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and Analysis of Line Segment Grayscale and $u_{eq}$ Distribution</w:t>
      </w:r>
    </w:p>
    <w:p>
      <w:pPr>
        <w:pStyle w:val="Heading1"/>
      </w:pPr>
      <w:r>
        <w:t>Abstract</w:t>
      </w:r>
    </w:p>
    <w:p>
      <w:r>
        <w:t>This report presents a comprehensive simulation and analysis of grayscale intensity values and the corresponding equivalent potential ($u_{eq}$) along a defined line segment within a high-resolution image. Utilizing Python-based image processing tools, grayscale data were extracted for all pixels along the segment, with physical length calibrated according to pixel resolution. The grayscale data were then mapped to $u_{eq}$ values using a linear transformation. Results, including the $u_{eq}$ profile and descriptive statistics, are visualized and discussed. The workflow demonstrates automated extraction, transformation, and documentation, offering a robust approach for quantitative line profile analysis in scientific images. The methodology and results are relevant for applications requiring local intensity or potential mapping, such as material science and imaging-based diagnostics. The generated report includes tabular data, summary statistics, and graphical illustrations based on the simulation, providing a detailed and reproducible account of the process and outcomes.</w:t>
      </w:r>
    </w:p>
    <w:p>
      <w:pPr>
        <w:pStyle w:val="Heading1"/>
      </w:pPr>
      <w:r>
        <w:t>Introduction</w:t>
      </w:r>
    </w:p>
    <w:p>
      <w:r>
        <w:t>Accurate analysis of line profiles within images is essential for understanding spatial variations in properties such as intensity, potential, or material composition. In scientific imaging, quantifying the grayscale values along a specific path can yield critical information about gradients, interfaces, and local heterogeneities. This simulation focuses on a segment drawn between two points in a high-resolution image, utilizing the pixel values to infer an equivalent potential ($u_{eq}$) profile. The conversion from grayscale to $u_{eq}$ is based on a linear mapping between the minimum and maximum possible values, reflecting the underlying physical model. The approach allows for detailed, spatially resolved analysis, which is applicable to a variety of image-based scientific studies, including materials characterization and electronic structure mapping. This report details the automation of the data extraction, transformation, and visualization processes, thereby providing a reproducible template for similar analyses.</w:t>
      </w:r>
    </w:p>
    <w:p>
      <w:pPr>
        <w:pStyle w:val="Heading1"/>
      </w:pPr>
      <w:r>
        <w:t>Methods</w:t>
      </w:r>
    </w:p>
    <w:p>
      <w:r>
        <w:t>The analysis was performed using a custom Python workflow. First, a PNG image file was loaded and converted to grayscale to standardize intensity measurements. The Bresenham algorithm was employed to trace integer pixel coordinates along the line segment defined by the specified start and end points. Grayscale values for each pixel along the segment were extracted and saved to a CSV file. The Euclidean distance between the endpoints was computed in pixel units and converted to micrometers using the provided resolution (0.9 μm/pixel). Next, grayscale values were linearly mapped to $u_{eq}$ using the equation $u_{eq} = u_{min} + (gray/255) \cdot (u_{max} - u_{min})$, with $u_{min}=0$ and $u_{max}=65000$. The $u_{eq}$ profile was saved as a CSV file, and its values were plotted against distance using matplotlib, generating a TIFF image for documentation. All data files and visualizations were named according to the source image, and the pipeline was fully automated, including the creation of this Word report using the python-docx library.</w:t>
      </w:r>
    </w:p>
    <w:p>
      <w:pPr>
        <w:pStyle w:val="Heading1"/>
      </w:pPr>
      <w:r>
        <w:t>Results</w:t>
      </w:r>
    </w:p>
    <w:p>
      <w:r>
        <w:t>The analyzed line segment spanned 57.63 μm, covering 63 pixels between the specified start and end points. The grayscale values along the segment ranged from 21.0 to 253.0, with a mean of 148.0 and standard deviation of 62.1. After transformation, $u_{eq}$ values ranged from 5352.9 to 64490.2, with a mean of 37725.5 and standard deviation of 15839.3. The $u_{eq}$ profile is plotted in Fig. 1, showing spatial variations along the line, which may correspond to material or intensity inhomogeneities. The automated workflow successfully generated all supporting files, as verified in the previous step. This process demonstrates an efficient, reproducible means of extracting and analyzing quantitative line profiles in scientific images.</w:t>
      </w:r>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Li_1.0_u_eq_vs_distance.tiff"/>
                    <pic:cNvPicPr/>
                  </pic:nvPicPr>
                  <pic:blipFill>
                    <a:blip r:embed="rId9"/>
                    <a:stretch>
                      <a:fillRect/>
                    </a:stretch>
                  </pic:blipFill>
                  <pic:spPr>
                    <a:xfrm>
                      <a:off x="0" y="0"/>
                      <a:ext cx="4572000" cy="2857500"/>
                    </a:xfrm>
                    <a:prstGeom prst="rect"/>
                  </pic:spPr>
                </pic:pic>
              </a:graphicData>
            </a:graphic>
          </wp:inline>
        </w:drawing>
      </w:r>
    </w:p>
    <w:p>
      <w:pPr>
        <w:jc w:val="center"/>
      </w:pPr>
      <w:r>
        <w:t>Fig. 1. $u_{eq}$ as a function of distance along the specified line segment.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