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: MUMAdmin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 #111111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For Administrator</w:t>
      </w:r>
    </w:p>
    <w:p w:rsidR="00000000" w:rsidDel="00000000" w:rsidP="00000000" w:rsidRDefault="00000000" w:rsidRPr="00000000" w14:paraId="00000005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MUM Bikes Management System</w:t>
      </w:r>
      <w:r w:rsidDel="00000000" w:rsidR="00000000" w:rsidRPr="00000000">
        <w:rPr>
          <w:rtl w:val="0"/>
        </w:rPr>
        <w:t xml:space="preserve">:Use Case Description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4680"/>
        <w:gridCol w:w="3120"/>
        <w:tblGridChange w:id="0">
          <w:tblGrid>
            <w:gridCol w:w="1560"/>
            <w:gridCol w:w="468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Number: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Profile CRUD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 description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allows the admin to create profiles for faculty and student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must logged in to the system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Flows of Events: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Basic Flows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1.1.0 Create Student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select student from user type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Student registration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fill the form and click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validate student information if successful save it and redirect to confirmation page else it displays unsuccessful page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student profile is persisted in the system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duplicate student profiles. A unique profile is identified by email address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1.1.1 Read/view Student Profile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select student from the main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 list student with their first name,last name,email address,detail button,update button and delete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click the detail button to view detail information about the desire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the student detail information which includes first name,last name,email address and bicycle registration number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1.1.2 Update Student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select student from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 list of students and each row has first name,last name,email address,detail button,update button and delete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click the update button from the desired student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editable form which contains all the fields.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modified the student information and save it by clicking save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validate the information modified by the administrator. If it doesn’t have any problem the system save it but if it has it displays error message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student profile will be updated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email address is not modifiable 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1.1.3 Delete Student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select student from the main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 list of students and each row has first name,last name,email address,detail button,update button and delete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click the delete button from the desired student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first check if the the student is can be deleted, if so the system displays “</w:t>
            </w:r>
            <w:r w:rsidDel="00000000" w:rsidR="00000000" w:rsidRPr="00000000">
              <w:rPr>
                <w:i w:val="1"/>
                <w:rtl w:val="0"/>
              </w:rPr>
              <w:t xml:space="preserve">are you sure</w:t>
            </w:r>
            <w:r w:rsidDel="00000000" w:rsidR="00000000" w:rsidRPr="00000000">
              <w:rPr>
                <w:rtl w:val="0"/>
              </w:rPr>
              <w:t xml:space="preserve">” pop message. If administrator selects yes the system delete the student information from the database and displays confirmation message. If the administrator select no,no action will be made.</w:t>
            </w:r>
          </w:p>
        </w:tc>
      </w:tr>
      <w:t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student profile will be deleted from the database</w:t>
            </w:r>
          </w:p>
        </w:tc>
      </w:tr>
      <w:t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email address is not modifiable 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4680"/>
        <w:gridCol w:w="3120"/>
        <w:tblGridChange w:id="0">
          <w:tblGrid>
            <w:gridCol w:w="1560"/>
            <w:gridCol w:w="468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720"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Managing Faculty information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must logged in to the system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Flows of Events: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Basic Flows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1.2.0 Create Faculty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select faculty from user type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faculty registration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fill the form and click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validate faculty information if successful it save it and redirect to confirmation page else it displays unsuccessful page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faculty profile is persisted in the system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duplicate faculty profiles. A unique profile is identified by email address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1.2.1 Read/view faculty Profile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select faculty from the main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 list faculty and each row has first name,last name,email address,detail button,update button and delete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click the detail button to view detail information about the desire faculty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the faculty detail information which includes first name,last name,email address and bicycle registration number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1.2.2 Update Faculty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select faculty from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 list of faculties and each row has first name,last name,email address,detail button,update button and delete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click the update button from the desired faculty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editable form which contains all the fields.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modified the faculty information and save it by clicking save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validate the information modified by the administrator. If it doesn’t have any problem the system save it but if it has it displays error message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Faculty profile will be updated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email address is not modifiable </w:t>
            </w:r>
          </w:p>
        </w:tc>
      </w:tr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1.2.3 Delete Faculty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select faculty from the main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 list of faculties and each row has first name,last name,email address,detail button,update button and delete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Administrator click the delete button from the desired faculty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first check if the the faculty is can be deleted, if so the system displays “</w:t>
            </w:r>
            <w:r w:rsidDel="00000000" w:rsidR="00000000" w:rsidRPr="00000000">
              <w:rPr>
                <w:i w:val="1"/>
                <w:rtl w:val="0"/>
              </w:rPr>
              <w:t xml:space="preserve">are you sure</w:t>
            </w:r>
            <w:r w:rsidDel="00000000" w:rsidR="00000000" w:rsidRPr="00000000">
              <w:rPr>
                <w:rtl w:val="0"/>
              </w:rPr>
              <w:t xml:space="preserve">” pop message. If administrator selects yes the system delete the faculty information from the database and displays confirmation message. If the administrator select no,no action will be made.</w:t>
            </w:r>
          </w:p>
        </w:tc>
      </w:tr>
      <w:t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faculty profile will be deleted from the database</w:t>
            </w:r>
          </w:p>
        </w:tc>
      </w:tr>
      <w:t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email address is not modifiable </w:t>
            </w:r>
          </w:p>
        </w:tc>
      </w:tr>
    </w:tbl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