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C8" w:rsidRDefault="00FC2938">
      <w:pPr>
        <w:snapToGrid w:val="0"/>
        <w:spacing w:line="360" w:lineRule="auto"/>
        <w:rPr>
          <w:rFonts w:hAnsi="Arial"/>
          <w:szCs w:val="21"/>
        </w:rPr>
      </w:pPr>
      <w:r>
        <w:rPr>
          <w:rFonts w:hAnsi="Arial" w:hint="eastAsia"/>
          <w:szCs w:val="21"/>
        </w:rPr>
        <w:t>一、选择题：</w:t>
      </w:r>
    </w:p>
    <w:p w:rsidR="00974BC8" w:rsidRDefault="00FC2938">
      <w:pPr>
        <w:pStyle w:val="a7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下面有关指令集体系结构的说法中，错误的是（</w:t>
      </w:r>
      <w:r>
        <w:rPr>
          <w:rFonts w:ascii="Times New Roman" w:hAnsi="Times New Roman"/>
          <w:sz w:val="21"/>
          <w:szCs w:val="21"/>
        </w:rPr>
        <w:t xml:space="preserve"> C </w:t>
      </w:r>
      <w:r>
        <w:rPr>
          <w:rFonts w:ascii="Times New Roman" w:hAnsi="Arial"/>
          <w:sz w:val="21"/>
          <w:szCs w:val="21"/>
        </w:rPr>
        <w:t>）。</w:t>
      </w:r>
    </w:p>
    <w:p w:rsidR="00974BC8" w:rsidRDefault="00FC2938">
      <w:pPr>
        <w:pStyle w:val="a8"/>
        <w:adjustRightInd w:val="0"/>
        <w:snapToGrid w:val="0"/>
        <w:spacing w:line="360" w:lineRule="auto"/>
        <w:ind w:leftChars="200" w:left="420" w:firstLineChars="8" w:firstLine="17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Arial" w:cs="Times New Roman"/>
        </w:rPr>
        <w:t>指令集体系结构位于计算机软件和硬件的交界面上</w:t>
      </w:r>
    </w:p>
    <w:p w:rsidR="00974BC8" w:rsidRDefault="00FC2938">
      <w:pPr>
        <w:pStyle w:val="a8"/>
        <w:adjustRightInd w:val="0"/>
        <w:snapToGrid w:val="0"/>
        <w:spacing w:line="360" w:lineRule="auto"/>
        <w:ind w:leftChars="200" w:left="420" w:firstLineChars="8" w:firstLine="17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Arial" w:cs="Times New Roman"/>
        </w:rPr>
        <w:t>指令集体系结构是指低级语言程序员所看到的概念结构和功能特性</w:t>
      </w:r>
    </w:p>
    <w:p w:rsidR="00974BC8" w:rsidRDefault="00FC2938">
      <w:pPr>
        <w:pStyle w:val="a8"/>
        <w:adjustRightInd w:val="0"/>
        <w:snapToGrid w:val="0"/>
        <w:spacing w:line="360" w:lineRule="auto"/>
        <w:ind w:leftChars="200" w:left="420" w:firstLineChars="8" w:firstLine="17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Arial" w:cs="Times New Roman"/>
        </w:rPr>
        <w:t>程序员可见寄存器的长度、功能与编号不属于指令集体系结构的内容</w:t>
      </w:r>
    </w:p>
    <w:p w:rsidR="00974BC8" w:rsidRDefault="00FC2938">
      <w:pPr>
        <w:snapToGrid w:val="0"/>
        <w:spacing w:line="360" w:lineRule="auto"/>
        <w:ind w:firstLineChars="196" w:firstLine="412"/>
        <w:rPr>
          <w:kern w:val="0"/>
          <w:szCs w:val="21"/>
        </w:rPr>
      </w:pPr>
      <w:r>
        <w:t xml:space="preserve">D. </w:t>
      </w:r>
      <w:r>
        <w:rPr>
          <w:rFonts w:hAnsi="Arial"/>
        </w:rPr>
        <w:t>指令集体系结构的英文缩写是</w:t>
      </w:r>
      <w:r>
        <w:t>ISA</w:t>
      </w:r>
    </w:p>
    <w:p w:rsidR="00974BC8" w:rsidRDefault="00FC2938">
      <w:pPr>
        <w:pStyle w:val="a7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一个完整的计算机系统包括硬件和软件。软件又分为（</w:t>
      </w:r>
      <w:r>
        <w:rPr>
          <w:rFonts w:ascii="Times New Roman" w:hAnsi="Times New Roman"/>
          <w:sz w:val="21"/>
          <w:szCs w:val="21"/>
        </w:rPr>
        <w:t xml:space="preserve"> </w:t>
      </w:r>
      <w:r w:rsidR="00A64B51">
        <w:rPr>
          <w:rFonts w:ascii="Times New Roman" w:hAnsi="Times New Roman"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974BC8" w:rsidRDefault="00FC2938">
      <w:pPr>
        <w:pStyle w:val="a7"/>
        <w:adjustRightInd w:val="0"/>
        <w:snapToGrid w:val="0"/>
        <w:spacing w:before="0" w:beforeAutospacing="0" w:after="0" w:afterAutospacing="0" w:line="360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操作系统和语言处理程序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:rsidR="00974BC8" w:rsidRDefault="00FC2938">
      <w:pPr>
        <w:pStyle w:val="a7"/>
        <w:adjustRightInd w:val="0"/>
        <w:snapToGrid w:val="0"/>
        <w:spacing w:before="0" w:beforeAutospacing="0" w:after="0" w:afterAutospacing="0" w:line="360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系统软件和应用软件</w:t>
      </w:r>
    </w:p>
    <w:p w:rsidR="00974BC8" w:rsidRDefault="00FC2938">
      <w:pPr>
        <w:pStyle w:val="a7"/>
        <w:adjustRightInd w:val="0"/>
        <w:snapToGrid w:val="0"/>
        <w:spacing w:before="0" w:beforeAutospacing="0" w:after="0" w:afterAutospacing="0" w:line="360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操作系统和高级语言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</w:p>
    <w:p w:rsidR="00974BC8" w:rsidRDefault="00FC2938">
      <w:pPr>
        <w:pStyle w:val="a7"/>
        <w:adjustRightInd w:val="0"/>
        <w:snapToGrid w:val="0"/>
        <w:spacing w:before="0" w:beforeAutospacing="0" w:after="0" w:afterAutospacing="0" w:line="360" w:lineRule="auto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低级语言程序和高级语言程序</w:t>
      </w:r>
    </w:p>
    <w:p w:rsidR="00974BC8" w:rsidRDefault="00FC2938">
      <w:pPr>
        <w:pStyle w:val="a7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以下是</w:t>
      </w:r>
      <w:r>
        <w:rPr>
          <w:rFonts w:ascii="Times New Roman" w:hAnsi="Times New Roman"/>
          <w:sz w:val="21"/>
          <w:szCs w:val="21"/>
        </w:rPr>
        <w:t>有关冯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>诺依曼计算机结构的叙述，</w:t>
      </w: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/>
          <w:sz w:val="21"/>
          <w:szCs w:val="21"/>
        </w:rPr>
        <w:t>错误的是（</w:t>
      </w:r>
      <w:r>
        <w:rPr>
          <w:rFonts w:ascii="Times New Roman" w:hAnsi="Times New Roman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）。</w:t>
      </w:r>
    </w:p>
    <w:p w:rsidR="00974BC8" w:rsidRDefault="00FC2938">
      <w:pPr>
        <w:pStyle w:val="a7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计算机由运算器、控制器、存储器和输入</w:t>
      </w:r>
      <w:r>
        <w:rPr>
          <w:rFonts w:ascii="Times New Roman" w:hAnsi="Times New Roman"/>
          <w:sz w:val="21"/>
          <w:szCs w:val="21"/>
        </w:rPr>
        <w:t>/</w:t>
      </w:r>
      <w:r>
        <w:rPr>
          <w:rFonts w:ascii="Times New Roman" w:hAnsi="Times New Roman"/>
          <w:sz w:val="21"/>
          <w:szCs w:val="21"/>
        </w:rPr>
        <w:t>出设备组成</w:t>
      </w:r>
    </w:p>
    <w:p w:rsidR="00974BC8" w:rsidRDefault="00FC2938">
      <w:pPr>
        <w:pStyle w:val="a7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程序由指令和数据构成，存放在存储器中</w:t>
      </w:r>
    </w:p>
    <w:p w:rsidR="00974BC8" w:rsidRDefault="00FC2938">
      <w:pPr>
        <w:pStyle w:val="a7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指令由操作码和地址码两部分组成</w:t>
      </w:r>
    </w:p>
    <w:p w:rsidR="00974BC8" w:rsidRDefault="00FC2938">
      <w:pPr>
        <w:pStyle w:val="a7"/>
        <w:snapToGrid w:val="0"/>
        <w:spacing w:before="0" w:beforeAutospacing="0" w:after="0" w:afterAutospacing="0" w:line="36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指令按地址访问，</w:t>
      </w:r>
      <w:r>
        <w:rPr>
          <w:rFonts w:ascii="Times New Roman" w:hAnsi="Times New Roman" w:hint="eastAsia"/>
          <w:sz w:val="21"/>
          <w:szCs w:val="21"/>
        </w:rPr>
        <w:t>所有</w:t>
      </w:r>
      <w:r>
        <w:rPr>
          <w:rFonts w:ascii="Times New Roman" w:hAnsi="Times New Roman"/>
          <w:sz w:val="21"/>
          <w:szCs w:val="21"/>
        </w:rPr>
        <w:t>数</w:t>
      </w:r>
      <w:r>
        <w:rPr>
          <w:rFonts w:ascii="Times New Roman" w:hAnsi="Times New Roman" w:hint="eastAsia"/>
          <w:sz w:val="21"/>
          <w:szCs w:val="21"/>
        </w:rPr>
        <w:t>据</w:t>
      </w:r>
      <w:r>
        <w:rPr>
          <w:rFonts w:ascii="Times New Roman" w:hAnsi="Times New Roman"/>
          <w:sz w:val="21"/>
          <w:szCs w:val="21"/>
        </w:rPr>
        <w:t>在指令中直接给出</w:t>
      </w:r>
    </w:p>
    <w:p w:rsidR="00974BC8" w:rsidRDefault="00FC2938">
      <w:pPr>
        <w:pStyle w:val="a7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以下给出了改善计算机性能的四种措施</w:t>
      </w:r>
      <w:r>
        <w:rPr>
          <w:rFonts w:ascii="Times New Roman" w:hAnsi="Times New Roman" w:hint="eastAsia"/>
          <w:sz w:val="21"/>
          <w:szCs w:val="21"/>
        </w:rPr>
        <w:t>中，对于某个特定的程序，</w:t>
      </w:r>
      <w:r>
        <w:rPr>
          <w:rFonts w:ascii="Times New Roman" w:hAnsi="Times New Roman"/>
          <w:sz w:val="21"/>
          <w:szCs w:val="21"/>
        </w:rPr>
        <w:t>能缩短</w:t>
      </w:r>
      <w:r>
        <w:rPr>
          <w:rFonts w:ascii="Times New Roman" w:hAnsi="Times New Roman" w:hint="eastAsia"/>
          <w:sz w:val="21"/>
          <w:szCs w:val="21"/>
        </w:rPr>
        <w:t>其执行</w:t>
      </w:r>
      <w:r>
        <w:rPr>
          <w:rFonts w:ascii="Times New Roman" w:hAnsi="Times New Roman"/>
          <w:sz w:val="21"/>
          <w:szCs w:val="21"/>
        </w:rPr>
        <w:t>时间</w:t>
      </w:r>
      <w:r>
        <w:rPr>
          <w:rFonts w:ascii="Times New Roman" w:hAnsi="Times New Roman" w:hint="eastAsia"/>
          <w:sz w:val="21"/>
          <w:szCs w:val="21"/>
        </w:rPr>
        <w:t>的</w:t>
      </w:r>
      <w:r>
        <w:rPr>
          <w:rFonts w:ascii="Times New Roman" w:hAnsi="Times New Roman"/>
          <w:sz w:val="21"/>
          <w:szCs w:val="21"/>
        </w:rPr>
        <w:t>措施</w:t>
      </w:r>
      <w:r>
        <w:rPr>
          <w:rFonts w:ascii="Times New Roman" w:hAnsi="Times New Roman" w:hint="eastAsia"/>
          <w:sz w:val="21"/>
          <w:szCs w:val="21"/>
        </w:rPr>
        <w:t>是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 xml:space="preserve"> A B C 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（多选）。</w:t>
      </w:r>
    </w:p>
    <w:p w:rsidR="00974BC8" w:rsidRDefault="00FC2938">
      <w:pPr>
        <w:pStyle w:val="a7"/>
        <w:numPr>
          <w:ilvl w:val="1"/>
          <w:numId w:val="4"/>
        </w:numPr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用更快的处理器来替换原来的慢速处理器</w:t>
      </w:r>
    </w:p>
    <w:p w:rsidR="00974BC8" w:rsidRDefault="00FC2938">
      <w:pPr>
        <w:pStyle w:val="a7"/>
        <w:numPr>
          <w:ilvl w:val="1"/>
          <w:numId w:val="4"/>
        </w:numPr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增加</w:t>
      </w:r>
      <w:r>
        <w:rPr>
          <w:rFonts w:ascii="Times New Roman" w:hAnsi="Times New Roman" w:hint="eastAsia"/>
          <w:sz w:val="21"/>
          <w:szCs w:val="21"/>
        </w:rPr>
        <w:t>同类</w:t>
      </w:r>
      <w:r>
        <w:rPr>
          <w:rFonts w:ascii="Times New Roman" w:hAnsi="Times New Roman"/>
          <w:sz w:val="21"/>
          <w:szCs w:val="21"/>
        </w:rPr>
        <w:t>处理器</w:t>
      </w:r>
      <w:r>
        <w:rPr>
          <w:rFonts w:ascii="Times New Roman" w:hAnsi="Times New Roman" w:hint="eastAsia"/>
          <w:sz w:val="21"/>
          <w:szCs w:val="21"/>
        </w:rPr>
        <w:t>个数，</w:t>
      </w:r>
      <w:r>
        <w:rPr>
          <w:rFonts w:ascii="Times New Roman" w:hAnsi="Times New Roman"/>
          <w:sz w:val="21"/>
          <w:szCs w:val="21"/>
        </w:rPr>
        <w:t>使得不同的处理器同时</w:t>
      </w:r>
      <w:r>
        <w:rPr>
          <w:rFonts w:ascii="Times New Roman" w:hAnsi="Times New Roman" w:hint="eastAsia"/>
          <w:sz w:val="21"/>
          <w:szCs w:val="21"/>
        </w:rPr>
        <w:t>执行程序</w:t>
      </w:r>
    </w:p>
    <w:p w:rsidR="00974BC8" w:rsidRDefault="00FC2938">
      <w:pPr>
        <w:pStyle w:val="a7"/>
        <w:numPr>
          <w:ilvl w:val="1"/>
          <w:numId w:val="4"/>
        </w:numPr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优化编译生成的代码使得程序执行的总时钟周期数减少</w:t>
      </w:r>
    </w:p>
    <w:p w:rsidR="00974BC8" w:rsidRDefault="00FC2938">
      <w:pPr>
        <w:pStyle w:val="a7"/>
        <w:numPr>
          <w:ilvl w:val="1"/>
          <w:numId w:val="4"/>
        </w:numPr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减少指令执行过程中访问内存的时间</w:t>
      </w:r>
    </w:p>
    <w:p w:rsidR="00974BC8" w:rsidRDefault="00974BC8">
      <w:pPr>
        <w:pStyle w:val="a7"/>
        <w:snapToGrid w:val="0"/>
        <w:spacing w:before="0" w:beforeAutospacing="0" w:after="0" w:afterAutospacing="0" w:line="360" w:lineRule="auto"/>
        <w:ind w:left="420"/>
        <w:rPr>
          <w:rFonts w:ascii="Times New Roman" w:hAnsi="Times New Roman"/>
          <w:sz w:val="21"/>
          <w:szCs w:val="21"/>
        </w:rPr>
      </w:pPr>
    </w:p>
    <w:p w:rsidR="00974BC8" w:rsidRDefault="00FC2938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二、简答：</w:t>
      </w:r>
    </w:p>
    <w:p w:rsidR="00974BC8" w:rsidRDefault="00FC2938">
      <w:pPr>
        <w:numPr>
          <w:ilvl w:val="0"/>
          <w:numId w:val="6"/>
        </w:numPr>
        <w:snapToGrid w:val="0"/>
        <w:spacing w:line="360" w:lineRule="auto"/>
        <w:ind w:firstLine="0"/>
        <w:rPr>
          <w:bCs/>
          <w:szCs w:val="21"/>
        </w:rPr>
      </w:pPr>
      <w:r>
        <w:rPr>
          <w:szCs w:val="21"/>
        </w:rPr>
        <w:t>指令和数据</w:t>
      </w:r>
      <w:r>
        <w:rPr>
          <w:rFonts w:hint="eastAsia"/>
          <w:szCs w:val="21"/>
        </w:rPr>
        <w:t>在</w:t>
      </w:r>
      <w:r>
        <w:rPr>
          <w:szCs w:val="21"/>
        </w:rPr>
        <w:t>形式上没有差别，且都存于存储器中，</w:t>
      </w:r>
      <w:bookmarkStart w:id="0" w:name="_GoBack"/>
      <w:bookmarkEnd w:id="0"/>
      <w:r>
        <w:rPr>
          <w:szCs w:val="21"/>
        </w:rPr>
        <w:t>计算机如何区分它们呢？</w:t>
      </w:r>
    </w:p>
    <w:p w:rsidR="00974BC8" w:rsidRDefault="00FC2938">
      <w:pPr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指令和数据的起始位置不同</w:t>
      </w:r>
      <w:r w:rsidR="00D0167B">
        <w:rPr>
          <w:rFonts w:hint="eastAsia"/>
          <w:bCs/>
          <w:szCs w:val="21"/>
        </w:rPr>
        <w:t>，即存在存储器的不同位置。</w:t>
      </w:r>
    </w:p>
    <w:p w:rsidR="00974BC8" w:rsidRDefault="00FC2938">
      <w:pPr>
        <w:numPr>
          <w:ilvl w:val="0"/>
          <w:numId w:val="6"/>
        </w:numPr>
        <w:snapToGrid w:val="0"/>
        <w:spacing w:line="360" w:lineRule="auto"/>
        <w:ind w:firstLine="0"/>
      </w:pPr>
      <w:r>
        <w:rPr>
          <w:bCs/>
          <w:szCs w:val="21"/>
        </w:rPr>
        <w:t>CPU</w:t>
      </w:r>
      <w:r>
        <w:rPr>
          <w:bCs/>
          <w:szCs w:val="21"/>
        </w:rPr>
        <w:t>的时钟频率越高，机器的速度就越快，对吗？</w:t>
      </w:r>
    </w:p>
    <w:p w:rsidR="00974BC8" w:rsidRDefault="00FC2938">
      <w:pPr>
        <w:snapToGrid w:val="0"/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不对，时钟频率越高，时钟周期越短，但</w:t>
      </w:r>
      <w:r w:rsidR="0003181B">
        <w:rPr>
          <w:rFonts w:hint="eastAsia"/>
        </w:rPr>
        <w:t>不同</w:t>
      </w:r>
      <w:r>
        <w:rPr>
          <w:rFonts w:hint="eastAsia"/>
        </w:rPr>
        <w:t>机器的</w:t>
      </w:r>
      <w:r>
        <w:rPr>
          <w:rFonts w:hint="eastAsia"/>
        </w:rPr>
        <w:t>CPI</w:t>
      </w:r>
      <w:r>
        <w:rPr>
          <w:rFonts w:hint="eastAsia"/>
        </w:rPr>
        <w:t>并不知道，故机器的运行速度不一定越快。</w:t>
      </w:r>
    </w:p>
    <w:p w:rsidR="00974BC8" w:rsidRDefault="00FC2938">
      <w:pPr>
        <w:numPr>
          <w:ilvl w:val="0"/>
          <w:numId w:val="6"/>
        </w:numPr>
        <w:snapToGrid w:val="0"/>
        <w:spacing w:line="360" w:lineRule="auto"/>
        <w:ind w:left="420" w:hangingChars="200" w:hanging="420"/>
      </w:pPr>
      <w:r>
        <w:rPr>
          <w:rFonts w:hint="eastAsia"/>
          <w:szCs w:val="21"/>
        </w:rPr>
        <w:t>已知</w:t>
      </w:r>
      <w:r>
        <w:rPr>
          <w:szCs w:val="21"/>
        </w:rPr>
        <w:t>计算机</w:t>
      </w:r>
      <w:r>
        <w:rPr>
          <w:szCs w:val="21"/>
        </w:rPr>
        <w:t>A</w:t>
      </w:r>
      <w:r>
        <w:rPr>
          <w:szCs w:val="21"/>
        </w:rPr>
        <w:t>的时钟频率为</w:t>
      </w:r>
      <w:r>
        <w:rPr>
          <w:rFonts w:hint="eastAsia"/>
          <w:szCs w:val="21"/>
        </w:rPr>
        <w:t>8</w:t>
      </w:r>
      <w:r>
        <w:rPr>
          <w:szCs w:val="21"/>
        </w:rPr>
        <w:t>00MHz</w:t>
      </w:r>
      <w:r>
        <w:rPr>
          <w:rFonts w:hint="eastAsia"/>
          <w:szCs w:val="21"/>
        </w:rPr>
        <w:t>，</w:t>
      </w:r>
      <w:r>
        <w:rPr>
          <w:szCs w:val="21"/>
        </w:rPr>
        <w:t>假定某程序在计算机</w:t>
      </w:r>
      <w:r>
        <w:rPr>
          <w:szCs w:val="21"/>
        </w:rPr>
        <w:t>A</w:t>
      </w:r>
      <w:r>
        <w:rPr>
          <w:szCs w:val="21"/>
        </w:rPr>
        <w:t>上运行需要</w:t>
      </w:r>
      <w:r>
        <w:rPr>
          <w:szCs w:val="21"/>
        </w:rPr>
        <w:t>12</w:t>
      </w:r>
      <w:r>
        <w:rPr>
          <w:szCs w:val="21"/>
        </w:rPr>
        <w:t>秒钟</w:t>
      </w:r>
      <w:r>
        <w:rPr>
          <w:rFonts w:hint="eastAsia"/>
          <w:szCs w:val="21"/>
        </w:rPr>
        <w:t>。</w:t>
      </w:r>
      <w:r>
        <w:rPr>
          <w:szCs w:val="21"/>
        </w:rPr>
        <w:t>现在硬件设计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人员想设计计算机</w:t>
      </w:r>
      <w:r>
        <w:rPr>
          <w:szCs w:val="21"/>
        </w:rPr>
        <w:t>B</w:t>
      </w:r>
      <w:r>
        <w:rPr>
          <w:szCs w:val="21"/>
        </w:rPr>
        <w:t>，希望该程序在</w:t>
      </w:r>
      <w:r>
        <w:rPr>
          <w:szCs w:val="21"/>
        </w:rPr>
        <w:t>B</w:t>
      </w:r>
      <w:r>
        <w:rPr>
          <w:szCs w:val="21"/>
        </w:rPr>
        <w:t>上的运行时间</w:t>
      </w:r>
      <w:r>
        <w:rPr>
          <w:rFonts w:hint="eastAsia"/>
          <w:szCs w:val="21"/>
        </w:rPr>
        <w:t>能</w:t>
      </w:r>
      <w:r>
        <w:rPr>
          <w:szCs w:val="21"/>
        </w:rPr>
        <w:t>缩短为</w:t>
      </w:r>
      <w:r>
        <w:rPr>
          <w:szCs w:val="21"/>
        </w:rPr>
        <w:t>8</w:t>
      </w:r>
      <w:r>
        <w:rPr>
          <w:szCs w:val="21"/>
        </w:rPr>
        <w:t>秒钟，使用新技术</w:t>
      </w:r>
      <w:r>
        <w:rPr>
          <w:rFonts w:hint="eastAsia"/>
          <w:szCs w:val="21"/>
        </w:rPr>
        <w:t>后</w:t>
      </w:r>
      <w:r>
        <w:rPr>
          <w:szCs w:val="21"/>
        </w:rPr>
        <w:t>可使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</w:t>
      </w:r>
      <w:r>
        <w:rPr>
          <w:szCs w:val="21"/>
        </w:rPr>
        <w:t>时钟频率大幅度提高，但在</w:t>
      </w:r>
      <w:r>
        <w:rPr>
          <w:szCs w:val="21"/>
        </w:rPr>
        <w:t>B</w:t>
      </w:r>
      <w:r>
        <w:rPr>
          <w:szCs w:val="21"/>
        </w:rPr>
        <w:t>上运行该程序所需的时</w:t>
      </w:r>
      <w:r>
        <w:rPr>
          <w:szCs w:val="21"/>
        </w:rPr>
        <w:t>钟周期数为</w:t>
      </w:r>
      <w:r>
        <w:rPr>
          <w:rFonts w:hint="eastAsia"/>
          <w:szCs w:val="21"/>
        </w:rPr>
        <w:t>在</w:t>
      </w:r>
      <w:r>
        <w:rPr>
          <w:szCs w:val="21"/>
        </w:rPr>
        <w:t>A</w:t>
      </w:r>
      <w:r>
        <w:rPr>
          <w:szCs w:val="21"/>
        </w:rPr>
        <w:t>上的</w:t>
      </w:r>
      <w:r>
        <w:rPr>
          <w:rFonts w:hint="eastAsia"/>
          <w:szCs w:val="21"/>
        </w:rPr>
        <w:t>1.5</w:t>
      </w:r>
      <w:r>
        <w:rPr>
          <w:szCs w:val="21"/>
        </w:rPr>
        <w:t>倍。那么，机器</w:t>
      </w:r>
      <w:r>
        <w:rPr>
          <w:szCs w:val="21"/>
        </w:rPr>
        <w:t>B</w:t>
      </w:r>
      <w:r>
        <w:rPr>
          <w:szCs w:val="21"/>
        </w:rPr>
        <w:t>的时钟频率至少应为多少才能达到</w:t>
      </w:r>
      <w:r>
        <w:rPr>
          <w:rFonts w:hint="eastAsia"/>
          <w:szCs w:val="21"/>
        </w:rPr>
        <w:t>所</w:t>
      </w:r>
      <w:r>
        <w:rPr>
          <w:szCs w:val="21"/>
        </w:rPr>
        <w:t>希望的要求？</w:t>
      </w:r>
    </w:p>
    <w:p w:rsidR="00974BC8" w:rsidRDefault="00FC2938">
      <w:pPr>
        <w:snapToGrid w:val="0"/>
        <w:spacing w:line="360" w:lineRule="auto"/>
      </w:pPr>
      <w:r>
        <w:t xml:space="preserve"> CPU</w:t>
      </w:r>
      <w:r>
        <w:t>时间</w:t>
      </w:r>
      <w:r>
        <w:t>A=</w:t>
      </w:r>
      <w:r>
        <w:t>时钟周期数</w:t>
      </w:r>
      <w:r>
        <w:t>A/</w:t>
      </w:r>
      <w:r>
        <w:t>时钟频率</w:t>
      </w:r>
      <w:r>
        <w:t>A</w:t>
      </w:r>
    </w:p>
    <w:p w:rsidR="00974BC8" w:rsidRDefault="00FC2938">
      <w:pPr>
        <w:snapToGrid w:val="0"/>
        <w:spacing w:line="360" w:lineRule="auto"/>
      </w:pPr>
      <w:r>
        <w:lastRenderedPageBreak/>
        <w:t xml:space="preserve"> </w:t>
      </w:r>
      <w:r>
        <w:t>时钟周期数</w:t>
      </w:r>
      <w:r>
        <w:t>A=12sec*800MHz=9600M</w:t>
      </w:r>
      <w:r>
        <w:t>个</w:t>
      </w:r>
    </w:p>
    <w:p w:rsidR="00974BC8" w:rsidRDefault="00FC2938">
      <w:pPr>
        <w:snapToGrid w:val="0"/>
        <w:spacing w:line="360" w:lineRule="auto"/>
      </w:pPr>
      <w:r>
        <w:t xml:space="preserve"> </w:t>
      </w:r>
      <w:r>
        <w:t>时钟频率</w:t>
      </w:r>
      <w:r>
        <w:t>B=</w:t>
      </w:r>
      <w:r>
        <w:t>时钟周期数</w:t>
      </w:r>
      <w:r>
        <w:t>B/CPU</w:t>
      </w:r>
      <w:r>
        <w:t>时间</w:t>
      </w:r>
      <w:r>
        <w:t>B</w:t>
      </w:r>
      <w:r>
        <w:t>=9600M*1.5/8sec=1800MHz</w:t>
      </w:r>
    </w:p>
    <w:sectPr w:rsidR="0097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DA0F59E"/>
    <w:lvl w:ilvl="0" w:tplc="E03E58DE">
      <w:start w:val="1"/>
      <w:numFmt w:val="decimalEnclosedCircle"/>
      <w:lvlText w:val="%1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plc="76FE70C2">
      <w:start w:val="1"/>
      <w:numFmt w:val="decimalEnclosedCircle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1"/>
    <w:multiLevelType w:val="hybridMultilevel"/>
    <w:tmpl w:val="549A133A"/>
    <w:lvl w:ilvl="0" w:tplc="31E8D952">
      <w:start w:val="1"/>
      <w:numFmt w:val="decimal"/>
      <w:lvlText w:val="%1．"/>
      <w:lvlJc w:val="left"/>
      <w:pPr>
        <w:tabs>
          <w:tab w:val="left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480"/>
        </w:tabs>
        <w:ind w:left="480" w:hanging="420"/>
      </w:pPr>
    </w:lvl>
    <w:lvl w:ilvl="2" w:tplc="0409001B">
      <w:start w:val="1"/>
      <w:numFmt w:val="lowerRoman"/>
      <w:lvlText w:val="%3."/>
      <w:lvlJc w:val="right"/>
      <w:pPr>
        <w:tabs>
          <w:tab w:val="left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420"/>
        </w:tabs>
        <w:ind w:left="3420" w:hanging="420"/>
      </w:pPr>
    </w:lvl>
  </w:abstractNum>
  <w:abstractNum w:abstractNumId="2" w15:restartNumberingAfterBreak="0">
    <w:nsid w:val="00000002"/>
    <w:multiLevelType w:val="hybridMultilevel"/>
    <w:tmpl w:val="063C842C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27C5F58"/>
    <w:lvl w:ilvl="0" w:tplc="E03E58DE">
      <w:start w:val="1"/>
      <w:numFmt w:val="decimalEnclosedCircle"/>
      <w:lvlText w:val="%1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plc="04090015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04"/>
    <w:multiLevelType w:val="hybridMultilevel"/>
    <w:tmpl w:val="442001EA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336032E0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plc="780A8B9C">
      <w:start w:val="1"/>
      <w:numFmt w:val="decimalEnclosedCircle"/>
      <w:lvlText w:val="%3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0000005"/>
    <w:multiLevelType w:val="hybridMultilevel"/>
    <w:tmpl w:val="549A133A"/>
    <w:lvl w:ilvl="0" w:tplc="31E8D952">
      <w:start w:val="1"/>
      <w:numFmt w:val="decimal"/>
      <w:lvlText w:val="%1．"/>
      <w:lvlJc w:val="left"/>
      <w:pPr>
        <w:tabs>
          <w:tab w:val="left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480"/>
        </w:tabs>
        <w:ind w:left="480" w:hanging="420"/>
      </w:pPr>
    </w:lvl>
    <w:lvl w:ilvl="2" w:tplc="0409001B">
      <w:start w:val="1"/>
      <w:numFmt w:val="lowerRoman"/>
      <w:lvlText w:val="%3."/>
      <w:lvlJc w:val="right"/>
      <w:pPr>
        <w:tabs>
          <w:tab w:val="left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420"/>
        </w:tabs>
        <w:ind w:left="342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C8"/>
    <w:rsid w:val="0003181B"/>
    <w:rsid w:val="00500D29"/>
    <w:rsid w:val="00921E66"/>
    <w:rsid w:val="00974BC8"/>
    <w:rsid w:val="00A64B51"/>
    <w:rsid w:val="00D0167B"/>
    <w:rsid w:val="00FC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0F9B"/>
  <w15:docId w15:val="{AA2255B0-19F7-4EE4-BB6F-2EBB0F93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rFonts w:ascii="Calibri Light" w:hAnsi="Calibri Light" w:cs="宋体"/>
      <w:bCs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"/>
    <w:link w:val="Char"/>
    <w:qFormat/>
    <w:pPr>
      <w:spacing w:before="120" w:after="120"/>
      <w:ind w:leftChars="100" w:left="240" w:rightChars="100" w:right="100"/>
    </w:pPr>
    <w:rPr>
      <w:rFonts w:eastAsia="Times New Roman"/>
      <w:b/>
      <w:sz w:val="32"/>
    </w:rPr>
  </w:style>
  <w:style w:type="character" w:customStyle="1" w:styleId="Char">
    <w:name w:val="论文题目 Char"/>
    <w:basedOn w:val="a0"/>
    <w:link w:val="a3"/>
    <w:rPr>
      <w:rFonts w:eastAsia="Times New Roman"/>
      <w:b/>
      <w:sz w:val="32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 w:cs="宋体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 w:cs="宋体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Pr>
      <w:rFonts w:ascii="Calibri Light" w:eastAsia="宋体" w:hAnsi="Calibri Light" w:cs="宋体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240" w:line="259" w:lineRule="auto"/>
      <w:jc w:val="left"/>
      <w:outlineLvl w:val="9"/>
    </w:pPr>
    <w:rPr>
      <w:rFonts w:ascii="Calibri Light" w:eastAsia="宋体" w:hAnsi="Calibri Light" w:cs="宋体"/>
      <w:b/>
      <w:bCs w:val="0"/>
      <w:color w:val="2E74B5"/>
      <w:kern w:val="0"/>
      <w:sz w:val="32"/>
      <w:szCs w:val="32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kiki gu</cp:lastModifiedBy>
  <cp:revision>2</cp:revision>
  <dcterms:created xsi:type="dcterms:W3CDTF">2017-03-01T14:47:00Z</dcterms:created>
  <dcterms:modified xsi:type="dcterms:W3CDTF">2017-03-01T14:47:00Z</dcterms:modified>
</cp:coreProperties>
</file>