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napToGrid w:val="false"/>
        <w:spacing w:before="0" w:beforeAutospacing="false" w:after="0" w:afterAutospacing="false" w:lineRule="auto" w:line="288"/>
        <w:jc w:val="center"/>
        <w:rPr>
          <w:rFonts w:ascii="Times New Roman" w:hAnsi="Times New Roman"/>
          <w:b/>
        </w:rPr>
      </w:pPr>
    </w:p>
    <w:p>
      <w:pPr>
        <w:pStyle w:val="style94"/>
        <w:snapToGrid w:val="false"/>
        <w:spacing w:before="0" w:beforeAutospacing="false" w:after="0" w:afterAutospacing="false" w:lineRule="auto" w:line="28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第三章作业</w:t>
      </w:r>
    </w:p>
    <w:p>
      <w:pPr>
        <w:pStyle w:val="style94"/>
        <w:snapToGrid w:val="false"/>
        <w:spacing w:before="0" w:beforeAutospacing="false" w:after="0" w:afterAutospacing="false" w:lineRule="auto" w:line="288"/>
        <w:rPr>
          <w:rFonts w:ascii="Times New Roman" w:hAnsi="Times New Roman"/>
        </w:rPr>
      </w:pPr>
    </w:p>
    <w:p>
      <w:pPr>
        <w:pStyle w:val="style94"/>
        <w:numPr>
          <w:ilvl w:val="0"/>
          <w:numId w:val="1"/>
        </w:numPr>
        <w:snapToGrid w:val="false"/>
        <w:spacing w:before="0" w:beforeAutospacing="false" w:after="0" w:afterAutospacing="false" w:lineRule="auto" w:line="288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假定某数采用IEEE 754单精度浮点数格式表示为C820 0000H，则该数的值是（ 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 ）。</w:t>
      </w:r>
    </w:p>
    <w:p>
      <w:pPr>
        <w:pStyle w:val="style94"/>
        <w:snapToGrid w:val="false"/>
        <w:spacing w:before="0" w:beforeAutospacing="false" w:after="0" w:afterAutospacing="false" w:lineRule="auto" w:line="288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(–1.01)</w:t>
      </w:r>
      <w:r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>×2</w:t>
      </w:r>
      <w:r>
        <w:rPr>
          <w:rFonts w:ascii="Times New Roman" w:hAnsi="Times New Roman"/>
          <w:vertAlign w:val="superscript"/>
        </w:rPr>
        <w:t>17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(–1.01)</w:t>
      </w:r>
      <w:r>
        <w:rPr>
          <w:rFonts w:ascii="Times New Roman" w:hAnsi="Times New Roman"/>
          <w:vertAlign w:val="subscript"/>
        </w:rPr>
        <w:t xml:space="preserve"> 10</w:t>
      </w:r>
      <w:r>
        <w:rPr>
          <w:rFonts w:ascii="Times New Roman" w:hAnsi="Times New Roman"/>
        </w:rPr>
        <w:t>×2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 w:hint="eastAsia"/>
          <w:vertAlign w:val="superscript"/>
        </w:rPr>
        <w:t>44</w:t>
      </w:r>
    </w:p>
    <w:p>
      <w:pPr>
        <w:pStyle w:val="style94"/>
        <w:snapToGrid w:val="false"/>
        <w:spacing w:before="0" w:beforeAutospacing="false" w:after="0" w:afterAutospacing="false" w:lineRule="auto" w:line="288"/>
        <w:ind w:firstLine="4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C. (–1.25)</w:t>
      </w:r>
      <w:r>
        <w:rPr>
          <w:rFonts w:ascii="Times New Roman" w:hAnsi="Times New Roman"/>
          <w:vertAlign w:val="subscript"/>
        </w:rPr>
        <w:t xml:space="preserve"> 10</w:t>
      </w:r>
      <w:r>
        <w:rPr>
          <w:rFonts w:ascii="Times New Roman" w:hAnsi="Times New Roman"/>
        </w:rPr>
        <w:t>×2</w:t>
      </w:r>
      <w:r>
        <w:rPr>
          <w:rFonts w:ascii="Times New Roman" w:hAnsi="Times New Roman"/>
          <w:vertAlign w:val="superscript"/>
        </w:rPr>
        <w:t>17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(–1.25)</w:t>
      </w:r>
      <w:r>
        <w:rPr>
          <w:rFonts w:ascii="Times New Roman" w:hAnsi="Times New Roman"/>
          <w:vertAlign w:val="subscript"/>
        </w:rPr>
        <w:t xml:space="preserve"> 10</w:t>
      </w:r>
      <w:r>
        <w:rPr>
          <w:rFonts w:ascii="Times New Roman" w:hAnsi="Times New Roman"/>
        </w:rPr>
        <w:t>×2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 w:hint="eastAsia"/>
          <w:vertAlign w:val="superscript"/>
        </w:rPr>
        <w:t>44</w:t>
      </w:r>
    </w:p>
    <w:p>
      <w:pPr>
        <w:pStyle w:val="style94"/>
        <w:snapToGrid w:val="false"/>
        <w:spacing w:before="0" w:beforeAutospacing="false" w:after="0" w:afterAutospacing="false" w:lineRule="auto" w:line="288"/>
        <w:ind w:firstLine="420"/>
        <w:rPr>
          <w:rFonts w:ascii="Times New Roman" w:hAnsi="Times New Roman"/>
        </w:rPr>
      </w:pPr>
    </w:p>
    <w:p>
      <w:pPr>
        <w:pStyle w:val="style94"/>
        <w:numPr>
          <w:ilvl w:val="0"/>
          <w:numId w:val="1"/>
        </w:numPr>
        <w:snapToGrid w:val="false"/>
        <w:spacing w:before="0" w:beforeAutospacing="false" w:after="0" w:afterAutospacing="false" w:lineRule="auto" w:line="288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假定变量i、f的数据类型分别是int、float。已知i=12345，f=1.2345e3，则在一个32位机器中执行下列表达式时，结果为“假”的是（ 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）。</w:t>
      </w:r>
    </w:p>
    <w:p>
      <w:pPr>
        <w:pStyle w:val="style94"/>
        <w:snapToGrid w:val="false"/>
        <w:spacing w:before="0" w:beforeAutospacing="false" w:after="0" w:afterAutospacing="false" w:lineRule="auto" w:line="288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i=</w:t>
      </w:r>
      <w:r>
        <w:rPr>
          <w:rFonts w:ascii="Times New Roman" w:hAnsi="Times New Roman" w:hint="eastAsia"/>
        </w:rPr>
        <w:t xml:space="preserve"> =</w:t>
      </w:r>
      <w:r>
        <w:rPr>
          <w:rFonts w:ascii="Times New Roman" w:hAnsi="Times New Roman"/>
        </w:rPr>
        <w:t>(int)(float)i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i=</w:t>
      </w:r>
      <w:r>
        <w:rPr>
          <w:rFonts w:ascii="Times New Roman" w:hAnsi="Times New Roman" w:hint="eastAsia"/>
        </w:rPr>
        <w:t xml:space="preserve"> =</w:t>
      </w:r>
      <w:r>
        <w:rPr>
          <w:rFonts w:ascii="Times New Roman" w:hAnsi="Times New Roman"/>
        </w:rPr>
        <w:t>(int)(double)i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style94"/>
        <w:snapToGrid w:val="false"/>
        <w:spacing w:before="0" w:beforeAutospacing="false" w:after="0" w:afterAutospacing="false" w:lineRule="auto" w:line="288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C. f=</w:t>
      </w:r>
      <w:r>
        <w:rPr>
          <w:rFonts w:ascii="Times New Roman" w:hAnsi="Times New Roman" w:hint="eastAsia"/>
        </w:rPr>
        <w:t xml:space="preserve"> =</w:t>
      </w:r>
      <w:r>
        <w:rPr>
          <w:rFonts w:ascii="Times New Roman" w:hAnsi="Times New Roman"/>
        </w:rPr>
        <w:t>(float)(int)f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D. f= 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(float)(double)f</w:t>
      </w:r>
    </w:p>
    <w:p>
      <w:pPr>
        <w:pStyle w:val="style94"/>
        <w:snapToGrid w:val="false"/>
        <w:spacing w:before="0" w:beforeAutospacing="false" w:after="0" w:afterAutospacing="false" w:lineRule="auto" w:line="288"/>
        <w:ind w:firstLine="480" w:firstLineChars="200"/>
        <w:rPr>
          <w:rFonts w:ascii="Times New Roman" w:hAnsi="Times New Roman"/>
        </w:rPr>
      </w:pPr>
    </w:p>
    <w:p>
      <w:pPr>
        <w:pStyle w:val="style4104"/>
        <w:numPr>
          <w:ilvl w:val="0"/>
          <w:numId w:val="1"/>
        </w:numPr>
        <w:snapToGrid w:val="false"/>
        <w:spacing w:lineRule="auto" w:line="288"/>
        <w:ind w:firstLineChars="0"/>
        <w:rPr>
          <w:szCs w:val="24"/>
        </w:rPr>
      </w:pPr>
      <w:r>
        <w:rPr>
          <w:rFonts w:hint="eastAsia"/>
          <w:szCs w:val="24"/>
        </w:rPr>
        <w:t>某计算机字长为8位，其CPU中有一个8位加法器。已知带符号整数x=</w:t>
      </w:r>
      <w:r>
        <w:rPr>
          <w:szCs w:val="24"/>
        </w:rPr>
        <w:t>–</w:t>
      </w:r>
      <w:r>
        <w:rPr>
          <w:rFonts w:hint="eastAsia"/>
          <w:szCs w:val="24"/>
        </w:rPr>
        <w:t>69，y=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38，现要在该加法器中完成x+y的运算，则该加法器的两个输入端信息和输入的低位进位信息分别为( </w:t>
      </w:r>
      <w:r>
        <w:rPr>
          <w:szCs w:val="24"/>
        </w:rPr>
        <w:t>DN</w:t>
      </w:r>
      <w:r>
        <w:rPr>
          <w:rFonts w:hint="eastAsia"/>
          <w:szCs w:val="24"/>
        </w:rPr>
        <w:t xml:space="preserve"> )。</w:t>
      </w:r>
    </w:p>
    <w:p>
      <w:pPr>
        <w:pStyle w:val="style0"/>
        <w:snapToGrid w:val="false"/>
        <w:spacing w:lineRule="auto" w:line="288"/>
        <w:ind w:firstLine="600" w:firstLineChars="250"/>
        <w:jc w:val="left"/>
        <w:rPr>
          <w:szCs w:val="24"/>
        </w:rPr>
      </w:pPr>
      <w:r>
        <w:rPr>
          <w:szCs w:val="24"/>
        </w:rPr>
        <w:t xml:space="preserve">A. </w:t>
      </w:r>
      <w:r>
        <w:rPr>
          <w:rFonts w:hint="eastAsia"/>
          <w:szCs w:val="24"/>
        </w:rPr>
        <w:t>1011 1011、1101 1010、0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 xml:space="preserve">       </w:t>
      </w:r>
      <w:r>
        <w:rPr>
          <w:szCs w:val="24"/>
        </w:rPr>
        <w:t>B.</w:t>
      </w:r>
      <w:r>
        <w:rPr>
          <w:rFonts w:hint="eastAsia"/>
          <w:szCs w:val="24"/>
        </w:rPr>
        <w:t xml:space="preserve"> 1011 1011、1101 1010、1</w:t>
      </w:r>
    </w:p>
    <w:p>
      <w:pPr>
        <w:pStyle w:val="style0"/>
        <w:snapToGrid w:val="false"/>
        <w:spacing w:lineRule="auto" w:line="288"/>
        <w:ind w:firstLine="600" w:firstLineChars="250"/>
        <w:jc w:val="left"/>
        <w:rPr>
          <w:szCs w:val="24"/>
        </w:rPr>
      </w:pPr>
      <w:r>
        <w:rPr>
          <w:szCs w:val="24"/>
        </w:rPr>
        <w:t>C.</w:t>
      </w:r>
      <w:r>
        <w:rPr>
          <w:rFonts w:hint="eastAsia"/>
          <w:szCs w:val="24"/>
        </w:rPr>
        <w:t xml:space="preserve"> 1011 1011、0010 0101、0</w:t>
      </w: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 xml:space="preserve">   </w:t>
      </w:r>
      <w:r>
        <w:rPr>
          <w:szCs w:val="24"/>
        </w:rPr>
        <w:t xml:space="preserve">D. </w:t>
      </w:r>
      <w:r>
        <w:rPr>
          <w:rFonts w:hint="eastAsia"/>
          <w:szCs w:val="24"/>
        </w:rPr>
        <w:t>1011 1011、0010 0101、1</w:t>
      </w:r>
    </w:p>
    <w:p>
      <w:pPr>
        <w:pStyle w:val="style0"/>
        <w:snapToGrid w:val="false"/>
        <w:spacing w:lineRule="auto" w:line="288"/>
        <w:ind w:firstLine="600" w:firstLineChars="250"/>
        <w:jc w:val="left"/>
        <w:rPr>
          <w:szCs w:val="24"/>
        </w:rPr>
      </w:pPr>
    </w:p>
    <w:p>
      <w:pPr>
        <w:pStyle w:val="style4104"/>
        <w:numPr>
          <w:ilvl w:val="0"/>
          <w:numId w:val="1"/>
        </w:numPr>
        <w:snapToGrid w:val="false"/>
        <w:spacing w:lineRule="auto" w:line="288"/>
        <w:ind w:firstLineChars="0"/>
        <w:rPr>
          <w:szCs w:val="24"/>
        </w:rPr>
      </w:pPr>
      <w:r>
        <w:rPr>
          <w:rFonts w:hint="eastAsia"/>
          <w:szCs w:val="24"/>
        </w:rPr>
        <w:t xml:space="preserve">某8位计算机中，假定x和y是两个带符号整数变量，用补码表示，x=63，y=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31，则x+y的机器数及其相应的溢出标志OF分别是( </w:t>
      </w:r>
      <w:r>
        <w:rPr>
          <w:szCs w:val="24"/>
        </w:rPr>
        <w:t>B</w:t>
      </w:r>
      <w:r>
        <w:rPr>
          <w:rFonts w:hint="eastAsia"/>
          <w:szCs w:val="24"/>
        </w:rPr>
        <w:t xml:space="preserve"> )。</w:t>
      </w:r>
    </w:p>
    <w:p>
      <w:pPr>
        <w:pStyle w:val="style0"/>
        <w:snapToGrid w:val="false"/>
        <w:spacing w:lineRule="auto" w:line="288"/>
        <w:ind w:firstLine="600" w:firstLineChars="250"/>
        <w:jc w:val="left"/>
        <w:rPr>
          <w:szCs w:val="24"/>
        </w:rPr>
      </w:pPr>
      <w:r>
        <w:rPr>
          <w:szCs w:val="24"/>
        </w:rPr>
        <w:t xml:space="preserve">A. </w:t>
      </w:r>
      <w:r>
        <w:rPr>
          <w:rFonts w:hint="eastAsia"/>
          <w:szCs w:val="24"/>
        </w:rPr>
        <w:t>1FH</w:t>
      </w:r>
      <w:r>
        <w:rPr>
          <w:rFonts w:hint="eastAsia"/>
          <w:szCs w:val="24"/>
          <w:lang w:val="pt-BR"/>
        </w:rPr>
        <w:t>、</w:t>
      </w:r>
      <w:r>
        <w:rPr>
          <w:rFonts w:hint="eastAsia"/>
          <w:szCs w:val="24"/>
        </w:rPr>
        <w:t>0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B.</w:t>
      </w:r>
      <w:r>
        <w:rPr>
          <w:rFonts w:hint="eastAsia"/>
          <w:szCs w:val="24"/>
        </w:rPr>
        <w:t xml:space="preserve"> 20H</w:t>
      </w:r>
      <w:r>
        <w:rPr>
          <w:rFonts w:hint="eastAsia"/>
          <w:szCs w:val="24"/>
          <w:lang w:val="pt-BR"/>
        </w:rPr>
        <w:t>、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C.</w:t>
      </w:r>
      <w:r>
        <w:rPr>
          <w:rFonts w:hint="eastAsia"/>
          <w:szCs w:val="24"/>
        </w:rPr>
        <w:t xml:space="preserve"> 1FH</w:t>
      </w:r>
      <w:r>
        <w:rPr>
          <w:rFonts w:hint="eastAsia"/>
          <w:szCs w:val="24"/>
          <w:lang w:val="pt-BR"/>
        </w:rPr>
        <w:t>、</w:t>
      </w:r>
      <w:r>
        <w:rPr>
          <w:rFonts w:hint="eastAsia"/>
          <w:szCs w:val="24"/>
        </w:rPr>
        <w:t>1</w:t>
      </w:r>
      <w:r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D. </w:t>
      </w:r>
      <w:r>
        <w:rPr>
          <w:rFonts w:hint="eastAsia"/>
          <w:szCs w:val="24"/>
        </w:rPr>
        <w:t>20H、</w:t>
      </w:r>
    </w:p>
    <w:p>
      <w:pPr>
        <w:pStyle w:val="style0"/>
        <w:snapToGrid w:val="false"/>
        <w:spacing w:lineRule="auto" w:line="288"/>
        <w:ind w:firstLine="600" w:firstLineChars="250"/>
        <w:jc w:val="left"/>
        <w:rPr>
          <w:szCs w:val="24"/>
        </w:rPr>
      </w:pPr>
    </w:p>
    <w:p>
      <w:pPr>
        <w:pStyle w:val="style4104"/>
        <w:numPr>
          <w:ilvl w:val="0"/>
          <w:numId w:val="1"/>
        </w:numPr>
        <w:snapToGrid w:val="false"/>
        <w:spacing w:lineRule="auto" w:line="288"/>
        <w:ind w:firstLineChars="0"/>
        <w:rPr>
          <w:szCs w:val="24"/>
        </w:rPr>
      </w:pPr>
      <w:r>
        <w:rPr>
          <w:rFonts w:hint="eastAsia"/>
          <w:szCs w:val="24"/>
        </w:rPr>
        <w:t>若两个float型变量（用IEEE 754单精度浮点格式表示）x和y的机器数分别表示为x=40E8 0000H，y=C204 0000H，则在计算x+y时，第一步对阶操作的结果</w:t>
      </w:r>
      <w:r>
        <w:rPr>
          <w:szCs w:val="24"/>
        </w:rPr>
        <w:t>[</w:t>
      </w:r>
      <w:r>
        <w:rPr>
          <w:rFonts w:eastAsia="方正舒体"/>
          <w:szCs w:val="24"/>
        </w:rPr>
        <w:t>Δ</w:t>
      </w:r>
      <w:r>
        <w:rPr>
          <w:szCs w:val="24"/>
        </w:rPr>
        <w:t>E]</w:t>
      </w:r>
      <w:r>
        <w:rPr>
          <w:rFonts w:hint="eastAsia"/>
          <w:szCs w:val="24"/>
          <w:vertAlign w:val="subscript"/>
        </w:rPr>
        <w:t>补</w:t>
      </w:r>
      <w:r>
        <w:rPr>
          <w:rFonts w:hint="eastAsia"/>
          <w:szCs w:val="24"/>
        </w:rPr>
        <w:t>为( B )。</w:t>
      </w:r>
    </w:p>
    <w:p>
      <w:pPr>
        <w:pStyle w:val="style0"/>
        <w:snapToGrid w:val="false"/>
        <w:spacing w:lineRule="auto" w:line="288"/>
        <w:ind w:firstLine="480"/>
        <w:jc w:val="left"/>
        <w:rPr>
          <w:szCs w:val="24"/>
        </w:rPr>
      </w:pPr>
      <w:r>
        <w:rPr>
          <w:szCs w:val="24"/>
        </w:rPr>
        <w:t>A.</w:t>
      </w:r>
      <w:r>
        <w:rPr>
          <w:rFonts w:hint="eastAsia"/>
          <w:szCs w:val="24"/>
        </w:rPr>
        <w:t xml:space="preserve"> 0000 0111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B.</w:t>
      </w:r>
      <w:r>
        <w:rPr>
          <w:rFonts w:hint="eastAsia"/>
          <w:szCs w:val="24"/>
        </w:rPr>
        <w:t xml:space="preserve"> 0000 0011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C.</w:t>
      </w:r>
      <w:r>
        <w:rPr>
          <w:rFonts w:hint="eastAsia"/>
          <w:szCs w:val="24"/>
        </w:rPr>
        <w:t xml:space="preserve"> 1111 1011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D. </w:t>
      </w:r>
      <w:r>
        <w:rPr>
          <w:rFonts w:hint="eastAsia"/>
          <w:szCs w:val="24"/>
        </w:rPr>
        <w:t>1111 1101</w:t>
      </w:r>
    </w:p>
    <w:p>
      <w:pPr>
        <w:pStyle w:val="style0"/>
        <w:snapToGrid w:val="false"/>
        <w:spacing w:lineRule="auto" w:line="288"/>
        <w:ind w:firstLine="480"/>
        <w:jc w:val="left"/>
        <w:rPr>
          <w:szCs w:val="24"/>
        </w:rPr>
      </w:pPr>
    </w:p>
    <w:p>
      <w:pPr>
        <w:pStyle w:val="style94"/>
        <w:numPr>
          <w:ilvl w:val="0"/>
          <w:numId w:val="1"/>
        </w:numPr>
        <w:tabs>
          <w:tab w:val="left" w:leader="none" w:pos="284"/>
        </w:tabs>
        <w:snapToGrid w:val="false"/>
        <w:spacing w:before="0" w:beforeAutospacing="false" w:after="0" w:afterAutospacing="false" w:lineRule="auto" w:line="288"/>
        <w:rPr>
          <w:rFonts w:ascii="Times New Roman"/>
          <w:lang w:val="pt-BR"/>
        </w:rPr>
      </w:pPr>
      <w:r>
        <w:rPr>
          <w:rFonts w:ascii="Times New Roman" w:hint="eastAsia"/>
          <w:lang w:val="pt-BR"/>
        </w:rPr>
        <w:t>某字长为8位的计算机中，x和y为无符号整数，已知</w:t>
      </w:r>
      <w:r>
        <w:rPr>
          <w:rFonts w:ascii="Times New Roman"/>
          <w:lang w:val="pt-BR"/>
        </w:rPr>
        <w:t>x=68，y=80，</w:t>
      </w:r>
      <w:r>
        <w:rPr>
          <w:rFonts w:ascii="Times New Roman" w:hint="eastAsia"/>
          <w:lang w:val="pt-BR"/>
        </w:rPr>
        <w:t>x和y</w:t>
      </w:r>
      <w:r>
        <w:rPr>
          <w:rFonts w:ascii="Times New Roman"/>
          <w:lang w:val="pt-BR"/>
        </w:rPr>
        <w:t>分别存放在寄存器A和B中。请回答下列问题（要求最终用十六进制表示二进制序列）</w:t>
      </w:r>
      <w:r>
        <w:rPr>
          <w:rFonts w:ascii="Times New Roman" w:hint="eastAsia"/>
          <w:lang w:val="pt-BR"/>
        </w:rPr>
        <w:t>。</w:t>
      </w:r>
    </w:p>
    <w:p>
      <w:pPr>
        <w:pStyle w:val="style4104"/>
        <w:numPr>
          <w:ilvl w:val="0"/>
          <w:numId w:val="2"/>
        </w:numPr>
        <w:snapToGrid w:val="false"/>
        <w:spacing w:lineRule="auto" w:line="288"/>
        <w:ind w:firstLineChars="0"/>
        <w:jc w:val="left"/>
        <w:rPr>
          <w:szCs w:val="24"/>
        </w:rPr>
      </w:pPr>
      <w:r>
        <w:rPr>
          <w:szCs w:val="24"/>
        </w:rPr>
        <w:t>寄存器A和B中的内容分别是什么？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szCs w:val="24"/>
        </w:rPr>
        <w:t xml:space="preserve">A: 44H  B: 50H </w:t>
      </w:r>
    </w:p>
    <w:p>
      <w:pPr>
        <w:pStyle w:val="style4104"/>
        <w:numPr>
          <w:ilvl w:val="0"/>
          <w:numId w:val="2"/>
        </w:numPr>
        <w:snapToGrid w:val="false"/>
        <w:spacing w:lineRule="auto" w:line="288"/>
        <w:ind w:firstLineChars="0"/>
        <w:jc w:val="left"/>
        <w:rPr>
          <w:szCs w:val="24"/>
        </w:rPr>
      </w:pPr>
      <w:r>
        <w:rPr>
          <w:rFonts w:hint="eastAsia"/>
          <w:szCs w:val="24"/>
        </w:rPr>
        <w:t>若</w:t>
      </w:r>
      <w:r>
        <w:rPr>
          <w:szCs w:val="24"/>
        </w:rPr>
        <w:t>x和y相加后的结果存放在寄存器C中，</w:t>
      </w:r>
      <w:r>
        <w:rPr>
          <w:rFonts w:hint="eastAsia"/>
          <w:szCs w:val="24"/>
        </w:rPr>
        <w:t>则</w:t>
      </w:r>
      <w:r>
        <w:rPr>
          <w:szCs w:val="24"/>
        </w:rPr>
        <w:t>寄存器C中的内容是什么？</w:t>
      </w:r>
      <w:r>
        <w:rPr>
          <w:rFonts w:hint="eastAsia"/>
          <w:szCs w:val="24"/>
        </w:rPr>
        <w:t>运算结果是否正确？加法器最高位的</w:t>
      </w:r>
      <w:r>
        <w:rPr>
          <w:szCs w:val="24"/>
        </w:rPr>
        <w:t>进位C</w:t>
      </w:r>
      <w:r>
        <w:rPr>
          <w:rFonts w:hint="eastAsia"/>
          <w:szCs w:val="24"/>
        </w:rPr>
        <w:t>out是什么？零标志ZF和进位标志CF各</w:t>
      </w:r>
      <w:r>
        <w:rPr>
          <w:szCs w:val="24"/>
        </w:rPr>
        <w:t>是什么？</w:t>
      </w:r>
      <w:r>
        <w:rPr>
          <w:rFonts w:hint="eastAsia"/>
          <w:szCs w:val="24"/>
        </w:rPr>
        <w:t xml:space="preserve"> 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szCs w:val="24"/>
        </w:rPr>
        <w:t xml:space="preserve">C: 94H 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>正确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>Cout</w:t>
      </w:r>
      <w:r>
        <w:rPr>
          <w:szCs w:val="24"/>
        </w:rPr>
        <w:t xml:space="preserve"> = 0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szCs w:val="24"/>
        </w:rPr>
        <w:t>ZF = 0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szCs w:val="24"/>
        </w:rPr>
        <w:t xml:space="preserve">CF = </w:t>
      </w:r>
      <w:r>
        <w:rPr>
          <w:rFonts w:hint="eastAsia"/>
          <w:szCs w:val="24"/>
        </w:rPr>
        <w:t>0</w:t>
      </w:r>
    </w:p>
    <w:p>
      <w:pPr>
        <w:pStyle w:val="style4104"/>
        <w:numPr>
          <w:ilvl w:val="0"/>
          <w:numId w:val="2"/>
        </w:numPr>
        <w:snapToGrid w:val="false"/>
        <w:spacing w:lineRule="auto" w:line="288"/>
        <w:ind w:firstLineChars="0"/>
        <w:jc w:val="left"/>
        <w:rPr>
          <w:szCs w:val="24"/>
        </w:rPr>
      </w:pPr>
      <w:r>
        <w:rPr>
          <w:rFonts w:hint="eastAsia"/>
          <w:szCs w:val="24"/>
        </w:rPr>
        <w:t>若</w:t>
      </w:r>
      <w:r>
        <w:rPr>
          <w:szCs w:val="24"/>
        </w:rPr>
        <w:t>x和y相减后的结果存放在寄存器D中，</w:t>
      </w:r>
      <w:r>
        <w:rPr>
          <w:rFonts w:hint="eastAsia"/>
          <w:szCs w:val="24"/>
        </w:rPr>
        <w:t>则</w:t>
      </w:r>
      <w:r>
        <w:rPr>
          <w:szCs w:val="24"/>
        </w:rPr>
        <w:t>寄存器D中的内容是什么？</w:t>
      </w:r>
      <w:r>
        <w:rPr>
          <w:rFonts w:hint="eastAsia"/>
          <w:szCs w:val="24"/>
        </w:rPr>
        <w:t>运算结果是否正确？加法器最高位的</w:t>
      </w:r>
      <w:r>
        <w:rPr>
          <w:szCs w:val="24"/>
        </w:rPr>
        <w:t>进位C</w:t>
      </w:r>
      <w:r>
        <w:rPr>
          <w:rFonts w:hint="eastAsia"/>
          <w:szCs w:val="24"/>
        </w:rPr>
        <w:t>out是什么？零标志ZF和借位标志CF各</w:t>
      </w:r>
      <w:r>
        <w:rPr>
          <w:szCs w:val="24"/>
        </w:rPr>
        <w:t>是什么？</w:t>
      </w:r>
      <w:r>
        <w:rPr>
          <w:rFonts w:hint="eastAsia"/>
          <w:szCs w:val="24"/>
        </w:rPr>
        <w:t xml:space="preserve"> 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szCs w:val="24"/>
        </w:rPr>
        <w:t>D: F4H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>错误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 xml:space="preserve">Cout = </w:t>
      </w:r>
      <w:r>
        <w:rPr>
          <w:szCs w:val="24"/>
        </w:rPr>
        <w:t>0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>ZF = 0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szCs w:val="24"/>
        </w:rPr>
        <w:t>CF = 1</w:t>
      </w:r>
    </w:p>
    <w:p>
      <w:pPr>
        <w:pStyle w:val="style4104"/>
        <w:numPr>
          <w:ilvl w:val="0"/>
          <w:numId w:val="2"/>
        </w:numPr>
        <w:snapToGrid w:val="false"/>
        <w:spacing w:lineRule="auto" w:line="288"/>
        <w:ind w:firstLineChars="0"/>
        <w:jc w:val="left"/>
        <w:rPr>
          <w:szCs w:val="24"/>
        </w:rPr>
      </w:pPr>
      <w:r>
        <w:rPr>
          <w:rFonts w:hint="eastAsia"/>
          <w:szCs w:val="24"/>
        </w:rPr>
        <w:t>无符号整数加/减运算时，加法器最高位进位Cout的含义是什么？它与进/借位标志CF的关系是什么？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szCs w:val="24"/>
        </w:rPr>
        <w:t>Cout</w:t>
      </w:r>
      <w:r>
        <w:rPr>
          <w:rFonts w:hint="eastAsia"/>
          <w:szCs w:val="24"/>
        </w:rPr>
        <w:t>表示是否进位或借位，以此判断结果是否溢出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>加法时</w:t>
      </w:r>
      <w:r>
        <w:rPr>
          <w:szCs w:val="24"/>
        </w:rPr>
        <w:t xml:space="preserve">CF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C</w:t>
      </w:r>
      <w:r>
        <w:rPr>
          <w:rFonts w:hint="eastAsia"/>
          <w:szCs w:val="24"/>
        </w:rPr>
        <w:t>out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 xml:space="preserve">减法时 CF </w:t>
      </w:r>
      <w:r>
        <w:rPr>
          <w:szCs w:val="24"/>
        </w:rPr>
        <w:t xml:space="preserve">= </w:t>
      </w:r>
      <w:r>
        <w:rPr>
          <w:rFonts w:hint="eastAsia"/>
          <w:szCs w:val="24"/>
        </w:rPr>
        <w:t>~</w:t>
      </w:r>
      <w:r>
        <w:rPr>
          <w:szCs w:val="24"/>
        </w:rPr>
        <w:t xml:space="preserve"> C</w:t>
      </w:r>
      <w:r>
        <w:rPr>
          <w:rFonts w:hint="eastAsia"/>
          <w:szCs w:val="24"/>
        </w:rPr>
        <w:t>out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即Cout取反</w:t>
      </w:r>
      <w:r>
        <w:rPr>
          <w:szCs w:val="24"/>
        </w:rPr>
        <w:t>)</w:t>
      </w:r>
    </w:p>
    <w:p>
      <w:pPr>
        <w:pStyle w:val="style4104"/>
        <w:numPr>
          <w:ilvl w:val="0"/>
          <w:numId w:val="2"/>
        </w:numPr>
        <w:snapToGrid w:val="false"/>
        <w:spacing w:lineRule="auto" w:line="288"/>
        <w:ind w:firstLineChars="0"/>
        <w:jc w:val="left"/>
        <w:rPr>
          <w:szCs w:val="24"/>
        </w:rPr>
      </w:pPr>
      <w:r>
        <w:rPr>
          <w:rFonts w:hint="eastAsia"/>
          <w:szCs w:val="24"/>
        </w:rPr>
        <w:t>无符号整数一般用来表示什么信息？为什么通常不对无符号整数的运算结果判断溢出？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>表示浮点数的阶码，对一些事物的编号，地址信息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  <w:r>
        <w:rPr>
          <w:rFonts w:hint="eastAsia"/>
          <w:szCs w:val="24"/>
        </w:rPr>
        <w:t>无符号整数结果溢出相当于取模运算，溢出即表示循环，没有必要判断溢出，同时这样能节省成本</w:t>
      </w:r>
    </w:p>
    <w:p>
      <w:pPr>
        <w:pStyle w:val="style4104"/>
        <w:snapToGrid w:val="false"/>
        <w:spacing w:lineRule="auto" w:line="288"/>
        <w:ind w:left="1198" w:firstLine="0" w:firstLineChars="0"/>
        <w:jc w:val="left"/>
        <w:rPr>
          <w:szCs w:val="24"/>
        </w:rPr>
      </w:pPr>
    </w:p>
    <w:p>
      <w:pPr>
        <w:pStyle w:val="style0"/>
        <w:snapToGrid w:val="false"/>
        <w:spacing w:lineRule="auto" w:line="288"/>
        <w:ind w:firstLine="480"/>
        <w:jc w:val="left"/>
        <w:rPr>
          <w:szCs w:val="24"/>
        </w:rPr>
      </w:pPr>
    </w:p>
    <w:p>
      <w:pPr>
        <w:pStyle w:val="style94"/>
        <w:numPr>
          <w:ilvl w:val="0"/>
          <w:numId w:val="1"/>
        </w:numPr>
        <w:tabs>
          <w:tab w:val="left" w:leader="none" w:pos="284"/>
        </w:tabs>
        <w:snapToGrid w:val="false"/>
        <w:spacing w:before="0" w:beforeAutospacing="false" w:after="0" w:afterAutospacing="false" w:lineRule="auto" w:line="288"/>
        <w:rPr>
          <w:rFonts w:ascii="Times New Roman"/>
          <w:lang w:val="pt-BR"/>
        </w:rPr>
      </w:pPr>
      <w:r>
        <w:rPr>
          <w:rFonts w:ascii="Times New Roman"/>
          <w:lang w:val="pt-BR"/>
        </w:rPr>
        <w:t>考虑以下C语言程序代码：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>int   func1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(unsigned word)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>{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return  (int) (( word &lt;&lt;24) &gt;&gt; 24);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>}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>int   func2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(unsigned word)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>{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return  ( (int) word &lt;&lt;24 ) &gt;&gt; 24;</w:t>
      </w:r>
    </w:p>
    <w:p>
      <w:pPr>
        <w:pStyle w:val="style0"/>
        <w:snapToGrid w:val="false"/>
        <w:spacing w:lineRule="auto" w:line="240"/>
        <w:ind w:firstLine="478" w:firstLineChars="199"/>
        <w:rPr>
          <w:szCs w:val="24"/>
        </w:rPr>
      </w:pPr>
      <w:r>
        <w:rPr>
          <w:szCs w:val="24"/>
        </w:rPr>
        <w:t>}</w:t>
      </w:r>
    </w:p>
    <w:p>
      <w:pPr>
        <w:pStyle w:val="style0"/>
        <w:snapToGrid w:val="false"/>
        <w:spacing w:lineRule="auto" w:line="288"/>
        <w:ind w:firstLine="480"/>
        <w:rPr>
          <w:szCs w:val="24"/>
        </w:rPr>
      </w:pPr>
      <w:r>
        <w:rPr>
          <w:szCs w:val="24"/>
        </w:rPr>
        <w:t>假设在一个32位机器上执行这些函数，</w:t>
      </w:r>
      <w:r>
        <w:rPr>
          <w:rFonts w:hAnsi="宋体" w:hint="eastAsia"/>
          <w:szCs w:val="24"/>
        </w:rPr>
        <w:t>sizeof (int)=4，</w:t>
      </w:r>
      <w:r>
        <w:rPr>
          <w:szCs w:val="24"/>
        </w:rPr>
        <w:t>。说明函数func1和func2的功能</w:t>
      </w:r>
      <w:r>
        <w:rPr>
          <w:rFonts w:hint="eastAsia"/>
          <w:szCs w:val="24"/>
        </w:rPr>
        <w:t>，并</w:t>
      </w:r>
      <w:r>
        <w:rPr>
          <w:szCs w:val="24"/>
        </w:rPr>
        <w:t>填写</w:t>
      </w:r>
      <w:r>
        <w:rPr>
          <w:rFonts w:hint="eastAsia"/>
          <w:szCs w:val="24"/>
        </w:rPr>
        <w:t>下</w:t>
      </w:r>
      <w:r>
        <w:rPr>
          <w:szCs w:val="24"/>
        </w:rPr>
        <w:t>表。</w:t>
      </w:r>
    </w:p>
    <w:p>
      <w:pPr>
        <w:pStyle w:val="style0"/>
        <w:snapToGrid w:val="false"/>
        <w:spacing w:lineRule="auto" w:line="288"/>
        <w:ind w:firstLine="480"/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unc1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取传入参数的后8位，并将其以int值输出，即求传入参数后8位表示的无符号整数值</w:t>
      </w:r>
    </w:p>
    <w:p>
      <w:pPr>
        <w:pStyle w:val="style0"/>
        <w:snapToGrid w:val="false"/>
        <w:spacing w:lineRule="auto" w:line="288"/>
        <w:ind w:firstLine="480"/>
        <w:rPr>
          <w:szCs w:val="24"/>
        </w:rPr>
      </w:pPr>
      <w:r>
        <w:rPr>
          <w:rFonts w:hint="eastAsia"/>
          <w:szCs w:val="24"/>
        </w:rPr>
        <w:t>func</w:t>
      </w:r>
      <w:r>
        <w:rPr>
          <w:szCs w:val="24"/>
        </w:rPr>
        <w:t xml:space="preserve">2: </w:t>
      </w:r>
      <w:r>
        <w:rPr>
          <w:rFonts w:hint="eastAsia"/>
          <w:szCs w:val="24"/>
        </w:rPr>
        <w:t>取传入参数的后8位，并将其符号扩展成32位，即求传入参数后8位表示的整数值</w:t>
      </w:r>
    </w:p>
    <w:tbl>
      <w:tblPr>
        <w:tblStyle w:val="style105"/>
        <w:tblW w:w="811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010"/>
        <w:gridCol w:w="1825"/>
        <w:gridCol w:w="910"/>
        <w:gridCol w:w="1911"/>
        <w:gridCol w:w="722"/>
      </w:tblGrid>
      <w:tr>
        <w:trPr>
          <w:trHeight w:val="340" w:hRule="atLeast"/>
          <w:jc w:val="center"/>
        </w:trPr>
        <w:tc>
          <w:tcPr>
            <w:tcW w:w="2749" w:type="dxa"/>
            <w:gridSpan w:val="2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735" w:type="dxa"/>
            <w:gridSpan w:val="2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func1(w)</w:t>
            </w:r>
          </w:p>
        </w:tc>
        <w:tc>
          <w:tcPr>
            <w:tcW w:w="2633" w:type="dxa"/>
            <w:gridSpan w:val="2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func2(w)</w:t>
            </w:r>
          </w:p>
        </w:tc>
      </w:tr>
      <w:tr>
        <w:tblPrEx/>
        <w:trPr>
          <w:trHeight w:val="340" w:hRule="atLeast"/>
          <w:jc w:val="center"/>
        </w:trPr>
        <w:tc>
          <w:tcPr>
            <w:tcW w:w="1739" w:type="dxa"/>
            <w:tcBorders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机器数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值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机器数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值</w:t>
            </w:r>
          </w:p>
        </w:tc>
        <w:tc>
          <w:tcPr>
            <w:tcW w:w="1911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机器数</w:t>
            </w:r>
          </w:p>
        </w:tc>
        <w:tc>
          <w:tcPr>
            <w:tcW w:w="722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值</w:t>
            </w:r>
          </w:p>
        </w:tc>
      </w:tr>
      <w:tr>
        <w:tblPrEx/>
        <w:trPr>
          <w:trHeight w:val="340" w:hRule="atLeast"/>
          <w:jc w:val="center"/>
        </w:trPr>
        <w:tc>
          <w:tcPr>
            <w:tcW w:w="1739" w:type="dxa"/>
            <w:tcBorders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007FH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127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007F</w:t>
            </w:r>
            <w:r>
              <w:rPr>
                <w:szCs w:val="24"/>
              </w:rPr>
              <w:t>H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127</w:t>
            </w:r>
          </w:p>
        </w:tc>
        <w:tc>
          <w:tcPr>
            <w:tcW w:w="1911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007</w:t>
            </w:r>
            <w:r>
              <w:rPr>
                <w:szCs w:val="24"/>
              </w:rPr>
              <w:t>FH</w:t>
            </w:r>
          </w:p>
        </w:tc>
        <w:tc>
          <w:tcPr>
            <w:tcW w:w="722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127</w:t>
            </w:r>
          </w:p>
        </w:tc>
      </w:tr>
      <w:tr>
        <w:tblPrEx/>
        <w:trPr>
          <w:trHeight w:val="340" w:hRule="atLeast"/>
          <w:jc w:val="center"/>
        </w:trPr>
        <w:tc>
          <w:tcPr>
            <w:tcW w:w="1739" w:type="dxa"/>
            <w:tcBorders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0080H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128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0000 00</w:t>
            </w:r>
            <w:r>
              <w:rPr>
                <w:rFonts w:hint="eastAsia"/>
                <w:szCs w:val="24"/>
              </w:rPr>
              <w:t>80H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128</w:t>
            </w:r>
          </w:p>
        </w:tc>
        <w:tc>
          <w:tcPr>
            <w:tcW w:w="1911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FFFF FF80</w:t>
            </w:r>
            <w:r>
              <w:rPr>
                <w:rFonts w:hint="eastAsia"/>
                <w:szCs w:val="24"/>
              </w:rPr>
              <w:t>H</w:t>
            </w:r>
          </w:p>
        </w:tc>
        <w:tc>
          <w:tcPr>
            <w:tcW w:w="722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-128</w:t>
            </w:r>
          </w:p>
        </w:tc>
      </w:tr>
      <w:tr>
        <w:tblPrEx/>
        <w:trPr>
          <w:trHeight w:val="340" w:hRule="atLeast"/>
          <w:jc w:val="center"/>
        </w:trPr>
        <w:tc>
          <w:tcPr>
            <w:tcW w:w="1739" w:type="dxa"/>
            <w:tcBorders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0000 00FFH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255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00</w:t>
            </w:r>
            <w:r>
              <w:rPr>
                <w:szCs w:val="24"/>
              </w:rPr>
              <w:t>FFH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255</w:t>
            </w:r>
          </w:p>
        </w:tc>
        <w:tc>
          <w:tcPr>
            <w:tcW w:w="1911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FFFF FFFF</w:t>
            </w:r>
            <w:r>
              <w:rPr>
                <w:rFonts w:hint="eastAsia"/>
                <w:szCs w:val="24"/>
              </w:rPr>
              <w:t>H</w:t>
            </w:r>
          </w:p>
        </w:tc>
        <w:tc>
          <w:tcPr>
            <w:tcW w:w="722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</w:tr>
      <w:tr>
        <w:tblPrEx/>
        <w:trPr>
          <w:trHeight w:val="340" w:hRule="atLeast"/>
          <w:jc w:val="center"/>
        </w:trPr>
        <w:tc>
          <w:tcPr>
            <w:tcW w:w="1739" w:type="dxa"/>
            <w:tcBorders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0100H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256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0000H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911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0000 </w:t>
            </w:r>
            <w:r>
              <w:rPr>
                <w:rFonts w:hint="eastAsia"/>
                <w:szCs w:val="24"/>
              </w:rPr>
              <w:t>0000H</w:t>
            </w:r>
          </w:p>
        </w:tc>
        <w:tc>
          <w:tcPr>
            <w:tcW w:w="722" w:type="dxa"/>
            <w:tcBorders/>
            <w:vAlign w:val="center"/>
          </w:tcPr>
          <w:p>
            <w:pPr>
              <w:pStyle w:val="style0"/>
              <w:snapToGrid w:val="false"/>
              <w:spacing w:lineRule="auto" w:line="288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</w:tbl>
    <w:p>
      <w:pPr>
        <w:pStyle w:val="style0"/>
        <w:spacing w:lineRule="auto" w:line="288"/>
        <w:ind w:firstLine="0" w:firstLineChars="0"/>
        <w:rPr>
          <w:szCs w:val="24"/>
        </w:rPr>
      </w:pPr>
    </w:p>
    <w:p>
      <w:pPr>
        <w:pStyle w:val="style94"/>
        <w:numPr>
          <w:ilvl w:val="0"/>
          <w:numId w:val="1"/>
        </w:numPr>
        <w:snapToGrid w:val="false"/>
        <w:spacing w:before="0" w:beforeAutospacing="false" w:after="0" w:afterAutospacing="false" w:lineRule="auto" w:line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假定在一个程序中定义了变量x、y和i，其中，x和y是float型变量（用IEEE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754单精度浮点数表示），i是16位short型变量（用补码表示）。程序执行到某一时刻，x=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–1</w:t>
      </w:r>
      <w:r>
        <w:rPr>
          <w:rFonts w:ascii="Times New Roman" w:hAnsi="Times New Roman" w:hint="eastAsia"/>
        </w:rPr>
        <w:t>30</w:t>
      </w:r>
      <w:r>
        <w:rPr>
          <w:rFonts w:ascii="Times New Roman" w:hAnsi="Times New Roman"/>
        </w:rPr>
        <w:t>、y=7.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5、i=1</w:t>
      </w:r>
      <w:r>
        <w:rPr>
          <w:rFonts w:ascii="Times New Roman" w:hAnsi="Times New Roman" w:hint="eastAsia"/>
        </w:rPr>
        <w:t>30</w:t>
      </w:r>
      <w:r>
        <w:rPr>
          <w:rFonts w:ascii="Times New Roman" w:hAnsi="Times New Roman"/>
        </w:rPr>
        <w:t>，它们都被写到了主存（按字节编址），其地址分别是&amp;x，&amp;y和&amp;i。请分别</w:t>
      </w:r>
      <w:r>
        <w:rPr>
          <w:rFonts w:ascii="Times New Roman" w:hAnsi="Times New Roman" w:hint="eastAsia"/>
        </w:rPr>
        <w:t>给</w:t>
      </w:r>
      <w:r>
        <w:rPr>
          <w:rFonts w:ascii="Times New Roman" w:hAnsi="Times New Roman"/>
        </w:rPr>
        <w:t>出在大端机器和小端机器上变量x、y和i在内存的存放位置。</w:t>
      </w:r>
    </w:p>
    <w:p>
      <w:pPr>
        <w:pStyle w:val="style94"/>
        <w:snapToGrid w:val="false"/>
        <w:spacing w:before="0" w:beforeAutospacing="false" w:after="0" w:afterAutospacing="false" w:lineRule="auto" w:line="288"/>
        <w:ind w:left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x: C301 0000H   y: 40E8 0000H   i: 0000 0082H</w:t>
      </w:r>
    </w:p>
    <w:p>
      <w:pPr>
        <w:pStyle w:val="style94"/>
        <w:snapToGrid w:val="false"/>
        <w:spacing w:before="0" w:beforeAutospacing="false" w:after="0" w:afterAutospacing="false" w:lineRule="auto" w:line="288"/>
        <w:ind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大端机器：x</w:t>
      </w:r>
      <w:r>
        <w:rPr>
          <w:rFonts w:ascii="Times New Roman" w:hAnsi="Times New Roman"/>
        </w:rPr>
        <w:t xml:space="preserve">: C3 01 00 00  y: 40 E8 00 00  i: 00 00 00 82 </w:t>
      </w:r>
    </w:p>
    <w:p>
      <w:pPr>
        <w:pStyle w:val="style94"/>
        <w:snapToGrid w:val="false"/>
        <w:spacing w:before="0" w:beforeAutospacing="false" w:after="0" w:afterAutospacing="false" w:lineRule="auto" w:line="288"/>
        <w:ind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小端机器：x:</w:t>
      </w:r>
      <w:r>
        <w:rPr>
          <w:rFonts w:ascii="Times New Roman" w:hAnsi="Times New Roman"/>
        </w:rPr>
        <w:t xml:space="preserve"> 00 00 01 C3  y: 00 00 E8 40  i: 82 00 00 00</w:t>
      </w:r>
    </w:p>
    <w:p>
      <w:pPr>
        <w:pStyle w:val="style94"/>
        <w:snapToGrid w:val="false"/>
        <w:spacing w:before="0" w:beforeAutospacing="false" w:after="0" w:afterAutospacing="false" w:lineRule="auto" w:line="288"/>
        <w:ind w:left="420"/>
        <w:jc w:val="both"/>
        <w:rPr>
          <w:rFonts w:ascii="Times New Roman" w:hAnsi="Times New Roman"/>
        </w:rPr>
      </w:pPr>
    </w:p>
    <w:p>
      <w:pPr>
        <w:pStyle w:val="style94"/>
        <w:numPr>
          <w:ilvl w:val="0"/>
          <w:numId w:val="1"/>
        </w:numPr>
        <w:tabs>
          <w:tab w:val="left" w:leader="none" w:pos="284"/>
        </w:tabs>
        <w:snapToGrid w:val="false"/>
        <w:spacing w:before="0" w:beforeAutospacing="false" w:after="0" w:afterAutospacing="false" w:lineRule="auto" w:line="288"/>
        <w:jc w:val="both"/>
        <w:rPr>
          <w:rFonts w:ascii="Times New Roman"/>
          <w:lang w:val="pt-BR"/>
        </w:rPr>
      </w:pPr>
      <w:r>
        <w:rPr>
          <w:rFonts w:ascii="Times New Roman"/>
          <w:lang w:val="pt-BR"/>
        </w:rPr>
        <w:t>以下是</w:t>
      </w:r>
      <w:r>
        <w:rPr>
          <w:rFonts w:ascii="Times New Roman" w:hint="eastAsia"/>
          <w:lang w:val="pt-BR"/>
        </w:rPr>
        <w:t>函数fpower2的C语言源程序，它用于计算2</w:t>
      </w:r>
      <w:r>
        <w:rPr>
          <w:rFonts w:ascii="Times New Roman" w:hint="eastAsia"/>
          <w:i/>
          <w:vertAlign w:val="superscript"/>
          <w:lang w:val="pt-BR"/>
        </w:rPr>
        <w:t>x</w:t>
      </w:r>
      <w:r>
        <w:rPr>
          <w:rFonts w:ascii="Times New Roman" w:hint="eastAsia"/>
          <w:lang w:val="pt-BR"/>
        </w:rPr>
        <w:t>的浮点数表示，其中调用了函数u2f，u2f用于将一个无符号整数表示的0/1序列作为float类型返回</w:t>
      </w:r>
      <w:bookmarkStart w:id="0" w:name="_GoBack"/>
      <w:bookmarkEnd w:id="0"/>
      <w:r>
        <w:rPr>
          <w:rFonts w:ascii="Times New Roman" w:hint="eastAsia"/>
          <w:lang w:val="pt-BR"/>
        </w:rPr>
        <w:t>。请填写fpower2函数中的空白部分，以使其能正确计算结果。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 xml:space="preserve">    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float fpower2(int x)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 xml:space="preserve"> 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2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{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3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unsigned exp, frac, u;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4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5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if (x&lt;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>-149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) {   /* 值太小，返回0.0 */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6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exp =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 xml:space="preserve">0  </w:t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7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frac =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>0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8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} else if (x&lt;</w:t>
      </w:r>
      <w:r>
        <w:rPr>
          <w:rFonts w:eastAsia="仿宋" w:hint="eastAsia"/>
          <w:szCs w:val="24"/>
          <w:u w:val="single"/>
        </w:rPr>
        <w:t xml:space="preserve">   </w:t>
      </w:r>
      <w:r>
        <w:rPr>
          <w:rFonts w:eastAsia="仿宋" w:hint="eastAsia"/>
          <w:szCs w:val="24"/>
          <w:u w:val="single"/>
        </w:rPr>
        <w:t>-126</w:t>
      </w:r>
      <w:r>
        <w:rPr>
          <w:rFonts w:eastAsia="仿宋" w:hint="eastAsia"/>
          <w:szCs w:val="24"/>
          <w:u w:val="single"/>
        </w:rPr>
        <w:t xml:space="preserve">   </w:t>
      </w:r>
      <w:r>
        <w:rPr>
          <w:rFonts w:eastAsia="仿宋" w:hint="eastAsia"/>
          <w:szCs w:val="24"/>
        </w:rPr>
        <w:t>) {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/* 返回非规格化结果 */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9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exp =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/>
          <w:szCs w:val="24"/>
          <w:u w:val="single"/>
        </w:rPr>
        <w:t>0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10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frac = </w:t>
      </w:r>
      <w:r>
        <w:rPr>
          <w:rFonts w:eastAsia="仿宋" w:hint="eastAsia"/>
          <w:szCs w:val="24"/>
        </w:rPr>
        <w:t>1&lt;</w:t>
      </w:r>
      <w:r>
        <w:rPr>
          <w:rFonts w:eastAsia="仿宋" w:hint="eastAsia"/>
          <w:szCs w:val="24"/>
        </w:rPr>
        <w:t>&lt;</w:t>
      </w:r>
      <w:r>
        <w:rPr>
          <w:rFonts w:eastAsia="仿宋" w:hint="eastAsia"/>
          <w:szCs w:val="24"/>
        </w:rPr>
        <w:t>(</w:t>
      </w:r>
      <w:r>
        <w:rPr>
          <w:rFonts w:eastAsia="仿宋"/>
          <w:szCs w:val="24"/>
          <w:u w:val="single"/>
        </w:rPr>
        <w:t>x+150</w:t>
      </w:r>
      <w:r>
        <w:rPr>
          <w:rFonts w:eastAsia="仿宋" w:hint="eastAsia"/>
          <w:szCs w:val="24"/>
        </w:rPr>
        <w:t>)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11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} else if (x&lt;</w:t>
      </w:r>
      <w:r>
        <w:rPr>
          <w:rFonts w:eastAsia="仿宋" w:hint="eastAsia"/>
          <w:szCs w:val="24"/>
          <w:u w:val="single"/>
        </w:rPr>
        <w:t xml:space="preserve">  </w:t>
      </w:r>
      <w:r>
        <w:rPr>
          <w:rFonts w:eastAsia="仿宋" w:hint="eastAsia"/>
          <w:szCs w:val="24"/>
          <w:u w:val="single"/>
        </w:rPr>
        <w:t>12</w:t>
      </w:r>
      <w:r>
        <w:rPr>
          <w:rFonts w:eastAsia="仿宋" w:hint="eastAsia"/>
          <w:szCs w:val="24"/>
          <w:u w:val="single"/>
        </w:rPr>
        <w:t>8</w:t>
      </w:r>
      <w:r>
        <w:rPr>
          <w:rFonts w:eastAsia="仿宋" w:hint="eastAsia"/>
          <w:szCs w:val="24"/>
          <w:u w:val="single"/>
        </w:rPr>
        <w:t xml:space="preserve">   </w:t>
      </w:r>
      <w:r>
        <w:rPr>
          <w:rFonts w:eastAsia="仿宋" w:hint="eastAsia"/>
          <w:szCs w:val="24"/>
        </w:rPr>
        <w:t>) {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/* 返回规格化结果 */</w:t>
      </w:r>
    </w:p>
    <w:p>
      <w:pPr>
        <w:pStyle w:val="style0"/>
        <w:spacing w:lineRule="auto" w:line="240"/>
        <w:ind w:left="40" w:firstLine="480"/>
        <w:rPr>
          <w:rFonts w:eastAsia="仿宋"/>
          <w:szCs w:val="24"/>
        </w:rPr>
      </w:pPr>
      <w:r>
        <w:rPr>
          <w:rFonts w:eastAsia="仿宋" w:hint="eastAsia"/>
          <w:szCs w:val="24"/>
        </w:rPr>
        <w:t>12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exp =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>x+</w:t>
      </w:r>
      <w:r>
        <w:rPr>
          <w:rFonts w:eastAsia="仿宋" w:hint="eastAsia"/>
          <w:szCs w:val="24"/>
          <w:u w:val="single"/>
        </w:rPr>
        <w:t>1</w:t>
      </w:r>
      <w:r>
        <w:rPr>
          <w:rFonts w:eastAsia="仿宋" w:hint="eastAsia"/>
          <w:szCs w:val="24"/>
          <w:u w:val="single"/>
        </w:rPr>
        <w:t>27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13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frac =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>0</w:t>
      </w:r>
      <w:r>
        <w:rPr>
          <w:rFonts w:eastAsia="仿宋"/>
          <w:szCs w:val="24"/>
          <w:u w:val="single"/>
        </w:rPr>
        <w:t xml:space="preserve">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14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} else {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/* 值太大，返回+∞ */</w:t>
      </w:r>
    </w:p>
    <w:p>
      <w:pPr>
        <w:pStyle w:val="style0"/>
        <w:spacing w:lineRule="auto" w:line="240"/>
        <w:ind w:left="40" w:firstLine="480"/>
        <w:rPr>
          <w:rFonts w:eastAsia="仿宋"/>
          <w:szCs w:val="24"/>
        </w:rPr>
      </w:pPr>
      <w:r>
        <w:rPr>
          <w:rFonts w:eastAsia="仿宋" w:hint="eastAsia"/>
          <w:szCs w:val="24"/>
        </w:rPr>
        <w:t>15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exp =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/>
          <w:szCs w:val="24"/>
          <w:u w:val="single"/>
        </w:rPr>
        <w:t>255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16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 xml:space="preserve">frac = 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/>
          <w:szCs w:val="24"/>
          <w:u w:val="single"/>
        </w:rPr>
        <w:t>0</w:t>
      </w:r>
      <w:r>
        <w:rPr>
          <w:rFonts w:eastAsia="仿宋" w:hint="eastAsia"/>
          <w:szCs w:val="24"/>
          <w:u w:val="single"/>
        </w:rPr>
        <w:tab/>
      </w:r>
      <w:r>
        <w:rPr>
          <w:rFonts w:eastAsia="仿宋" w:hint="eastAsia"/>
          <w:szCs w:val="24"/>
        </w:rPr>
        <w:t>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17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}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18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u = exp &lt;&lt; 23 | frac;</w:t>
      </w:r>
    </w:p>
    <w:p>
      <w:pPr>
        <w:pStyle w:val="style0"/>
        <w:spacing w:lineRule="auto" w:line="240"/>
        <w:ind w:left="482" w:hanging="482" w:hangingChars="201"/>
        <w:rPr>
          <w:rFonts w:eastAsia="仿宋"/>
          <w:szCs w:val="24"/>
        </w:rPr>
      </w:pP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19</w:t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ab/>
      </w:r>
      <w:r>
        <w:rPr>
          <w:rFonts w:eastAsia="仿宋" w:hint="eastAsia"/>
          <w:szCs w:val="24"/>
        </w:rPr>
        <w:t>return u2f(u);</w:t>
      </w:r>
    </w:p>
    <w:p>
      <w:pPr>
        <w:pStyle w:val="style4104"/>
        <w:numPr>
          <w:ilvl w:val="0"/>
          <w:numId w:val="3"/>
        </w:numPr>
        <w:spacing w:lineRule="auto" w:line="240"/>
        <w:ind w:firstLineChars="0"/>
        <w:rPr>
          <w:rFonts w:eastAsia="仿宋"/>
          <w:szCs w:val="24"/>
        </w:rPr>
      </w:pPr>
      <w:r>
        <w:rPr>
          <w:rFonts w:eastAsia="仿宋" w:hint="eastAsia"/>
          <w:szCs w:val="24"/>
        </w:rPr>
        <w:t>}</w:t>
      </w:r>
    </w:p>
    <w:p>
      <w:pPr>
        <w:pStyle w:val="style4104"/>
        <w:spacing w:lineRule="auto" w:line="240"/>
        <w:ind w:left="840" w:firstLine="0" w:firstLineChars="0"/>
        <w:rPr>
          <w:rFonts w:eastAsia="仿宋"/>
          <w:szCs w:val="24"/>
        </w:rPr>
      </w:pPr>
    </w:p>
    <w:p>
      <w:pPr>
        <w:pStyle w:val="style94"/>
        <w:tabs>
          <w:tab w:val="left" w:leader="none" w:pos="284"/>
        </w:tabs>
        <w:snapToGrid w:val="false"/>
        <w:spacing w:before="0" w:beforeAutospacing="false" w:after="0" w:afterAutospacing="false" w:lineRule="auto" w:line="288"/>
        <w:rPr>
          <w:rFonts w:ascii="Times New Roman"/>
          <w:lang w:val="pt-BR"/>
        </w:rPr>
      </w:pPr>
      <w:r>
        <w:rPr>
          <w:rFonts w:ascii="Times New Roman" w:hint="eastAsia"/>
          <w:lang w:val="pt-BR"/>
        </w:rPr>
        <w:t xml:space="preserve">10. </w:t>
      </w:r>
      <w:r>
        <w:rPr>
          <w:rFonts w:ascii="Times New Roman"/>
          <w:lang w:val="pt-BR"/>
        </w:rPr>
        <w:t>采用IEEE 754单精度浮点数格式计算下列表达式的值。</w:t>
      </w:r>
    </w:p>
    <w:p>
      <w:pPr>
        <w:pStyle w:val="style0"/>
        <w:spacing w:lineRule="auto" w:line="288"/>
        <w:ind w:firstLine="0" w:firstLineChars="0"/>
        <w:rPr>
          <w:szCs w:val="24"/>
          <w:lang w:val="pt-BR"/>
        </w:rPr>
      </w:pPr>
      <w:r>
        <w:rPr>
          <w:szCs w:val="24"/>
          <w:lang w:val="pt-BR"/>
        </w:rPr>
        <w:t>（1）0.75+(– 65.25）</w:t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>（2）0.75–(– 65.25）</w:t>
      </w:r>
    </w:p>
    <w:p>
      <w:pPr>
        <w:pStyle w:val="style0"/>
        <w:spacing w:lineRule="auto" w:line="288"/>
        <w:ind w:firstLine="0" w:firstLineChars="0"/>
        <w:rPr>
          <w:szCs w:val="24"/>
          <w:vertAlign w:val="superscript"/>
          <w:lang w:val="pt-BR"/>
        </w:rPr>
      </w:pPr>
      <w:r>
        <w:rPr>
          <w:szCs w:val="24"/>
          <w:lang w:val="pt-BR"/>
        </w:rPr>
        <w:t>(1) 0.75 = 1.1 * 2</w:t>
      </w:r>
      <w:r>
        <w:rPr>
          <w:rFonts w:hint="eastAsia"/>
          <w:szCs w:val="24"/>
          <w:vertAlign w:val="superscript"/>
          <w:lang w:val="pt-BR" w:eastAsia="zh-CN"/>
        </w:rPr>
        <w:t>-1</w:t>
      </w:r>
      <w:r>
        <w:rPr>
          <w:szCs w:val="24"/>
          <w:lang w:val="pt-BR"/>
        </w:rPr>
        <w:t xml:space="preserve">  -65.25 = - 1.00000101 * 2</w:t>
      </w:r>
      <w:r>
        <w:rPr>
          <w:rFonts w:hint="eastAsia"/>
          <w:szCs w:val="24"/>
          <w:vertAlign w:val="superscript"/>
          <w:lang w:val="pt-BR" w:eastAsia="zh-CN"/>
        </w:rPr>
        <w:t>6</w:t>
      </w:r>
      <w:r>
        <w:rPr>
          <w:szCs w:val="24"/>
          <w:vertAlign w:val="superscript"/>
          <w:lang w:val="pt-BR"/>
        </w:rPr>
        <w:t xml:space="preserve"> </w:t>
      </w:r>
    </w:p>
    <w:p>
      <w:pPr>
        <w:pStyle w:val="style0"/>
        <w:spacing w:lineRule="auto" w:line="288"/>
        <w:ind w:firstLine="320" w:firstLineChars="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>对阶：0.75</w:t>
      </w:r>
      <w:r>
        <w:rPr>
          <w:szCs w:val="24"/>
          <w:lang w:val="pt-BR"/>
        </w:rPr>
        <w:t xml:space="preserve"> </w:t>
      </w:r>
      <w:r>
        <w:rPr>
          <w:rFonts w:hint="eastAsia"/>
          <w:szCs w:val="24"/>
          <w:lang w:val="pt-BR"/>
        </w:rPr>
        <w:t>= 0.</w:t>
      </w:r>
      <w:r>
        <w:rPr>
          <w:szCs w:val="24"/>
          <w:lang w:val="pt-BR"/>
        </w:rPr>
        <w:t>00000011 * 2</w:t>
      </w:r>
      <w:r>
        <w:rPr>
          <w:rFonts w:hint="eastAsia"/>
          <w:szCs w:val="24"/>
          <w:vertAlign w:val="superscript"/>
          <w:lang w:val="pt-BR" w:eastAsia="zh-CN"/>
        </w:rPr>
        <w:t>6</w:t>
      </w:r>
    </w:p>
    <w:p>
      <w:pPr>
        <w:pStyle w:val="style0"/>
        <w:spacing w:lineRule="auto" w:line="288"/>
        <w:ind w:firstLine="320" w:firstLineChars="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>求和：-1.00000</w:t>
      </w:r>
      <w:r>
        <w:rPr>
          <w:rFonts w:hint="eastAsia"/>
          <w:szCs w:val="24"/>
          <w:lang w:val="pt-BR" w:eastAsia="zh-CN"/>
        </w:rPr>
        <w:t>0</w:t>
      </w:r>
      <w:r>
        <w:rPr>
          <w:rFonts w:hint="eastAsia"/>
          <w:szCs w:val="24"/>
          <w:lang w:val="pt-BR"/>
        </w:rPr>
        <w:t>1</w:t>
      </w:r>
      <w:r>
        <w:rPr>
          <w:szCs w:val="24"/>
          <w:lang w:val="pt-BR"/>
        </w:rPr>
        <w:t xml:space="preserve"> * 2</w:t>
      </w:r>
      <w:r>
        <w:rPr>
          <w:rFonts w:hint="eastAsia"/>
          <w:szCs w:val="24"/>
          <w:vertAlign w:val="superscript"/>
          <w:lang w:val="pt-BR" w:eastAsia="zh-CN"/>
        </w:rPr>
        <w:t>6</w:t>
      </w:r>
    </w:p>
    <w:p>
      <w:pPr>
        <w:pStyle w:val="style0"/>
        <w:spacing w:lineRule="auto" w:line="288"/>
        <w:ind w:firstLine="320" w:firstLineChars="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所以和为 </w:t>
      </w:r>
      <w:r>
        <w:rPr>
          <w:szCs w:val="24"/>
          <w:lang w:val="pt-BR"/>
        </w:rPr>
        <w:t>C</w:t>
      </w:r>
      <w:r>
        <w:rPr>
          <w:rFonts w:hint="eastAsia"/>
          <w:szCs w:val="24"/>
          <w:lang w:val="pt-BR" w:eastAsia="zh-CN"/>
        </w:rPr>
        <w:t>281</w:t>
      </w:r>
      <w:r>
        <w:rPr>
          <w:szCs w:val="24"/>
          <w:lang w:val="pt-BR"/>
        </w:rPr>
        <w:t xml:space="preserve"> </w:t>
      </w:r>
      <w:r>
        <w:rPr>
          <w:rFonts w:hint="eastAsia"/>
          <w:szCs w:val="24"/>
          <w:lang w:val="pt-BR" w:eastAsia="zh-CN"/>
        </w:rPr>
        <w:t>0</w:t>
      </w:r>
      <w:r>
        <w:rPr>
          <w:szCs w:val="24"/>
          <w:lang w:val="pt-BR"/>
        </w:rPr>
        <w:t>000H</w:t>
      </w:r>
    </w:p>
    <w:p>
      <w:pPr>
        <w:pStyle w:val="style0"/>
        <w:spacing w:lineRule="auto" w:line="288"/>
        <w:ind w:firstLine="0" w:firstLineChars="0"/>
        <w:rPr>
          <w:szCs w:val="24"/>
          <w:lang w:val="pt-BR"/>
        </w:rPr>
      </w:pPr>
    </w:p>
    <w:p>
      <w:pPr>
        <w:pStyle w:val="style0"/>
        <w:spacing w:lineRule="auto" w:line="288"/>
        <w:ind w:firstLine="0" w:firstLineChars="0"/>
        <w:rPr>
          <w:szCs w:val="24"/>
          <w:lang w:val="pt-BR"/>
        </w:rPr>
      </w:pPr>
      <w:r>
        <w:rPr>
          <w:szCs w:val="24"/>
          <w:lang w:val="pt-BR"/>
        </w:rPr>
        <w:t>(2)0.75 – (- 65.25) = 0.75 + 65.25</w:t>
      </w:r>
    </w:p>
    <w:p>
      <w:pPr>
        <w:pStyle w:val="style0"/>
        <w:spacing w:lineRule="auto" w:line="288"/>
        <w:ind w:firstLine="199" w:firstLineChars="83"/>
        <w:rPr>
          <w:szCs w:val="24"/>
          <w:vertAlign w:val="superscript"/>
          <w:lang w:val="pt-BR"/>
        </w:rPr>
      </w:pPr>
      <w:r>
        <w:rPr>
          <w:szCs w:val="24"/>
          <w:lang w:val="pt-BR"/>
        </w:rPr>
        <w:t>0.75 = 1.1 * 2</w:t>
      </w:r>
      <w:r>
        <w:rPr>
          <w:rFonts w:hint="eastAsia"/>
          <w:szCs w:val="24"/>
          <w:vertAlign w:val="superscript"/>
          <w:lang w:val="pt-BR" w:eastAsia="zh-CN"/>
        </w:rPr>
        <w:t>-1</w:t>
      </w:r>
      <w:r>
        <w:rPr>
          <w:szCs w:val="24"/>
          <w:lang w:val="pt-BR"/>
        </w:rPr>
        <w:t xml:space="preserve">  65.25 = 1.00000101 * 2</w:t>
      </w:r>
      <w:r>
        <w:rPr>
          <w:rFonts w:hint="eastAsia"/>
          <w:szCs w:val="24"/>
          <w:vertAlign w:val="superscript"/>
          <w:lang w:val="pt-BR" w:eastAsia="zh-CN"/>
        </w:rPr>
        <w:t>6</w:t>
      </w:r>
      <w:r>
        <w:rPr>
          <w:szCs w:val="24"/>
          <w:vertAlign w:val="superscript"/>
          <w:lang w:val="pt-BR"/>
        </w:rPr>
        <w:t xml:space="preserve">  </w:t>
      </w:r>
    </w:p>
    <w:p>
      <w:pPr>
        <w:pStyle w:val="style0"/>
        <w:spacing w:lineRule="auto" w:line="288"/>
        <w:ind w:firstLine="320" w:firstLineChars="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>对阶：0.75</w:t>
      </w:r>
      <w:r>
        <w:rPr>
          <w:szCs w:val="24"/>
          <w:lang w:val="pt-BR"/>
        </w:rPr>
        <w:t xml:space="preserve"> </w:t>
      </w:r>
      <w:r>
        <w:rPr>
          <w:rFonts w:hint="eastAsia"/>
          <w:szCs w:val="24"/>
          <w:lang w:val="pt-BR"/>
        </w:rPr>
        <w:t>= 0.</w:t>
      </w:r>
      <w:r>
        <w:rPr>
          <w:szCs w:val="24"/>
          <w:lang w:val="pt-BR"/>
        </w:rPr>
        <w:t>00000011 * 2</w:t>
      </w:r>
      <w:r>
        <w:rPr>
          <w:rFonts w:hint="eastAsia"/>
          <w:szCs w:val="24"/>
          <w:vertAlign w:val="superscript"/>
          <w:lang w:val="pt-BR" w:eastAsia="zh-CN"/>
        </w:rPr>
        <w:t>6</w:t>
      </w:r>
    </w:p>
    <w:p>
      <w:pPr>
        <w:pStyle w:val="style0"/>
        <w:numPr>
          <w:ilvl w:val="0"/>
          <w:numId w:val="0"/>
        </w:numPr>
        <w:spacing w:lineRule="auto" w:line="288"/>
        <w:ind w:leftChars="0"/>
        <w:rPr>
          <w:szCs w:val="24"/>
          <w:lang w:val="pt-BR"/>
        </w:rPr>
      </w:pPr>
      <w:r>
        <w:rPr>
          <w:rFonts w:hint="eastAsia"/>
          <w:szCs w:val="24"/>
          <w:lang w:val="pt-BR" w:eastAsia="zh-CN"/>
        </w:rPr>
        <w:t xml:space="preserve">   </w:t>
      </w:r>
      <w:r>
        <w:rPr>
          <w:rFonts w:hint="eastAsia"/>
          <w:szCs w:val="24"/>
          <w:lang w:val="pt-BR"/>
        </w:rPr>
        <w:t>求和：1.0000</w:t>
      </w:r>
      <w:r>
        <w:rPr>
          <w:szCs w:val="24"/>
          <w:lang w:val="pt-BR"/>
        </w:rPr>
        <w:t>100 * 2</w:t>
      </w:r>
      <w:r>
        <w:rPr>
          <w:rFonts w:hint="eastAsia"/>
          <w:sz w:val="24"/>
          <w:szCs w:val="24"/>
          <w:vertAlign w:val="superscript"/>
          <w:lang w:val="pt-BR" w:eastAsia="zh-CN"/>
        </w:rPr>
        <w:t>6</w:t>
      </w:r>
    </w:p>
    <w:p>
      <w:pPr>
        <w:pStyle w:val="style0"/>
        <w:spacing w:lineRule="auto" w:line="288"/>
        <w:ind w:firstLine="0" w:firstLineChars="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所以和为： 8</w:t>
      </w:r>
      <w:r>
        <w:rPr>
          <w:rFonts w:hint="eastAsia"/>
          <w:szCs w:val="24"/>
          <w:lang w:val="pt-BR" w:eastAsia="zh-CN"/>
        </w:rPr>
        <w:t>28</w:t>
      </w:r>
      <w:r>
        <w:rPr>
          <w:szCs w:val="24"/>
          <w:lang w:val="pt-BR"/>
        </w:rPr>
        <w:t>4 0</w:t>
      </w:r>
      <w:r>
        <w:rPr>
          <w:rFonts w:hint="eastAsia"/>
          <w:szCs w:val="24"/>
          <w:lang w:val="pt-BR"/>
        </w:rPr>
        <w:t>000H</w:t>
      </w:r>
    </w:p>
    <w:p>
      <w:pPr>
        <w:pStyle w:val="style0"/>
        <w:spacing w:lineRule="auto" w:line="288"/>
        <w:ind w:firstLine="320" w:firstLineChars="0"/>
        <w:rPr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Cambria"/>
    <w:panose1 w:val="02040503050000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default"/>
    <w:sig w:usb0="00000000" w:usb1="00000000" w:usb2="00000009" w:usb3="00000000" w:csb0="000001FF" w:csb1="00000000"/>
  </w:font>
  <w:font w:name="方正舒体">
    <w:altName w:val="方正舒体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仿宋">
    <w:altName w:val="仿宋"/>
    <w:panose1 w:val="02010609060000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DD397A"/>
    <w:lvl w:ilvl="0">
      <w:start w:val="1"/>
      <w:numFmt w:val="decimal"/>
      <w:lvlText w:val="（%1）"/>
      <w:lvlJc w:val="left"/>
      <w:pPr>
        <w:ind w:left="119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8" w:hanging="420"/>
      </w:pPr>
    </w:lvl>
    <w:lvl w:ilvl="2">
      <w:start w:val="1"/>
      <w:numFmt w:val="lowerRoman"/>
      <w:lvlText w:val="%3."/>
      <w:lvlJc w:val="right"/>
      <w:pPr>
        <w:ind w:left="1738" w:hanging="420"/>
      </w:pPr>
    </w:lvl>
    <w:lvl w:ilvl="3">
      <w:start w:val="1"/>
      <w:numFmt w:val="decimal"/>
      <w:lvlText w:val="%4."/>
      <w:lvlJc w:val="left"/>
      <w:pPr>
        <w:ind w:left="2158" w:hanging="420"/>
      </w:pPr>
    </w:lvl>
    <w:lvl w:ilvl="4">
      <w:start w:val="1"/>
      <w:numFmt w:val="lowerLetter"/>
      <w:lvlText w:val="%5)"/>
      <w:lvlJc w:val="left"/>
      <w:pPr>
        <w:ind w:left="2578" w:hanging="420"/>
      </w:pPr>
    </w:lvl>
    <w:lvl w:ilvl="5">
      <w:start w:val="1"/>
      <w:numFmt w:val="lowerRoman"/>
      <w:lvlText w:val="%6."/>
      <w:lvlJc w:val="right"/>
      <w:pPr>
        <w:ind w:left="2998" w:hanging="420"/>
      </w:pPr>
    </w:lvl>
    <w:lvl w:ilvl="6">
      <w:start w:val="1"/>
      <w:numFmt w:val="decimal"/>
      <w:lvlText w:val="%7."/>
      <w:lvlJc w:val="left"/>
      <w:pPr>
        <w:ind w:left="3418" w:hanging="420"/>
      </w:pPr>
    </w:lvl>
    <w:lvl w:ilvl="7">
      <w:start w:val="1"/>
      <w:numFmt w:val="lowerLetter"/>
      <w:lvlText w:val="%8)"/>
      <w:lvlJc w:val="left"/>
      <w:pPr>
        <w:ind w:left="3838" w:hanging="420"/>
      </w:pPr>
    </w:lvl>
    <w:lvl w:ilvl="8">
      <w:start w:val="1"/>
      <w:numFmt w:val="lowerRoman"/>
      <w:lvlText w:val="%9."/>
      <w:lvlJc w:val="right"/>
      <w:pPr>
        <w:ind w:left="4258" w:hanging="420"/>
      </w:pPr>
    </w:lvl>
  </w:abstractNum>
  <w:abstractNum w:abstractNumId="1">
    <w:nsid w:val="00000001"/>
    <w:multiLevelType w:val="multilevel"/>
    <w:tmpl w:val="46501B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6341060D"/>
    <w:lvl w:ilvl="0">
      <w:start w:val="20"/>
      <w:numFmt w:val="decimal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lineRule="auto" w:line="360"/>
      <w:ind w:firstLine="200" w:firstLineChars="200"/>
      <w:jc w:val="both"/>
    </w:pPr>
    <w:rPr>
      <w:rFonts w:ascii="Calibri" w:cs="宋体" w:eastAsia="宋体" w:hAnsi="Calibri"/>
      <w:kern w:val="2"/>
      <w:sz w:val="24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ind w:firstLine="0" w:firstLineChars="0"/>
      <w:outlineLvl w:val="1"/>
    </w:pPr>
    <w:rPr>
      <w:rFonts w:ascii="Calibri Light" w:cs="宋体" w:eastAsia="宋体" w:hAnsi="Calibri Light"/>
      <w:bCs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280" w:after="290" w:lineRule="auto" w:line="376"/>
      <w:outlineLvl w:val="3"/>
    </w:pPr>
    <w:rPr>
      <w:rFonts w:ascii="Calibri Light" w:cs="宋体" w:eastAsia="宋体" w:hAnsi="Calibri Light"/>
      <w:b/>
      <w:bCs/>
      <w:sz w:val="28"/>
      <w:szCs w:val="28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0"/>
    <w:pPr>
      <w:widowControl/>
      <w:spacing w:before="100" w:beforeAutospacing="true" w:after="100" w:afterAutospacing="true" w:lineRule="auto" w:line="240"/>
      <w:ind w:firstLine="0" w:firstLineChars="0"/>
      <w:jc w:val="left"/>
    </w:pPr>
    <w:rPr>
      <w:rFonts w:ascii="宋体" w:cs="Times New Roman" w:eastAsia="宋体" w:hAnsi="宋体"/>
      <w:kern w:val="0"/>
      <w:szCs w:val="24"/>
    </w:rPr>
  </w:style>
  <w:style w:type="paragraph" w:styleId="style62">
    <w:name w:val="Title"/>
    <w:basedOn w:val="style0"/>
    <w:next w:val="style0"/>
    <w:link w:val="style4103"/>
    <w:qFormat/>
    <w:uiPriority w:val="10"/>
    <w:pPr>
      <w:spacing w:before="240" w:after="60"/>
      <w:jc w:val="center"/>
      <w:outlineLvl w:val="0"/>
    </w:pPr>
    <w:rPr>
      <w:rFonts w:ascii="Calibri Light" w:cs="宋体" w:eastAsia="宋体" w:hAnsi="Calibri Light"/>
      <w:b/>
      <w:bCs/>
      <w:sz w:val="32"/>
      <w:szCs w:val="32"/>
    </w:rPr>
  </w:style>
  <w:style w:type="paragraph" w:customStyle="1" w:styleId="style4097">
    <w:name w:val="论文题目"/>
    <w:basedOn w:val="style0"/>
    <w:next w:val="style4097"/>
    <w:link w:val="style4098"/>
    <w:qFormat/>
    <w:uiPriority w:val="0"/>
    <w:pPr>
      <w:spacing w:before="120" w:after="120" w:lineRule="auto" w:line="240"/>
      <w:ind w:left="240" w:leftChars="100" w:right="100" w:rightChars="100" w:firstLine="0" w:firstLineChars="0"/>
    </w:pPr>
    <w:rPr>
      <w:rFonts w:eastAsia="Times New Roman"/>
      <w:b/>
      <w:sz w:val="32"/>
    </w:rPr>
  </w:style>
  <w:style w:type="character" w:customStyle="1" w:styleId="style4098">
    <w:name w:val="论文题目 Char"/>
    <w:basedOn w:val="style65"/>
    <w:next w:val="style4098"/>
    <w:link w:val="style4097"/>
    <w:qFormat/>
    <w:uiPriority w:val="0"/>
    <w:rPr>
      <w:rFonts w:eastAsia="Times New Roman"/>
      <w:b/>
      <w:sz w:val="32"/>
    </w:rPr>
  </w:style>
  <w:style w:type="character" w:customStyle="1" w:styleId="style4099">
    <w:name w:val="标题 1 字符"/>
    <w:basedOn w:val="style65"/>
    <w:next w:val="style4099"/>
    <w:link w:val="style1"/>
    <w:qFormat/>
    <w:uiPriority w:val="9"/>
    <w:rPr>
      <w:rFonts w:eastAsia="黑体"/>
      <w:bCs/>
      <w:kern w:val="44"/>
      <w:sz w:val="28"/>
      <w:szCs w:val="44"/>
    </w:rPr>
  </w:style>
  <w:style w:type="character" w:customStyle="1" w:styleId="style4100">
    <w:name w:val="标题 2 字符"/>
    <w:basedOn w:val="style65"/>
    <w:next w:val="style4100"/>
    <w:link w:val="style2"/>
    <w:qFormat/>
    <w:uiPriority w:val="9"/>
    <w:rPr>
      <w:rFonts w:ascii="Calibri Light" w:cs="宋体" w:eastAsia="宋体" w:hAnsi="Calibri Light"/>
      <w:bCs/>
      <w:sz w:val="24"/>
      <w:szCs w:val="32"/>
    </w:rPr>
  </w:style>
  <w:style w:type="character" w:customStyle="1" w:styleId="style4101">
    <w:name w:val="标题 3 字符"/>
    <w:basedOn w:val="style65"/>
    <w:next w:val="style4101"/>
    <w:link w:val="style3"/>
    <w:qFormat/>
    <w:uiPriority w:val="9"/>
    <w:rPr>
      <w:b/>
      <w:bCs/>
      <w:sz w:val="32"/>
      <w:szCs w:val="32"/>
    </w:rPr>
  </w:style>
  <w:style w:type="character" w:customStyle="1" w:styleId="style4102">
    <w:name w:val="标题 4 字符"/>
    <w:basedOn w:val="style65"/>
    <w:next w:val="style4102"/>
    <w:link w:val="style4"/>
    <w:qFormat/>
    <w:uiPriority w:val="9"/>
    <w:rPr>
      <w:rFonts w:ascii="Calibri Light" w:cs="宋体" w:eastAsia="宋体" w:hAnsi="Calibri Light"/>
      <w:b/>
      <w:bCs/>
      <w:sz w:val="28"/>
      <w:szCs w:val="28"/>
    </w:rPr>
  </w:style>
  <w:style w:type="character" w:customStyle="1" w:styleId="style4103">
    <w:name w:val="标题 字符"/>
    <w:basedOn w:val="style65"/>
    <w:next w:val="style4103"/>
    <w:link w:val="style62"/>
    <w:qFormat/>
    <w:uiPriority w:val="10"/>
    <w:rPr>
      <w:rFonts w:ascii="Calibri Light" w:cs="宋体" w:eastAsia="宋体" w:hAnsi="Calibri Light"/>
      <w:b/>
      <w:bCs/>
      <w:sz w:val="32"/>
      <w:szCs w:val="32"/>
    </w:rPr>
  </w:style>
  <w:style w:type="paragraph" w:customStyle="1" w:styleId="style4104">
    <w:name w:val="List Paragraph_81b48c97-402a-44e1-89ed-29bf3f4b737b"/>
    <w:basedOn w:val="style0"/>
    <w:next w:val="style4104"/>
    <w:qFormat/>
    <w:uiPriority w:val="34"/>
    <w:pPr>
      <w:ind w:firstLine="420"/>
    </w:pPr>
    <w:rPr/>
  </w:style>
  <w:style w:type="paragraph" w:customStyle="1" w:styleId="style4105">
    <w:name w:val="TOC Heading_1f7fe8a1-c15b-4a94-8153-d42ef242e66b"/>
    <w:basedOn w:val="style1"/>
    <w:next w:val="style0"/>
    <w:qFormat/>
    <w:uiPriority w:val="39"/>
    <w:pPr>
      <w:widowControl/>
      <w:spacing w:before="240" w:lineRule="auto" w:line="259"/>
      <w:jc w:val="left"/>
      <w:outlineLvl w:val="9"/>
    </w:pPr>
    <w:rPr>
      <w:rFonts w:ascii="Calibri Light" w:cs="宋体" w:eastAsia="宋体" w:hAnsi="Calibri Light"/>
      <w:b/>
      <w:bCs w:val="false"/>
      <w:color w:val="2e75b6"/>
      <w:kern w:val="0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1533</Words>
  <Characters>2492</Characters>
  <Application>WPS Office</Application>
  <DocSecurity>0</DocSecurity>
  <Paragraphs>136</Paragraphs>
  <ScaleCrop>false</ScaleCrop>
  <LinksUpToDate>false</LinksUpToDate>
  <CharactersWithSpaces>2965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2017-03-23T23:51:00Z</dcterms:created>
  <dc:creator>JieTang</dc:creator>
  <lastModifiedBy>vivo X7</lastModifiedBy>
  <dcterms:modified xsi:type="dcterms:W3CDTF">2017-04-05T02:08:02Z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