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4594F" w14:textId="7A45C1E8" w:rsidR="00B86D59" w:rsidRPr="00A5541D" w:rsidRDefault="00AE2E62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bookmarkStart w:id="0" w:name="OLE_LINK1"/>
      <w:bookmarkStart w:id="1" w:name="OLE_LINK2"/>
      <w:r w:rsidRPr="00A5541D">
        <w:rPr>
          <w:b/>
          <w:sz w:val="28"/>
        </w:rPr>
        <w:t>S</w:t>
      </w:r>
      <w:r w:rsidRPr="00A5541D">
        <w:rPr>
          <w:rFonts w:hint="eastAsia"/>
          <w:b/>
          <w:sz w:val="28"/>
        </w:rPr>
        <w:t>in</w:t>
      </w:r>
      <w:r w:rsidRPr="00A5541D">
        <w:rPr>
          <w:b/>
          <w:sz w:val="28"/>
        </w:rPr>
        <w:t>gle causal graph</w:t>
      </w:r>
    </w:p>
    <w:p w14:paraId="26315453" w14:textId="0FD231D1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 xml:space="preserve">Design </w:t>
      </w:r>
      <w:r w:rsidR="002C7F5F">
        <w:rPr>
          <w:rFonts w:hint="eastAsia"/>
          <w:b/>
          <w:color w:val="FF0000"/>
          <w:sz w:val="24"/>
        </w:rPr>
        <w:t>req</w:t>
      </w:r>
      <w:r w:rsidR="002C7F5F">
        <w:rPr>
          <w:b/>
          <w:color w:val="FF0000"/>
          <w:sz w:val="24"/>
        </w:rPr>
        <w:t>uirement</w:t>
      </w:r>
      <w:r w:rsidR="002C7F5F">
        <w:rPr>
          <w:rFonts w:hint="eastAsia"/>
          <w:b/>
          <w:color w:val="FF0000"/>
          <w:sz w:val="24"/>
        </w:rPr>
        <w:t>s</w:t>
      </w:r>
      <w:r w:rsidRPr="00CF6FF9">
        <w:rPr>
          <w:b/>
          <w:color w:val="FF0000"/>
          <w:sz w:val="24"/>
        </w:rPr>
        <w:t>:</w:t>
      </w:r>
    </w:p>
    <w:bookmarkEnd w:id="2"/>
    <w:bookmarkEnd w:id="3"/>
    <w:p w14:paraId="255FF3F8" w14:textId="58DD7C9D" w:rsidR="00E17B62" w:rsidRDefault="00E17B62" w:rsidP="00045374">
      <w:pPr>
        <w:pStyle w:val="a3"/>
        <w:numPr>
          <w:ilvl w:val="0"/>
          <w:numId w:val="5"/>
        </w:numPr>
        <w:ind w:firstLineChars="0"/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6F0A84F8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proofErr w:type="spellStart"/>
      <w:r w:rsidR="00125205">
        <w:t>doi</w:t>
      </w:r>
      <w:proofErr w:type="spellEnd"/>
      <w:r w:rsidR="00125205">
        <w:t xml:space="preserve">: </w:t>
      </w:r>
      <w:hyperlink r:id="rId5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DA2833F" w14:textId="45861CE0" w:rsidR="00F65F2D" w:rsidRDefault="00F65F2D" w:rsidP="000F0931">
      <w:r w:rsidRPr="00F65F2D">
        <w:rPr>
          <w:noProof/>
        </w:rPr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F4D" w14:textId="09165AEA" w:rsidR="00F65F2D" w:rsidRDefault="00F65F2D" w:rsidP="000F0931">
      <w:r w:rsidRPr="00F65F2D">
        <w:t xml:space="preserve">We adapt existing layered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>[4] and techniques for reducing edge-crossings [19] to the causal graph visualization.</w:t>
      </w:r>
      <w:r>
        <w:t xml:space="preserve"> </w:t>
      </w:r>
      <w:r>
        <w:rPr>
          <w:rFonts w:hint="eastAsia"/>
        </w:rPr>
        <w:t>【</w:t>
      </w:r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</w:t>
      </w:r>
      <w:r w:rsidRPr="00F65F2D">
        <w:lastRenderedPageBreak/>
        <w:t xml:space="preserve">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>
        <w:rPr>
          <w:rFonts w:hint="eastAsia"/>
        </w:rPr>
        <w:t>】</w:t>
      </w: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/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673E0066" w:rsidR="00E654E5" w:rsidRDefault="00C36CED" w:rsidP="00DD2CBE">
      <w:r w:rsidRPr="00C36CED">
        <w:lastRenderedPageBreak/>
        <w:drawing>
          <wp:inline distT="0" distB="0" distL="0" distR="0" wp14:anchorId="50A246B5" wp14:editId="5831F0E8">
            <wp:extent cx="5274310" cy="6402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6A14E1E4" w:rsidR="008B74D6" w:rsidRDefault="005B3043" w:rsidP="00095A14">
      <w:r>
        <w:t>F</w:t>
      </w:r>
      <w:r>
        <w:rPr>
          <w:rFonts w:hint="eastAsia"/>
        </w:rPr>
        <w:t>or</w:t>
      </w:r>
      <w:r w:rsidRPr="004C74B5">
        <w:rPr>
          <w:b/>
        </w:rPr>
        <w:t xml:space="preserve"> </w:t>
      </w:r>
      <w:r w:rsidR="00C36CED">
        <w:rPr>
          <w:b/>
        </w:rPr>
        <w:t>each</w:t>
      </w:r>
      <w:r w:rsidRPr="004C74B5">
        <w:rPr>
          <w:b/>
        </w:rPr>
        <w:t xml:space="preserve"> edge</w:t>
      </w:r>
      <w:r>
        <w:t xml:space="preserve">, there should be </w:t>
      </w:r>
      <w:r w:rsidRPr="00881EEF">
        <w:rPr>
          <w:color w:val="FF0000"/>
        </w:rPr>
        <w:t>three</w:t>
      </w:r>
      <w:r w:rsidR="00125205">
        <w:rPr>
          <w:color w:val="FF0000"/>
        </w:rPr>
        <w:t xml:space="preserve"> density</w:t>
      </w:r>
      <w:r w:rsidRPr="00881EEF">
        <w:rPr>
          <w:color w:val="FF0000"/>
        </w:rPr>
        <w:t xml:space="preserve"> lines</w:t>
      </w:r>
      <w:r>
        <w:t xml:space="preserve"> </w:t>
      </w:r>
      <w:r w:rsidR="00743850">
        <w:t xml:space="preserve">for the distributions </w:t>
      </w:r>
      <w:r>
        <w:t>of</w:t>
      </w:r>
      <w:r w:rsidR="00125205">
        <w:t xml:space="preserve"> all</w:t>
      </w:r>
      <w:r>
        <w:t xml:space="preserve"> subset</w:t>
      </w:r>
      <w:r w:rsidR="00125205">
        <w:t>s</w:t>
      </w:r>
      <w:r w:rsidR="002B0E92">
        <w:t xml:space="preserve"> (IN</w:t>
      </w:r>
      <w:r w:rsidR="00204F38">
        <w:t>, CF, EX)</w:t>
      </w:r>
      <w:r>
        <w:t xml:space="preserve"> </w:t>
      </w:r>
      <w:r w:rsidR="00095A14">
        <w:t xml:space="preserve">and a </w:t>
      </w:r>
      <w:r w:rsidR="00095A14" w:rsidRPr="00881EEF">
        <w:rPr>
          <w:color w:val="FF0000"/>
        </w:rPr>
        <w:t xml:space="preserve">distribution </w:t>
      </w:r>
      <w:r w:rsidR="00125205">
        <w:rPr>
          <w:color w:val="FF0000"/>
        </w:rPr>
        <w:t>plot</w:t>
      </w:r>
      <w:r w:rsidR="00095A14">
        <w:t xml:space="preserve"> containing three subsets, </w:t>
      </w:r>
      <w:r>
        <w:t xml:space="preserve">illustrating the end node’s distribution based on the start node’s filter, respectively. Also, a </w:t>
      </w:r>
      <w:r w:rsidRPr="00881EEF">
        <w:rPr>
          <w:color w:val="FF0000"/>
        </w:rPr>
        <w:t>directed weighted line</w:t>
      </w:r>
      <w:r>
        <w:t xml:space="preserve"> illustrates the causal effect and direction. </w:t>
      </w:r>
    </w:p>
    <w:p w14:paraId="4CCD97AA" w14:textId="061F1A42" w:rsidR="008B74D6" w:rsidRDefault="008B74D6" w:rsidP="00DD2CBE"/>
    <w:p w14:paraId="3982C7F8" w14:textId="1A7AFFF5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05775796" w14:textId="0F0FE711" w:rsidR="00CC49BE" w:rsidRPr="00F47F89" w:rsidRDefault="00F47F89" w:rsidP="000F0931">
      <w:r w:rsidRPr="00F47F89">
        <w:t xml:space="preserve">supporting </w:t>
      </w:r>
      <w:r>
        <w:t xml:space="preserve">real-time </w:t>
      </w:r>
      <w:r w:rsidRPr="00F47F89">
        <w:t>update</w:t>
      </w:r>
      <w:r w:rsidR="00AD0F45">
        <w:t xml:space="preserve"> </w:t>
      </w:r>
      <w:r w:rsidRPr="00F47F89">
        <w:t>→ save specific single graph to history</w:t>
      </w:r>
    </w:p>
    <w:p w14:paraId="1F7D11AB" w14:textId="77777777" w:rsidR="00FC16DB" w:rsidRDefault="00FC16DB" w:rsidP="000F0931"/>
    <w:p w14:paraId="4F9A9425" w14:textId="5E56365C" w:rsidR="00CC49BE" w:rsidRPr="00D9537E" w:rsidRDefault="00D9537E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A5541D">
        <w:rPr>
          <w:b/>
          <w:sz w:val="28"/>
        </w:rPr>
        <w:lastRenderedPageBreak/>
        <w:t>M</w:t>
      </w:r>
      <w:r w:rsidR="00CC49BE" w:rsidRPr="00A5541D">
        <w:rPr>
          <w:b/>
          <w:sz w:val="28"/>
        </w:rPr>
        <w:t>ultiple causal graphs</w:t>
      </w:r>
    </w:p>
    <w:p w14:paraId="17DE71B5" w14:textId="0754558B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t xml:space="preserve">Design </w:t>
      </w:r>
      <w:r w:rsidR="00125205">
        <w:rPr>
          <w:b/>
          <w:color w:val="FF0000"/>
          <w:sz w:val="24"/>
        </w:rPr>
        <w:t>requirements</w:t>
      </w:r>
      <w:r w:rsidRPr="00CF6FF9">
        <w:rPr>
          <w:b/>
          <w:color w:val="FF0000"/>
          <w:sz w:val="24"/>
        </w:rPr>
        <w:t>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BE0DB38" w:rsidR="007C5D43" w:rsidRDefault="007C5D43" w:rsidP="000F0931"/>
    <w:p w14:paraId="5E1736FA" w14:textId="4933BA89" w:rsidR="00765F31" w:rsidRDefault="00765F31" w:rsidP="000F0931">
      <w:r w:rsidRPr="00765F31">
        <w:rPr>
          <w:noProof/>
        </w:rPr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/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lastRenderedPageBreak/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EC15B6C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FD5FF1B" w14:textId="610A3922" w:rsidR="00323B07" w:rsidRPr="00323B07" w:rsidRDefault="00395299" w:rsidP="000F0931">
      <w:r>
        <w:rPr>
          <w:noProof/>
        </w:rPr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B07" w:rsidRPr="00323B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9C44C7F"/>
    <w:multiLevelType w:val="hybridMultilevel"/>
    <w:tmpl w:val="C7DE2E22"/>
    <w:lvl w:ilvl="0" w:tplc="CE6454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9983355">
    <w:abstractNumId w:val="5"/>
  </w:num>
  <w:num w:numId="2" w16cid:durableId="1218973704">
    <w:abstractNumId w:val="0"/>
  </w:num>
  <w:num w:numId="3" w16cid:durableId="416947506">
    <w:abstractNumId w:val="2"/>
  </w:num>
  <w:num w:numId="4" w16cid:durableId="901988310">
    <w:abstractNumId w:val="4"/>
  </w:num>
  <w:num w:numId="5" w16cid:durableId="917636160">
    <w:abstractNumId w:val="3"/>
  </w:num>
  <w:num w:numId="6" w16cid:durableId="1786076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63490"/>
    <w:rsid w:val="00095A14"/>
    <w:rsid w:val="000F0156"/>
    <w:rsid w:val="000F0931"/>
    <w:rsid w:val="000F3C52"/>
    <w:rsid w:val="00122343"/>
    <w:rsid w:val="00125205"/>
    <w:rsid w:val="00173AC6"/>
    <w:rsid w:val="00176E7F"/>
    <w:rsid w:val="001A7C1D"/>
    <w:rsid w:val="001B591E"/>
    <w:rsid w:val="00204F38"/>
    <w:rsid w:val="00214215"/>
    <w:rsid w:val="00223278"/>
    <w:rsid w:val="00281FD9"/>
    <w:rsid w:val="002B0E92"/>
    <w:rsid w:val="002C7F5F"/>
    <w:rsid w:val="002D76E6"/>
    <w:rsid w:val="002E0EAB"/>
    <w:rsid w:val="00323B07"/>
    <w:rsid w:val="00362D64"/>
    <w:rsid w:val="003849CD"/>
    <w:rsid w:val="0038706E"/>
    <w:rsid w:val="00395299"/>
    <w:rsid w:val="003C471A"/>
    <w:rsid w:val="00467ECA"/>
    <w:rsid w:val="004C74B5"/>
    <w:rsid w:val="004E36D1"/>
    <w:rsid w:val="005222E0"/>
    <w:rsid w:val="005663CC"/>
    <w:rsid w:val="005B3043"/>
    <w:rsid w:val="005D7723"/>
    <w:rsid w:val="00631B25"/>
    <w:rsid w:val="0063578A"/>
    <w:rsid w:val="006D0567"/>
    <w:rsid w:val="006E39F1"/>
    <w:rsid w:val="00740360"/>
    <w:rsid w:val="00743850"/>
    <w:rsid w:val="00765F31"/>
    <w:rsid w:val="007B130F"/>
    <w:rsid w:val="007C5D43"/>
    <w:rsid w:val="007C657C"/>
    <w:rsid w:val="007D2AA7"/>
    <w:rsid w:val="00821DDC"/>
    <w:rsid w:val="00881EEF"/>
    <w:rsid w:val="008B74D6"/>
    <w:rsid w:val="009A357E"/>
    <w:rsid w:val="009E1194"/>
    <w:rsid w:val="00A52835"/>
    <w:rsid w:val="00A5541D"/>
    <w:rsid w:val="00A62B36"/>
    <w:rsid w:val="00AD0F45"/>
    <w:rsid w:val="00AE2E62"/>
    <w:rsid w:val="00B311E9"/>
    <w:rsid w:val="00BC1152"/>
    <w:rsid w:val="00C27012"/>
    <w:rsid w:val="00C36CED"/>
    <w:rsid w:val="00C37098"/>
    <w:rsid w:val="00C736AC"/>
    <w:rsid w:val="00CC49BE"/>
    <w:rsid w:val="00CD3385"/>
    <w:rsid w:val="00CF6FF9"/>
    <w:rsid w:val="00D2378E"/>
    <w:rsid w:val="00D46E78"/>
    <w:rsid w:val="00D9537E"/>
    <w:rsid w:val="00DB083A"/>
    <w:rsid w:val="00DC4203"/>
    <w:rsid w:val="00DC66E9"/>
    <w:rsid w:val="00DD2CBE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semiHidden/>
    <w:unhideWhenUsed/>
    <w:rsid w:val="00B311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i.org/10.1109/TVCG.2021.311477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6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Liang Zhou</cp:lastModifiedBy>
  <cp:revision>64</cp:revision>
  <cp:lastPrinted>2023-04-25T03:30:00Z</cp:lastPrinted>
  <dcterms:created xsi:type="dcterms:W3CDTF">2023-04-21T05:38:00Z</dcterms:created>
  <dcterms:modified xsi:type="dcterms:W3CDTF">2023-04-25T03:35:00Z</dcterms:modified>
</cp:coreProperties>
</file>