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7CA9DB">
      <w:pPr>
        <w:jc w:val="center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微腔加工实验操作手册</w:t>
      </w:r>
    </w:p>
    <w:p w14:paraId="5F081FEB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基底预处理</w:t>
      </w:r>
    </w:p>
    <w:p w14:paraId="1C923E14">
      <w:pPr>
        <w:keepNext w:val="0"/>
        <w:keepLines w:val="0"/>
        <w:widowControl/>
        <w:suppressLineNumbers w:val="0"/>
        <w:jc w:val="left"/>
        <w:outlineLvl w:val="1"/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热板设置180</w:t>
      </w:r>
      <w:r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°C</w:t>
      </w:r>
      <w:r>
        <w:rPr>
          <w:rFonts w:hint="eastAsia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备用</w:t>
      </w:r>
    </w:p>
    <w:p w14:paraId="786A8CE3">
      <w:pPr>
        <w:keepNext w:val="0"/>
        <w:keepLines w:val="0"/>
        <w:widowControl/>
        <w:suppressLineNumbers w:val="0"/>
        <w:jc w:val="left"/>
        <w:outlineLvl w:val="1"/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清洗基底： 丙酮</w:t>
      </w:r>
      <w:r>
        <w:rPr>
          <w:rFonts w:hint="eastAsia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（超声5min）</w:t>
      </w:r>
      <w:r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→异丙醇</w:t>
      </w:r>
      <w:r>
        <w:rPr>
          <w:rFonts w:hint="eastAsia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（超声5min）</w:t>
      </w:r>
      <w:r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→去离子水</w:t>
      </w:r>
      <w:r>
        <w:rPr>
          <w:rFonts w:hint="eastAsia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（超声5min）（也可不用去离子水），</w:t>
      </w:r>
      <w:r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氮气吹干。180°C 热板烘烤 5分钟去除水汽</w:t>
      </w:r>
      <w:r>
        <w:rPr>
          <w:rFonts w:hint="eastAsia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，冷却备用。</w:t>
      </w:r>
    </w:p>
    <w:p w14:paraId="2EDE9845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涂胶</w:t>
      </w:r>
    </w:p>
    <w:p w14:paraId="7C559E4E">
      <w:pPr>
        <w:numPr>
          <w:ilvl w:val="0"/>
          <w:numId w:val="0"/>
        </w:numPr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热板设置150</w:t>
      </w:r>
      <w:r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°C</w:t>
      </w:r>
      <w:r>
        <w:rPr>
          <w:rFonts w:hint="eastAsia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备用</w:t>
      </w:r>
    </w:p>
    <w:p w14:paraId="012EDDD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旋涂光刻胶：将AR-P 6200.09 光刻胶滴在硅片中心，</w:t>
      </w:r>
      <w:r>
        <w:rPr>
          <w:rFonts w:hint="eastAsia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600</w:t>
      </w:r>
      <w:r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rpm</w:t>
      </w:r>
      <w:r>
        <w:rPr>
          <w:rFonts w:hint="eastAsia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（5S）+</w:t>
      </w:r>
      <w:r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eastAsia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2000</w:t>
      </w:r>
      <w:r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 xml:space="preserve"> rpm </w:t>
      </w:r>
      <w:r>
        <w:rPr>
          <w:rFonts w:hint="eastAsia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（60s）（SOI片子</w:t>
      </w:r>
      <w:r>
        <w:rPr>
          <w:rFonts w:hint="eastAsia" w:ascii="Times New Roman Regular" w:hAnsi="Times New Roman Regular" w:eastAsia="楷体_GB2312" w:cs="Times New Roman Regular"/>
          <w:i w:val="0"/>
          <w:iCs w:val="0"/>
          <w:caps w:val="0"/>
          <w:color w:val="C00000"/>
          <w:spacing w:val="0"/>
          <w:kern w:val="0"/>
          <w:sz w:val="24"/>
          <w:szCs w:val="24"/>
          <w:lang w:val="en-US" w:eastAsia="zh-CN" w:bidi="ar"/>
        </w:rPr>
        <w:t>后优化为1500rpm 60s</w:t>
      </w:r>
      <w:r>
        <w:rPr>
          <w:rFonts w:hint="eastAsia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）</w:t>
      </w:r>
      <w:r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（预计厚度约 200-300 nm）。</w:t>
      </w:r>
    </w:p>
    <w:p w14:paraId="64185CEA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前烘</w:t>
      </w:r>
    </w:p>
    <w:p w14:paraId="1429ED8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1</w:t>
      </w:r>
      <w:r>
        <w:rPr>
          <w:rFonts w:hint="eastAsia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5</w:t>
      </w:r>
      <w:r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0°C</w:t>
      </w:r>
      <w:r>
        <w:rPr>
          <w:rFonts w:hint="eastAsia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（90S）</w:t>
      </w:r>
      <w:r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，去除溶剂</w:t>
      </w:r>
      <w:r>
        <w:rPr>
          <w:rFonts w:hint="eastAsia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。</w:t>
      </w:r>
      <w:bookmarkStart w:id="0" w:name="_GoBack"/>
      <w:bookmarkEnd w:id="0"/>
    </w:p>
    <w:p w14:paraId="5AAE4B13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曝光</w:t>
      </w:r>
    </w:p>
    <w:p w14:paraId="0781572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GDS图转V30-编译曝光文件mgn（设置剂量与阵列）-执行曝光文件，剂量优化为（</w:t>
      </w:r>
      <w:r>
        <w:rPr>
          <w:rFonts w:hint="eastAsia" w:ascii="Times New Roman Regular" w:hAnsi="Times New Roman Regular" w:eastAsia="楷体_GB2312" w:cs="Times New Roman Regular"/>
          <w:i w:val="0"/>
          <w:iCs w:val="0"/>
          <w:caps w:val="0"/>
          <w:color w:val="C00000"/>
          <w:spacing w:val="0"/>
          <w:kern w:val="0"/>
          <w:sz w:val="24"/>
          <w:szCs w:val="24"/>
          <w:lang w:val="en-US" w:eastAsia="zh-CN" w:bidi="ar"/>
        </w:rPr>
        <w:t>shot = -45%</w:t>
      </w:r>
      <w:r>
        <w:rPr>
          <w:rFonts w:hint="eastAsia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）</w:t>
      </w:r>
    </w:p>
    <w:p w14:paraId="0196D3BE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显影</w:t>
      </w:r>
    </w:p>
    <w:p w14:paraId="7130C21E">
      <w:pPr>
        <w:numPr>
          <w:ilvl w:val="0"/>
          <w:numId w:val="0"/>
        </w:numPr>
        <w:rPr>
          <w:rFonts w:hint="eastAsia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热板设置130</w:t>
      </w:r>
      <w:r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°C</w:t>
      </w:r>
      <w:r>
        <w:rPr>
          <w:rFonts w:hint="eastAsia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备用</w:t>
      </w:r>
    </w:p>
    <w:p w14:paraId="14AC0F5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将样品</w:t>
      </w:r>
      <w:r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浸入</w:t>
      </w:r>
      <w:r>
        <w:rPr>
          <w:rFonts w:hint="eastAsia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BA</w:t>
      </w:r>
      <w:r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显影液中 60秒</w:t>
      </w:r>
      <w:r>
        <w:rPr>
          <w:rFonts w:hint="eastAsia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随</w:t>
      </w:r>
      <w:r>
        <w:rPr>
          <w:rFonts w:hint="eastAsia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后浸入</w:t>
      </w:r>
      <w:r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 xml:space="preserve">IPA 定影 </w:t>
      </w:r>
      <w:r>
        <w:rPr>
          <w:rFonts w:hint="eastAsia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10</w:t>
      </w:r>
      <w:r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秒，氮气吹干</w:t>
      </w:r>
    </w:p>
    <w:p w14:paraId="7597D001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后烘</w:t>
      </w:r>
    </w:p>
    <w:p w14:paraId="34856E3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将样品放置130</w:t>
      </w:r>
      <w:r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°C</w:t>
      </w:r>
      <w:r>
        <w:rPr>
          <w:rFonts w:hint="eastAsia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热板烘干3min，冷却备用</w:t>
      </w:r>
    </w:p>
    <w:p w14:paraId="615E0981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绿光显观察</w:t>
      </w:r>
    </w:p>
    <w:p w14:paraId="1700C2B2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刻蚀</w:t>
      </w:r>
    </w:p>
    <w:p w14:paraId="2136FF8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HBr 气体</w:t>
      </w:r>
      <w:r>
        <w:rPr>
          <w:rFonts w:hint="eastAsia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（50sccm）</w:t>
      </w:r>
      <w:r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，调节 ICP 功率</w:t>
      </w:r>
      <w:r>
        <w:rPr>
          <w:rFonts w:hint="eastAsia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（750W）</w:t>
      </w:r>
      <w:r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（控制等离子体密度）和 RF 功率</w:t>
      </w:r>
      <w:r>
        <w:rPr>
          <w:rFonts w:hint="eastAsia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（50W），刻蚀时间90S（刻蚀深度约为300nm）</w:t>
      </w:r>
    </w:p>
    <w:p w14:paraId="194F6B32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RIE去胶</w:t>
      </w:r>
    </w:p>
    <w:p w14:paraId="1528174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氧气（50sccm），HF100w，压强100mTorr，刻蚀时间4min（</w:t>
      </w:r>
      <w:r>
        <w:rPr>
          <w:rFonts w:hint="eastAsia"/>
          <w:color w:val="C00000"/>
          <w:lang w:val="en-US" w:eastAsia="zh-CN"/>
        </w:rPr>
        <w:t>后优化为8min</w:t>
      </w:r>
      <w:r>
        <w:rPr>
          <w:rFonts w:hint="eastAsia"/>
          <w:lang w:val="en-US" w:eastAsia="zh-CN"/>
        </w:rPr>
        <w:t>）</w:t>
      </w:r>
    </w:p>
    <w:p w14:paraId="6D805B34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SEM观察</w:t>
      </w:r>
    </w:p>
    <w:p w14:paraId="5A615478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楷体_GB2312">
    <w:altName w:val="汉仪楷体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7C037D"/>
    <w:multiLevelType w:val="singleLevel"/>
    <w:tmpl w:val="FF7C037D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9B96FB"/>
    <w:rsid w:val="1FFFAADB"/>
    <w:rsid w:val="3DDC9871"/>
    <w:rsid w:val="3FEBF6E9"/>
    <w:rsid w:val="6F9B96FB"/>
    <w:rsid w:val="7FF7F285"/>
    <w:rsid w:val="DFF947B5"/>
    <w:rsid w:val="E5D2D841"/>
    <w:rsid w:val="FDBF1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2026-01-05T14:46:00Z</dcterms:created>
  <dc:creator>Jessie</dc:creator>
  <cp:lastModifiedBy>Jessie</cp:lastModifiedBy>
  <dcterms:modified xsi:type="dcterms:W3CDTF">2026-05-14T15:27:05Z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3DA7C7C05D9FC96A38AFB769298965CE_43</vt:lpwstr>
  </property>
</Properties>
</file>