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51" w:rsidRDefault="005C1851" w:rsidP="00082E53">
      <w:pPr>
        <w:pStyle w:val="Title"/>
      </w:pPr>
      <w:r w:rsidRPr="00082E53">
        <w:t>Reflection</w:t>
      </w:r>
    </w:p>
    <w:p w:rsidR="00075E4B" w:rsidRDefault="00075E4B" w:rsidP="001F0AB8">
      <w:pPr>
        <w:pStyle w:val="ListParagraph"/>
        <w:numPr>
          <w:ilvl w:val="0"/>
          <w:numId w:val="1"/>
        </w:numPr>
        <w:ind w:left="426"/>
        <w:jc w:val="both"/>
      </w:pPr>
      <w:r>
        <w:t>The format of A12 report is more formal than A10 report</w:t>
      </w:r>
      <w:r w:rsidR="003D5D98">
        <w:t>, standard IEEE format applied in A12 report, but not in A10 report</w:t>
      </w:r>
      <w:r w:rsidR="00F0038B">
        <w:t>, and all other p</w:t>
      </w:r>
      <w:r w:rsidR="00972A94">
        <w:t xml:space="preserve">arts are in A12 report, </w:t>
      </w:r>
      <w:r w:rsidR="00BE4E4B">
        <w:t>with appropriate</w:t>
      </w:r>
      <w:r w:rsidR="003168E1">
        <w:t xml:space="preserve"> cites, </w:t>
      </w:r>
      <w:r w:rsidR="00972A94">
        <w:t xml:space="preserve">make it </w:t>
      </w:r>
      <w:r w:rsidR="00F0038B">
        <w:t>suitable for publish</w:t>
      </w:r>
      <w:r>
        <w:t>.</w:t>
      </w:r>
    </w:p>
    <w:p w:rsidR="000F480A" w:rsidRDefault="001F0AB8" w:rsidP="000F480A">
      <w:pPr>
        <w:pStyle w:val="ListParagraph"/>
        <w:numPr>
          <w:ilvl w:val="0"/>
          <w:numId w:val="1"/>
        </w:numPr>
        <w:ind w:left="426"/>
        <w:jc w:val="both"/>
      </w:pPr>
      <w:r>
        <w:t xml:space="preserve">The result part of A10 report is only </w:t>
      </w:r>
      <w:r w:rsidR="00BD064A">
        <w:t xml:space="preserve">several </w:t>
      </w:r>
      <w:r w:rsidR="00E66B6B">
        <w:t xml:space="preserve">sentences as </w:t>
      </w:r>
      <w:r>
        <w:t>bullet points, no paragra</w:t>
      </w:r>
      <w:r w:rsidR="00306D43">
        <w:t>ph structure, it becomes better,</w:t>
      </w:r>
      <w:r w:rsidR="005F5885">
        <w:t xml:space="preserve"> longer</w:t>
      </w:r>
      <w:r w:rsidR="00306D43">
        <w:t xml:space="preserve"> and detailed</w:t>
      </w:r>
      <w:r w:rsidR="005F5885">
        <w:t xml:space="preserve"> </w:t>
      </w:r>
      <w:r>
        <w:t>in A12 report.</w:t>
      </w:r>
    </w:p>
    <w:p w:rsidR="00B57931" w:rsidRDefault="00B57931" w:rsidP="000F480A">
      <w:pPr>
        <w:pStyle w:val="ListParagraph"/>
        <w:numPr>
          <w:ilvl w:val="0"/>
          <w:numId w:val="1"/>
        </w:numPr>
        <w:ind w:left="426"/>
        <w:jc w:val="both"/>
      </w:pPr>
      <w:r>
        <w:t xml:space="preserve">The experimental setup part in A10 report </w:t>
      </w:r>
      <w:r w:rsidR="003023D4">
        <w:t>has been placed i</w:t>
      </w:r>
      <w:r>
        <w:t>n experimental methods</w:t>
      </w:r>
      <w:r w:rsidR="00856645">
        <w:t xml:space="preserve"> part in A12 report, more formal</w:t>
      </w:r>
      <w:r w:rsidR="00312A6A">
        <w:t xml:space="preserve">, </w:t>
      </w:r>
      <w:r w:rsidR="00CC4551">
        <w:t>detailed and</w:t>
      </w:r>
      <w:r w:rsidR="007129F7">
        <w:t xml:space="preserve"> </w:t>
      </w:r>
      <w:r w:rsidR="00312A6A">
        <w:t>logical</w:t>
      </w:r>
      <w:r w:rsidR="00856645">
        <w:t>.</w:t>
      </w:r>
    </w:p>
    <w:p w:rsidR="00DD084A" w:rsidRDefault="00DD084A" w:rsidP="001F0AB8">
      <w:pPr>
        <w:pStyle w:val="ListParagraph"/>
        <w:numPr>
          <w:ilvl w:val="0"/>
          <w:numId w:val="1"/>
        </w:numPr>
        <w:ind w:left="426"/>
        <w:jc w:val="both"/>
      </w:pPr>
      <w:r>
        <w:t xml:space="preserve">The way of estimate the </w:t>
      </w:r>
      <w:r w:rsidR="005631ED">
        <w:t xml:space="preserve">Feigenbaum number and relevant </w:t>
      </w:r>
      <w:r>
        <w:t xml:space="preserve">uncertainty in A12 report has changed, it is more suitable and </w:t>
      </w:r>
      <w:r w:rsidR="004F1383">
        <w:t>reliable</w:t>
      </w:r>
      <w:r>
        <w:t xml:space="preserve"> than the method used in A10 report.</w:t>
      </w:r>
    </w:p>
    <w:p w:rsidR="000E1A1C" w:rsidRDefault="000E1A1C" w:rsidP="001F0AB8">
      <w:pPr>
        <w:pStyle w:val="ListParagraph"/>
        <w:numPr>
          <w:ilvl w:val="0"/>
          <w:numId w:val="1"/>
        </w:numPr>
        <w:ind w:left="426"/>
        <w:jc w:val="both"/>
      </w:pPr>
      <w:r>
        <w:t>The summary graph in A10 report is omitted, because it is pointless</w:t>
      </w:r>
      <w:r w:rsidR="008E3846">
        <w:t xml:space="preserve"> for the new calculation</w:t>
      </w:r>
      <w:r w:rsidR="00E07A5F">
        <w:t xml:space="preserve"> method</w:t>
      </w:r>
      <w:r>
        <w:t>.</w:t>
      </w:r>
    </w:p>
    <w:p w:rsidR="00211F9B" w:rsidRDefault="00211F9B" w:rsidP="001F0AB8">
      <w:pPr>
        <w:pStyle w:val="ListParagraph"/>
        <w:numPr>
          <w:ilvl w:val="0"/>
          <w:numId w:val="1"/>
        </w:numPr>
        <w:ind w:left="426"/>
        <w:jc w:val="both"/>
      </w:pPr>
      <w:r>
        <w:t xml:space="preserve">The result part of A10 report lack some screenshots of the oscilloscope to </w:t>
      </w:r>
      <w:r w:rsidR="006706C4">
        <w:t>support</w:t>
      </w:r>
      <w:r>
        <w:t xml:space="preserve"> the relevant data</w:t>
      </w:r>
      <w:r w:rsidR="00022432">
        <w:t xml:space="preserve">, </w:t>
      </w:r>
      <w:r w:rsidR="00946A40">
        <w:t>they are now added</w:t>
      </w:r>
      <w:r>
        <w:t>.</w:t>
      </w:r>
    </w:p>
    <w:p w:rsidR="001F0AB8" w:rsidRDefault="001F0AB8" w:rsidP="001F0AB8">
      <w:pPr>
        <w:pStyle w:val="ListParagraph"/>
        <w:numPr>
          <w:ilvl w:val="0"/>
          <w:numId w:val="1"/>
        </w:numPr>
        <w:ind w:left="426"/>
        <w:jc w:val="both"/>
      </w:pPr>
      <w:r>
        <w:t>The discuss part of A10 report is very short and pointless, it is better in A12 report</w:t>
      </w:r>
      <w:r w:rsidR="002E587B">
        <w:t xml:space="preserve">, with </w:t>
      </w:r>
      <w:r w:rsidR="000A5655">
        <w:t xml:space="preserve">detailed </w:t>
      </w:r>
      <w:r w:rsidR="002E587B">
        <w:t>discuss of uncertainty sources and improvements</w:t>
      </w:r>
      <w:r>
        <w:t>.</w:t>
      </w:r>
    </w:p>
    <w:p w:rsidR="00596149" w:rsidRDefault="002D01F1" w:rsidP="001F0AB8">
      <w:pPr>
        <w:pStyle w:val="ListParagraph"/>
        <w:numPr>
          <w:ilvl w:val="0"/>
          <w:numId w:val="1"/>
        </w:numPr>
        <w:ind w:left="426"/>
        <w:jc w:val="both"/>
      </w:pPr>
      <w:r>
        <w:t>A better</w:t>
      </w:r>
      <w:r w:rsidR="00596149">
        <w:t xml:space="preserve"> conclusion.</w:t>
      </w:r>
    </w:p>
    <w:p w:rsidR="000F480A" w:rsidRPr="00075E4B" w:rsidRDefault="000F480A" w:rsidP="001F0AB8">
      <w:pPr>
        <w:pStyle w:val="ListParagraph"/>
        <w:numPr>
          <w:ilvl w:val="0"/>
          <w:numId w:val="1"/>
        </w:numPr>
        <w:ind w:left="426"/>
        <w:jc w:val="both"/>
      </w:pPr>
      <w:r>
        <w:t xml:space="preserve">More description sentences in </w:t>
      </w:r>
      <w:r w:rsidR="00B6171E">
        <w:t>both</w:t>
      </w:r>
      <w:r>
        <w:t xml:space="preserve"> part, make it </w:t>
      </w:r>
      <w:r w:rsidR="00E44B67">
        <w:t xml:space="preserve">logical and </w:t>
      </w:r>
      <w:bookmarkStart w:id="0" w:name="_GoBack"/>
      <w:bookmarkEnd w:id="0"/>
      <w:r>
        <w:t>easier to flow.</w:t>
      </w:r>
    </w:p>
    <w:sectPr w:rsidR="000F480A" w:rsidRPr="00075E4B" w:rsidSect="006225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0370D"/>
    <w:multiLevelType w:val="hybridMultilevel"/>
    <w:tmpl w:val="40381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40"/>
    <w:rsid w:val="00022432"/>
    <w:rsid w:val="00023BB6"/>
    <w:rsid w:val="00033DBB"/>
    <w:rsid w:val="00041B89"/>
    <w:rsid w:val="00075E4B"/>
    <w:rsid w:val="00082E53"/>
    <w:rsid w:val="000A5655"/>
    <w:rsid w:val="000C6548"/>
    <w:rsid w:val="000E1A1C"/>
    <w:rsid w:val="000F480A"/>
    <w:rsid w:val="001C6864"/>
    <w:rsid w:val="001E0F5A"/>
    <w:rsid w:val="001F0AB8"/>
    <w:rsid w:val="00211F9B"/>
    <w:rsid w:val="00260D1F"/>
    <w:rsid w:val="002D01F1"/>
    <w:rsid w:val="002D7F87"/>
    <w:rsid w:val="002E3E15"/>
    <w:rsid w:val="002E469E"/>
    <w:rsid w:val="002E587B"/>
    <w:rsid w:val="003023D4"/>
    <w:rsid w:val="00306D43"/>
    <w:rsid w:val="00312A6A"/>
    <w:rsid w:val="003168E1"/>
    <w:rsid w:val="00391547"/>
    <w:rsid w:val="00392411"/>
    <w:rsid w:val="003B08EE"/>
    <w:rsid w:val="003C252D"/>
    <w:rsid w:val="003D5D98"/>
    <w:rsid w:val="00440F19"/>
    <w:rsid w:val="004C47A8"/>
    <w:rsid w:val="004E2030"/>
    <w:rsid w:val="004F1383"/>
    <w:rsid w:val="005631ED"/>
    <w:rsid w:val="00596149"/>
    <w:rsid w:val="005963C8"/>
    <w:rsid w:val="005B61A9"/>
    <w:rsid w:val="005C1851"/>
    <w:rsid w:val="005C6930"/>
    <w:rsid w:val="005F5885"/>
    <w:rsid w:val="006225E4"/>
    <w:rsid w:val="006706C4"/>
    <w:rsid w:val="007129F7"/>
    <w:rsid w:val="00791379"/>
    <w:rsid w:val="00796BAA"/>
    <w:rsid w:val="00856645"/>
    <w:rsid w:val="008E3846"/>
    <w:rsid w:val="00904C1F"/>
    <w:rsid w:val="009366C0"/>
    <w:rsid w:val="00946A40"/>
    <w:rsid w:val="00972A94"/>
    <w:rsid w:val="009A643E"/>
    <w:rsid w:val="009A7825"/>
    <w:rsid w:val="009D2F3C"/>
    <w:rsid w:val="00A163EB"/>
    <w:rsid w:val="00A87640"/>
    <w:rsid w:val="00B57931"/>
    <w:rsid w:val="00B60D33"/>
    <w:rsid w:val="00B6171E"/>
    <w:rsid w:val="00B63BDF"/>
    <w:rsid w:val="00BD064A"/>
    <w:rsid w:val="00BE4E4B"/>
    <w:rsid w:val="00C13EC4"/>
    <w:rsid w:val="00CC4351"/>
    <w:rsid w:val="00CC4551"/>
    <w:rsid w:val="00DD084A"/>
    <w:rsid w:val="00DD4B8E"/>
    <w:rsid w:val="00DE48FB"/>
    <w:rsid w:val="00E07A5F"/>
    <w:rsid w:val="00E44B67"/>
    <w:rsid w:val="00E66B6B"/>
    <w:rsid w:val="00E95772"/>
    <w:rsid w:val="00EA73AF"/>
    <w:rsid w:val="00F0038B"/>
    <w:rsid w:val="00F13252"/>
    <w:rsid w:val="00F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1E2C8-885A-4C0D-8E40-A8C4C348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851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851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1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2E53"/>
    <w:pPr>
      <w:spacing w:after="0" w:line="240" w:lineRule="auto"/>
      <w:contextualSpacing/>
    </w:pPr>
    <w:rPr>
      <w:rFonts w:eastAsiaTheme="majorEastAsia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82E53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ListParagraph">
    <w:name w:val="List Paragraph"/>
    <w:basedOn w:val="Normal"/>
    <w:uiPriority w:val="34"/>
    <w:qFormat/>
    <w:rsid w:val="0007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980</Characters>
  <Application>Microsoft Office Word</Application>
  <DocSecurity>0</DocSecurity>
  <Lines>8</Lines>
  <Paragraphs>2</Paragraphs>
  <ScaleCrop>false</ScaleCrop>
  <Company>Lenovo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Zhi</dc:creator>
  <cp:keywords/>
  <dc:description/>
  <cp:lastModifiedBy>Norman Zhi</cp:lastModifiedBy>
  <cp:revision>47</cp:revision>
  <dcterms:created xsi:type="dcterms:W3CDTF">2014-03-17T10:42:00Z</dcterms:created>
  <dcterms:modified xsi:type="dcterms:W3CDTF">2014-03-17T11:16:00Z</dcterms:modified>
</cp:coreProperties>
</file>