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0E1039" w14:textId="77777777" w:rsidR="00CF7F7A" w:rsidRDefault="00CF7F7A" w:rsidP="00CF7F7A">
      <w:pPr>
        <w:jc w:val="center"/>
        <w:rPr>
          <w:b/>
          <w:sz w:val="28"/>
          <w:szCs w:val="28"/>
        </w:rPr>
      </w:pPr>
      <w:r w:rsidRPr="000A7C94">
        <w:rPr>
          <w:rFonts w:hint="eastAsia"/>
          <w:b/>
          <w:sz w:val="28"/>
          <w:szCs w:val="28"/>
        </w:rPr>
        <w:t>算法和判断标准</w:t>
      </w:r>
    </w:p>
    <w:p w14:paraId="1C912809" w14:textId="77777777" w:rsidR="00CF7F7A" w:rsidRPr="006D3869" w:rsidRDefault="00CF7F7A" w:rsidP="00CF7F7A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28"/>
          <w:szCs w:val="28"/>
        </w:rPr>
      </w:pPr>
      <w:r w:rsidRPr="006D3869">
        <w:rPr>
          <w:rFonts w:ascii="宋体" w:eastAsia="宋体" w:cs="宋体" w:hint="eastAsia"/>
          <w:b/>
          <w:kern w:val="0"/>
          <w:sz w:val="28"/>
          <w:szCs w:val="28"/>
        </w:rPr>
        <w:t>算法：</w:t>
      </w:r>
    </w:p>
    <w:p w14:paraId="07B9A622" w14:textId="77777777" w:rsidR="00CF7F7A" w:rsidRDefault="00CF7F7A" w:rsidP="00CF7F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原始数据：指探头传输过来的数据，每秒2个数据</w:t>
      </w:r>
    </w:p>
    <w:p w14:paraId="7827170D" w14:textId="77777777" w:rsidR="00CF7F7A" w:rsidRDefault="00CF7F7A" w:rsidP="00CF7F7A">
      <w:pPr>
        <w:autoSpaceDE w:val="0"/>
        <w:autoSpaceDN w:val="0"/>
        <w:adjustRightInd w:val="0"/>
        <w:ind w:left="1120" w:hangingChars="400" w:hanging="112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短平滑： 5秒内的移动平均数据，每个数据点的短平滑值为，为当前点及前后各5个数据，计11个数据的平均值。</w:t>
      </w:r>
    </w:p>
    <w:p w14:paraId="0EAC507A" w14:textId="77777777" w:rsidR="00CF7F7A" w:rsidRPr="008876B6" w:rsidRDefault="00CF7F7A" w:rsidP="00CF7F7A">
      <w:pPr>
        <w:autoSpaceDE w:val="0"/>
        <w:autoSpaceDN w:val="0"/>
        <w:adjustRightInd w:val="0"/>
        <w:ind w:left="1120" w:hangingChars="400" w:hanging="112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长平滑：指300秒内的移动平均数据，每个数据点的长平滑值为，为当前点及前后各300个数据，计601个数据的平均值。四舍五入取整。</w:t>
      </w:r>
    </w:p>
    <w:p w14:paraId="03980A74" w14:textId="77777777" w:rsidR="00CF7F7A" w:rsidRDefault="00CF7F7A" w:rsidP="00CF7F7A">
      <w:pPr>
        <w:autoSpaceDE w:val="0"/>
        <w:autoSpaceDN w:val="0"/>
        <w:adjustRightInd w:val="0"/>
        <w:ind w:left="1120" w:hangingChars="400" w:hanging="112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加速： 按短平滑和长平滑值相同的时间点，选出全部数据。从第1个数据开始，依次计算：</w:t>
      </w:r>
    </w:p>
    <w:p w14:paraId="7AD5A51B" w14:textId="77777777" w:rsidR="00CF7F7A" w:rsidRPr="007A3697" w:rsidRDefault="00CF7F7A" w:rsidP="00CF7F7A">
      <w:pPr>
        <w:autoSpaceDE w:val="0"/>
        <w:autoSpaceDN w:val="0"/>
        <w:adjustRightInd w:val="0"/>
        <w:ind w:leftChars="500" w:left="1050"/>
        <w:jc w:val="left"/>
        <w:rPr>
          <w:rFonts w:ascii="宋体" w:eastAsia="宋体" w:cs="宋体"/>
          <w:kern w:val="0"/>
          <w:sz w:val="28"/>
          <w:szCs w:val="28"/>
        </w:rPr>
      </w:pPr>
      <w:r w:rsidRPr="007A3697">
        <w:rPr>
          <w:rFonts w:ascii="宋体" w:eastAsia="宋体" w:cs="宋体" w:hint="eastAsia"/>
          <w:kern w:val="0"/>
          <w:sz w:val="28"/>
          <w:szCs w:val="28"/>
        </w:rPr>
        <w:t>胎心率加速模型的数学表示：</w:t>
      </w:r>
    </w:p>
    <w:p w14:paraId="712BFA03" w14:textId="77777777" w:rsidR="00CF7F7A" w:rsidRDefault="00CF7F7A" w:rsidP="00CF7F7A">
      <w:pPr>
        <w:autoSpaceDE w:val="0"/>
        <w:autoSpaceDN w:val="0"/>
        <w:adjustRightInd w:val="0"/>
        <w:ind w:leftChars="500" w:left="2170" w:hangingChars="400" w:hanging="1120"/>
        <w:jc w:val="left"/>
        <w:rPr>
          <w:rFonts w:ascii="宋体" w:eastAsia="宋体" w:cs="宋体"/>
          <w:kern w:val="0"/>
          <w:sz w:val="28"/>
          <w:szCs w:val="28"/>
        </w:rPr>
      </w:pPr>
      <w:r w:rsidRPr="007A3697">
        <w:rPr>
          <w:rFonts w:ascii="宋体" w:eastAsia="宋体" w:cs="宋体" w:hint="eastAsia"/>
          <w:kern w:val="0"/>
          <w:sz w:val="28"/>
          <w:szCs w:val="28"/>
        </w:rPr>
        <w:t>在</w:t>
      </w:r>
      <w:r w:rsidRPr="007A3697">
        <w:rPr>
          <w:rFonts w:ascii="宋体" w:eastAsia="宋体" w:cs="宋体"/>
          <w:kern w:val="0"/>
          <w:sz w:val="28"/>
          <w:szCs w:val="28"/>
        </w:rPr>
        <w:t>t</w:t>
      </w:r>
      <w:r w:rsidRPr="007A3697">
        <w:rPr>
          <w:rFonts w:ascii="宋体" w:eastAsia="宋体" w:cs="宋体" w:hint="eastAsia"/>
          <w:kern w:val="0"/>
          <w:sz w:val="28"/>
          <w:szCs w:val="28"/>
        </w:rPr>
        <w:t>1</w:t>
      </w:r>
      <w:r w:rsidRPr="007A3697">
        <w:rPr>
          <w:rFonts w:ascii="宋体" w:eastAsia="宋体" w:cs="宋体"/>
          <w:kern w:val="0"/>
          <w:sz w:val="28"/>
          <w:szCs w:val="28"/>
        </w:rPr>
        <w:t>&lt;t&lt;t</w:t>
      </w:r>
      <w:r w:rsidRPr="007A3697">
        <w:rPr>
          <w:rFonts w:ascii="宋体" w:eastAsia="宋体" w:cs="宋体" w:hint="eastAsia"/>
          <w:kern w:val="0"/>
          <w:sz w:val="28"/>
          <w:szCs w:val="28"/>
        </w:rPr>
        <w:t>2</w:t>
      </w:r>
      <w:r>
        <w:rPr>
          <w:rFonts w:ascii="宋体" w:eastAsia="宋体" w:cs="宋体" w:hint="eastAsia"/>
          <w:kern w:val="0"/>
          <w:sz w:val="28"/>
          <w:szCs w:val="28"/>
        </w:rPr>
        <w:t>，时间段内，满足如下四</w:t>
      </w:r>
      <w:r w:rsidRPr="007A3697">
        <w:rPr>
          <w:rFonts w:ascii="宋体" w:eastAsia="宋体" w:cs="宋体" w:hint="eastAsia"/>
          <w:kern w:val="0"/>
          <w:sz w:val="28"/>
          <w:szCs w:val="28"/>
        </w:rPr>
        <w:t>个条件</w:t>
      </w:r>
      <w:r>
        <w:rPr>
          <w:rFonts w:ascii="宋体" w:eastAsia="宋体" w:cs="宋体" w:hint="eastAsia"/>
          <w:kern w:val="0"/>
          <w:sz w:val="28"/>
          <w:szCs w:val="28"/>
        </w:rPr>
        <w:t>即为加速</w:t>
      </w:r>
      <w:r w:rsidRPr="007A3697">
        <w:rPr>
          <w:rFonts w:ascii="宋体" w:eastAsia="宋体" w:cs="宋体" w:hint="eastAsia"/>
          <w:kern w:val="0"/>
          <w:sz w:val="28"/>
          <w:szCs w:val="28"/>
        </w:rPr>
        <w:t>：</w:t>
      </w:r>
    </w:p>
    <w:p w14:paraId="3F233303" w14:textId="77777777" w:rsidR="00CF7F7A" w:rsidRDefault="00CF7F7A" w:rsidP="00CF7F7A">
      <w:pPr>
        <w:autoSpaceDE w:val="0"/>
        <w:autoSpaceDN w:val="0"/>
        <w:adjustRightInd w:val="0"/>
        <w:ind w:leftChars="500" w:left="2170" w:hangingChars="400" w:hanging="11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① f1(t) &gt; f2(t)；</w:t>
      </w:r>
    </w:p>
    <w:p w14:paraId="4468BF8C" w14:textId="77777777" w:rsidR="00CF7F7A" w:rsidRDefault="00CF7F7A" w:rsidP="00CF7F7A">
      <w:pPr>
        <w:autoSpaceDE w:val="0"/>
        <w:autoSpaceDN w:val="0"/>
        <w:adjustRightInd w:val="0"/>
        <w:ind w:leftChars="500" w:left="2170" w:hangingChars="400" w:hanging="11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② t2-t1 &gt;</w:t>
      </w:r>
      <w:r w:rsidR="006426BB">
        <w:rPr>
          <w:rFonts w:ascii="宋体" w:eastAsia="宋体" w:hAnsi="宋体" w:cs="宋体" w:hint="eastAsia"/>
          <w:kern w:val="0"/>
          <w:sz w:val="28"/>
          <w:szCs w:val="28"/>
        </w:rPr>
        <w:t>=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10秒； </w:t>
      </w:r>
    </w:p>
    <w:p w14:paraId="01894650" w14:textId="77777777" w:rsidR="00CF7F7A" w:rsidRDefault="00CF7F7A" w:rsidP="00CF7F7A">
      <w:pPr>
        <w:autoSpaceDE w:val="0"/>
        <w:autoSpaceDN w:val="0"/>
        <w:adjustRightInd w:val="0"/>
        <w:ind w:leftChars="500" w:left="2170" w:hangingChars="400" w:hanging="11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③ t </w:t>
      </w:r>
      <w:r>
        <w:rPr>
          <w:rFonts w:ascii="宋体" w:eastAsia="宋体" w:hAnsi="宋体" w:cs="宋体"/>
          <w:kern w:val="0"/>
          <w:sz w:val="28"/>
          <w:szCs w:val="28"/>
        </w:rPr>
        <w:t>–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t1</w:t>
      </w:r>
      <w:r>
        <w:rPr>
          <w:rFonts w:ascii="宋体" w:eastAsia="宋体" w:hAnsi="宋体" w:cs="宋体" w:hint="eastAsia"/>
          <w:kern w:val="0"/>
          <w:sz w:val="28"/>
          <w:szCs w:val="28"/>
        </w:rPr>
        <w:tab/>
        <w:t xml:space="preserve"> &lt; 30秒；</w:t>
      </w:r>
    </w:p>
    <w:p w14:paraId="0A5B267C" w14:textId="77777777" w:rsidR="00CF7F7A" w:rsidRDefault="00CF7F7A" w:rsidP="00CF7F7A">
      <w:pPr>
        <w:autoSpaceDE w:val="0"/>
        <w:autoSpaceDN w:val="0"/>
        <w:adjustRightInd w:val="0"/>
        <w:ind w:leftChars="500" w:left="2170" w:hangingChars="400" w:hanging="1120"/>
        <w:jc w:val="left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④ max|f1(t) </w:t>
      </w:r>
      <w:r>
        <w:rPr>
          <w:rFonts w:ascii="宋体" w:eastAsia="宋体" w:hAnsi="宋体" w:cs="宋体"/>
          <w:kern w:val="0"/>
          <w:sz w:val="28"/>
          <w:szCs w:val="28"/>
        </w:rPr>
        <w:t>–</w:t>
      </w:r>
      <w:r>
        <w:rPr>
          <w:rFonts w:ascii="宋体" w:eastAsia="宋体" w:hAnsi="宋体" w:cs="宋体" w:hint="eastAsia"/>
          <w:kern w:val="0"/>
          <w:sz w:val="28"/>
          <w:szCs w:val="28"/>
        </w:rPr>
        <w:t xml:space="preserve"> f2(t)| &gt;= 15;</w:t>
      </w:r>
    </w:p>
    <w:p w14:paraId="65E01818" w14:textId="77777777" w:rsidR="00CF7F7A" w:rsidRPr="007A3697" w:rsidRDefault="00CF7F7A" w:rsidP="00CF7F7A">
      <w:pPr>
        <w:autoSpaceDE w:val="0"/>
        <w:autoSpaceDN w:val="0"/>
        <w:adjustRightInd w:val="0"/>
        <w:ind w:leftChars="500" w:left="2170" w:hangingChars="400" w:hanging="112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其中 t1为开始时间点，t2为结束时间点，f1为短平滑，f2为长平滑。</w:t>
      </w:r>
    </w:p>
    <w:p w14:paraId="61094D23" w14:textId="77777777" w:rsidR="00CF7F7A" w:rsidRDefault="00CF7F7A" w:rsidP="00CF7F7A">
      <w:pPr>
        <w:autoSpaceDE w:val="0"/>
        <w:autoSpaceDN w:val="0"/>
        <w:adjustRightInd w:val="0"/>
        <w:ind w:leftChars="500" w:left="2170" w:hangingChars="400" w:hanging="1120"/>
        <w:jc w:val="left"/>
        <w:rPr>
          <w:rFonts w:ascii="宋体" w:eastAsia="宋体" w:cs="宋体"/>
          <w:kern w:val="0"/>
          <w:sz w:val="28"/>
          <w:szCs w:val="28"/>
        </w:rPr>
      </w:pPr>
    </w:p>
    <w:p w14:paraId="3CE115FA" w14:textId="77777777" w:rsidR="00CF7F7A" w:rsidRDefault="00CF7F7A" w:rsidP="00CF7F7A">
      <w:pPr>
        <w:autoSpaceDE w:val="0"/>
        <w:autoSpaceDN w:val="0"/>
        <w:adjustRightInd w:val="0"/>
        <w:ind w:leftChars="100" w:left="1330" w:hangingChars="400" w:hanging="1120"/>
        <w:jc w:val="left"/>
        <w:rPr>
          <w:rFonts w:ascii="宋体" w:eastAsia="宋体" w:cs="宋体"/>
          <w:color w:val="FF0000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   </w:t>
      </w:r>
    </w:p>
    <w:p w14:paraId="2214DEA1" w14:textId="77777777" w:rsidR="00CF7F7A" w:rsidRPr="009419CE" w:rsidRDefault="00CF7F7A" w:rsidP="00CF7F7A">
      <w:pPr>
        <w:autoSpaceDE w:val="0"/>
        <w:autoSpaceDN w:val="0"/>
        <w:adjustRightInd w:val="0"/>
        <w:ind w:left="1120" w:hangingChars="400" w:hanging="1120"/>
        <w:jc w:val="left"/>
        <w:rPr>
          <w:rFonts w:ascii="宋体" w:eastAsia="宋体" w:cs="宋体"/>
          <w:color w:val="FF0000"/>
          <w:kern w:val="0"/>
          <w:sz w:val="28"/>
          <w:szCs w:val="28"/>
        </w:rPr>
      </w:pPr>
    </w:p>
    <w:p w14:paraId="15AD92EB" w14:textId="77777777" w:rsidR="00CF7F7A" w:rsidRDefault="00CF7F7A" w:rsidP="00CF7F7A">
      <w:pPr>
        <w:autoSpaceDE w:val="0"/>
        <w:autoSpaceDN w:val="0"/>
        <w:adjustRightInd w:val="0"/>
        <w:ind w:left="1120" w:hangingChars="400" w:hanging="112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减速：按短平滑和长平滑值相同的时间点，选出全部数据。从第1个数据开始，依次计算：同加速，唯一区别是</w:t>
      </w:r>
    </w:p>
    <w:p w14:paraId="3EE9FF56" w14:textId="77777777" w:rsidR="00CF7F7A" w:rsidRDefault="00CF7F7A" w:rsidP="00CF7F7A">
      <w:pPr>
        <w:autoSpaceDE w:val="0"/>
        <w:autoSpaceDN w:val="0"/>
        <w:adjustRightInd w:val="0"/>
        <w:ind w:left="1120" w:hangingChars="400" w:hanging="1120"/>
        <w:jc w:val="left"/>
        <w:rPr>
          <w:rFonts w:ascii="宋体" w:eastAsia="宋体" w:cs="宋体"/>
          <w:color w:val="FF0000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      </w:t>
      </w:r>
      <w:r>
        <w:rPr>
          <w:rFonts w:ascii="宋体" w:eastAsia="宋体" w:cs="宋体" w:hint="eastAsia"/>
          <w:color w:val="FF0000"/>
          <w:kern w:val="0"/>
          <w:sz w:val="28"/>
          <w:szCs w:val="28"/>
        </w:rPr>
        <w:t>f1(t)&lt;f2(t)   (短平滑数值小于长平滑数值)</w:t>
      </w:r>
    </w:p>
    <w:p w14:paraId="31F56866" w14:textId="77777777" w:rsidR="00CF7F7A" w:rsidRDefault="00CF7F7A" w:rsidP="00CF7F7A">
      <w:pPr>
        <w:autoSpaceDE w:val="0"/>
        <w:autoSpaceDN w:val="0"/>
        <w:adjustRightInd w:val="0"/>
        <w:ind w:leftChars="500" w:left="2170" w:hangingChars="400" w:hanging="1120"/>
        <w:jc w:val="left"/>
        <w:rPr>
          <w:rFonts w:ascii="宋体" w:eastAsia="宋体" w:cs="宋体"/>
          <w:kern w:val="0"/>
          <w:sz w:val="28"/>
          <w:szCs w:val="28"/>
        </w:rPr>
      </w:pPr>
    </w:p>
    <w:p w14:paraId="2EB2E8F2" w14:textId="54B7F0A4" w:rsidR="00CF7F7A" w:rsidRDefault="00CF7F7A" w:rsidP="00CF7F7A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r w:rsidRPr="00511936">
        <w:rPr>
          <w:rFonts w:ascii="宋体" w:eastAsia="宋体" w:cs="宋体" w:hint="eastAsia"/>
          <w:kern w:val="0"/>
          <w:sz w:val="28"/>
          <w:szCs w:val="28"/>
        </w:rPr>
        <w:t>基线变异</w:t>
      </w:r>
      <w:r w:rsidR="009D577E">
        <w:rPr>
          <w:rFonts w:ascii="宋体" w:eastAsia="宋体" w:cs="宋体" w:hint="eastAsia"/>
          <w:kern w:val="0"/>
          <w:sz w:val="28"/>
          <w:szCs w:val="28"/>
        </w:rPr>
        <w:t>（7的振幅为</w:t>
      </w:r>
      <w:r w:rsidR="009D577E" w:rsidRPr="009D577E">
        <w:rPr>
          <w:rFonts w:ascii="宋体" w:eastAsia="宋体" w:cs="宋体" w:hint="eastAsia"/>
          <w:kern w:val="0"/>
          <w:sz w:val="28"/>
          <w:szCs w:val="28"/>
          <w:highlight w:val="red"/>
        </w:rPr>
        <w:t>基线振幅变异</w:t>
      </w:r>
      <w:r w:rsidR="009D577E">
        <w:rPr>
          <w:rFonts w:ascii="宋体" w:eastAsia="宋体" w:cs="宋体" w:hint="eastAsia"/>
          <w:kern w:val="0"/>
          <w:sz w:val="28"/>
          <w:szCs w:val="28"/>
        </w:rPr>
        <w:t xml:space="preserve"> ，3的变异周期为UI上的</w:t>
      </w:r>
      <w:r w:rsidR="009D577E" w:rsidRPr="009D577E">
        <w:rPr>
          <w:rFonts w:ascii="宋体" w:eastAsia="宋体" w:cs="宋体" w:hint="eastAsia"/>
          <w:kern w:val="0"/>
          <w:sz w:val="28"/>
          <w:szCs w:val="28"/>
          <w:highlight w:val="red"/>
        </w:rPr>
        <w:t>变异周期</w:t>
      </w:r>
      <w:r w:rsidR="009D577E">
        <w:rPr>
          <w:rFonts w:ascii="宋体" w:eastAsia="宋体" w:cs="宋体" w:hint="eastAsia"/>
          <w:kern w:val="0"/>
          <w:sz w:val="28"/>
          <w:szCs w:val="28"/>
        </w:rPr>
        <w:t>）</w:t>
      </w:r>
      <w:r w:rsidRPr="00511936">
        <w:rPr>
          <w:rFonts w:ascii="宋体" w:eastAsia="宋体" w:cs="宋体" w:hint="eastAsia"/>
          <w:kern w:val="0"/>
          <w:sz w:val="28"/>
          <w:szCs w:val="28"/>
        </w:rPr>
        <w:t>：</w:t>
      </w:r>
      <w:r>
        <w:rPr>
          <w:rFonts w:ascii="宋体" w:eastAsia="宋体" w:cs="宋体" w:hint="eastAsia"/>
          <w:kern w:val="0"/>
          <w:sz w:val="28"/>
          <w:szCs w:val="28"/>
        </w:rPr>
        <w:t>一分钟内，最高FHR与最低FHR的差值 。</w:t>
      </w:r>
    </w:p>
    <w:p w14:paraId="493FCE5B" w14:textId="77777777" w:rsidR="001E0FFA" w:rsidRDefault="001E0FFA" w:rsidP="00CF7F7A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</w:p>
    <w:p w14:paraId="4156B2C9" w14:textId="79E391F3" w:rsidR="001E0FFA" w:rsidRDefault="001E0FFA" w:rsidP="00CF7F7A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ab/>
      </w:r>
      <w:r>
        <w:rPr>
          <w:rFonts w:ascii="宋体" w:eastAsia="宋体" w:cs="宋体" w:hint="eastAsia"/>
          <w:kern w:val="0"/>
          <w:sz w:val="28"/>
          <w:szCs w:val="28"/>
        </w:rPr>
        <w:tab/>
      </w:r>
      <w:r>
        <w:rPr>
          <w:rFonts w:ascii="宋体" w:eastAsia="宋体" w:cs="宋体" w:hint="eastAsia"/>
          <w:kern w:val="0"/>
          <w:sz w:val="28"/>
          <w:szCs w:val="28"/>
        </w:rPr>
        <w:tab/>
        <w:t xml:space="preserve">* 上下一个周期为一次变异，有波峰和波谷。振幅指 </w:t>
      </w:r>
      <w:r>
        <w:rPr>
          <w:rFonts w:ascii="宋体" w:eastAsia="宋体" w:hAnsi="宋体" w:cs="宋体" w:hint="eastAsia"/>
          <w:kern w:val="0"/>
          <w:sz w:val="28"/>
          <w:szCs w:val="28"/>
        </w:rPr>
        <w:t>∑</w:t>
      </w:r>
      <w:r>
        <w:rPr>
          <w:rFonts w:ascii="宋体" w:eastAsia="宋体" w:cs="宋体" w:hint="eastAsia"/>
          <w:kern w:val="0"/>
          <w:sz w:val="28"/>
          <w:szCs w:val="28"/>
        </w:rPr>
        <w:t>(最高-最低)/变异次数。周期指 变异次数/所有变异持续时间总和（分钟）。</w:t>
      </w:r>
      <w:bookmarkStart w:id="0" w:name="_GoBack"/>
      <w:bookmarkEnd w:id="0"/>
    </w:p>
    <w:p w14:paraId="209F683A" w14:textId="77777777" w:rsidR="00CF7F7A" w:rsidRPr="00E0081D" w:rsidRDefault="00CF7F7A" w:rsidP="00CF7F7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剔除</w:t>
      </w:r>
      <w:r w:rsidRPr="00E0081D">
        <w:rPr>
          <w:rFonts w:ascii="宋体" w:eastAsia="宋体" w:cs="宋体" w:hint="eastAsia"/>
          <w:kern w:val="0"/>
          <w:sz w:val="28"/>
          <w:szCs w:val="28"/>
        </w:rPr>
        <w:t>加速和减速的时间段。</w:t>
      </w:r>
    </w:p>
    <w:p w14:paraId="1E6E4A85" w14:textId="77777777" w:rsidR="00CF7F7A" w:rsidRDefault="00CF7F7A" w:rsidP="00CF7F7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在连续的时间段内，取偶数个点。计算结束点时间和开始点时差。除2  为平均波动周期时间</w:t>
      </w:r>
    </w:p>
    <w:p w14:paraId="082D94CE" w14:textId="77777777" w:rsidR="00CF7F7A" w:rsidRDefault="00CF7F7A" w:rsidP="00CF7F7A">
      <w:pPr>
        <w:pStyle w:val="a4"/>
        <w:autoSpaceDE w:val="0"/>
        <w:autoSpaceDN w:val="0"/>
        <w:adjustRightInd w:val="0"/>
        <w:ind w:left="2260" w:firstLineChars="0" w:firstLine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⊿t=(</w:t>
      </w:r>
      <w:r>
        <w:rPr>
          <w:rFonts w:ascii="宋体" w:eastAsia="宋体" w:cs="宋体"/>
          <w:kern w:val="0"/>
          <w:sz w:val="28"/>
          <w:szCs w:val="28"/>
        </w:rPr>
        <w:t>T</w:t>
      </w:r>
      <w:r>
        <w:rPr>
          <w:rFonts w:ascii="宋体" w:eastAsia="宋体" w:cs="宋体" w:hint="eastAsia"/>
          <w:kern w:val="0"/>
          <w:sz w:val="28"/>
          <w:szCs w:val="28"/>
        </w:rPr>
        <w:t>2-t1)/n    再取各段时间内的平均值   ⊿T=(⊿t1+⊿t2</w:t>
      </w:r>
      <w:r>
        <w:rPr>
          <w:rFonts w:ascii="宋体" w:eastAsia="宋体" w:cs="宋体"/>
          <w:kern w:val="0"/>
          <w:sz w:val="28"/>
          <w:szCs w:val="28"/>
        </w:rPr>
        <w:t>…</w:t>
      </w:r>
      <w:r>
        <w:rPr>
          <w:rFonts w:ascii="宋体" w:eastAsia="宋体" w:cs="宋体" w:hint="eastAsia"/>
          <w:kern w:val="0"/>
          <w:sz w:val="28"/>
          <w:szCs w:val="28"/>
        </w:rPr>
        <w:t>)/N</w:t>
      </w:r>
    </w:p>
    <w:p w14:paraId="57B2570F" w14:textId="77777777" w:rsidR="00CF7F7A" w:rsidRPr="0051767D" w:rsidRDefault="00CF7F7A" w:rsidP="00CF7F7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51767D">
        <w:rPr>
          <w:rFonts w:ascii="宋体" w:eastAsia="宋体" w:cs="宋体" w:hint="eastAsia"/>
          <w:kern w:val="0"/>
          <w:sz w:val="28"/>
          <w:szCs w:val="28"/>
        </w:rPr>
        <w:t>计算出 变异周期</w:t>
      </w:r>
      <w:proofErr w:type="spellStart"/>
      <w:r>
        <w:rPr>
          <w:rFonts w:ascii="宋体" w:eastAsia="宋体" w:cs="宋体" w:hint="eastAsia"/>
          <w:kern w:val="0"/>
          <w:sz w:val="28"/>
          <w:szCs w:val="28"/>
        </w:rPr>
        <w:t>cpm</w:t>
      </w:r>
      <w:proofErr w:type="spellEnd"/>
      <w:r w:rsidRPr="0051767D">
        <w:rPr>
          <w:rFonts w:ascii="宋体" w:eastAsia="宋体" w:cs="宋体" w:hint="eastAsia"/>
          <w:kern w:val="0"/>
          <w:sz w:val="28"/>
          <w:szCs w:val="28"/>
        </w:rPr>
        <w:t>：  60/⊿T</w:t>
      </w:r>
    </w:p>
    <w:p w14:paraId="6FC2CB70" w14:textId="77777777" w:rsidR="00CF7F7A" w:rsidRDefault="00CF7F7A" w:rsidP="00CF7F7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根据</w:t>
      </w:r>
      <w:proofErr w:type="spellStart"/>
      <w:r>
        <w:rPr>
          <w:rFonts w:ascii="宋体" w:eastAsia="宋体" w:cs="宋体" w:hint="eastAsia"/>
          <w:kern w:val="0"/>
          <w:sz w:val="28"/>
          <w:szCs w:val="28"/>
        </w:rPr>
        <w:t>cpm</w:t>
      </w:r>
      <w:proofErr w:type="spellEnd"/>
      <w:r>
        <w:rPr>
          <w:rFonts w:ascii="宋体" w:eastAsia="宋体" w:cs="宋体" w:hint="eastAsia"/>
          <w:kern w:val="0"/>
          <w:sz w:val="28"/>
          <w:szCs w:val="28"/>
        </w:rPr>
        <w:t>*2 得到交叉点数n，从第1个t点，取到</w:t>
      </w:r>
      <w:proofErr w:type="spellStart"/>
      <w:r>
        <w:rPr>
          <w:rFonts w:ascii="宋体" w:eastAsia="宋体" w:cs="宋体" w:hint="eastAsia"/>
          <w:kern w:val="0"/>
          <w:sz w:val="28"/>
          <w:szCs w:val="28"/>
        </w:rPr>
        <w:t>tn</w:t>
      </w:r>
      <w:proofErr w:type="spellEnd"/>
      <w:r>
        <w:rPr>
          <w:rFonts w:ascii="宋体" w:eastAsia="宋体" w:cs="宋体" w:hint="eastAsia"/>
          <w:kern w:val="0"/>
          <w:sz w:val="28"/>
          <w:szCs w:val="28"/>
        </w:rPr>
        <w:t>,</w:t>
      </w:r>
    </w:p>
    <w:p w14:paraId="1F038498" w14:textId="77777777" w:rsidR="00CF7F7A" w:rsidRDefault="00CF7F7A" w:rsidP="00CF7F7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查找区间内，maxf1 和 minf1  </w:t>
      </w:r>
    </w:p>
    <w:p w14:paraId="65028D43" w14:textId="77777777" w:rsidR="00CF7F7A" w:rsidRDefault="00CF7F7A" w:rsidP="00CF7F7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循环取值，从</w:t>
      </w:r>
      <w:proofErr w:type="spellStart"/>
      <w:r>
        <w:rPr>
          <w:rFonts w:ascii="宋体" w:eastAsia="宋体" w:cs="宋体" w:hint="eastAsia"/>
          <w:kern w:val="0"/>
          <w:sz w:val="28"/>
          <w:szCs w:val="28"/>
        </w:rPr>
        <w:t>tn</w:t>
      </w:r>
      <w:proofErr w:type="spellEnd"/>
      <w:r>
        <w:rPr>
          <w:rFonts w:ascii="宋体" w:eastAsia="宋体" w:cs="宋体" w:hint="eastAsia"/>
          <w:kern w:val="0"/>
          <w:sz w:val="28"/>
          <w:szCs w:val="28"/>
        </w:rPr>
        <w:t xml:space="preserve"> 取到t2n   并查找。。。。，</w:t>
      </w:r>
      <w:proofErr w:type="spellStart"/>
      <w:r>
        <w:rPr>
          <w:rFonts w:ascii="宋体" w:eastAsia="宋体" w:cs="宋体" w:hint="eastAsia"/>
          <w:kern w:val="0"/>
          <w:sz w:val="28"/>
          <w:szCs w:val="28"/>
        </w:rPr>
        <w:t>tmn</w:t>
      </w:r>
      <w:proofErr w:type="spellEnd"/>
      <w:r>
        <w:rPr>
          <w:rFonts w:ascii="宋体" w:eastAsia="宋体" w:cs="宋体" w:hint="eastAsia"/>
          <w:kern w:val="0"/>
          <w:sz w:val="28"/>
          <w:szCs w:val="28"/>
        </w:rPr>
        <w:t>超出时，该时间段舍弃。</w:t>
      </w:r>
    </w:p>
    <w:p w14:paraId="2DF23F93" w14:textId="77777777" w:rsidR="00CF7F7A" w:rsidRDefault="00CF7F7A" w:rsidP="00CF7F7A">
      <w:pPr>
        <w:pStyle w:val="a4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 w:hint="eastAsia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计算平均差值 即为 变异幅度。</w:t>
      </w:r>
    </w:p>
    <w:p w14:paraId="250FBCA6" w14:textId="4A2003D5" w:rsidR="001E0FFA" w:rsidRPr="001E0FFA" w:rsidRDefault="001E0FFA" w:rsidP="001E0FFA">
      <w:pPr>
        <w:autoSpaceDE w:val="0"/>
        <w:autoSpaceDN w:val="0"/>
        <w:adjustRightInd w:val="0"/>
        <w:ind w:left="1540"/>
        <w:jc w:val="left"/>
        <w:rPr>
          <w:rFonts w:ascii="宋体" w:eastAsia="宋体" w:cs="宋体" w:hint="eastAsia"/>
          <w:kern w:val="0"/>
          <w:sz w:val="28"/>
          <w:szCs w:val="28"/>
        </w:rPr>
      </w:pPr>
    </w:p>
    <w:p w14:paraId="417DA406" w14:textId="14B13354" w:rsidR="00CF7F7A" w:rsidRPr="00CE5C27" w:rsidRDefault="00CF7F7A" w:rsidP="00CF7F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 w:rsidRPr="00CE5C27">
        <w:rPr>
          <w:rFonts w:ascii="宋体" w:eastAsia="宋体" w:cs="宋体" w:hint="eastAsia"/>
          <w:kern w:val="0"/>
          <w:sz w:val="28"/>
          <w:szCs w:val="28"/>
        </w:rPr>
        <w:t>基线</w:t>
      </w:r>
      <w:r w:rsidR="009D577E">
        <w:rPr>
          <w:rFonts w:ascii="宋体" w:eastAsia="宋体" w:cs="宋体" w:hint="eastAsia"/>
          <w:kern w:val="0"/>
          <w:sz w:val="28"/>
          <w:szCs w:val="28"/>
        </w:rPr>
        <w:t>（</w:t>
      </w:r>
      <w:r w:rsidR="009D577E" w:rsidRPr="009D577E">
        <w:rPr>
          <w:rFonts w:ascii="宋体" w:eastAsia="宋体" w:cs="宋体" w:hint="eastAsia"/>
          <w:kern w:val="0"/>
          <w:sz w:val="28"/>
          <w:szCs w:val="28"/>
          <w:highlight w:val="red"/>
        </w:rPr>
        <w:t>胎心率基线</w:t>
      </w:r>
      <w:r w:rsidR="009D577E">
        <w:rPr>
          <w:rFonts w:ascii="宋体" w:eastAsia="宋体" w:cs="宋体" w:hint="eastAsia"/>
          <w:kern w:val="0"/>
          <w:sz w:val="28"/>
          <w:szCs w:val="28"/>
        </w:rPr>
        <w:t>）</w:t>
      </w:r>
      <w:r w:rsidRPr="00CE5C27">
        <w:rPr>
          <w:rFonts w:ascii="宋体" w:eastAsia="宋体" w:cs="宋体" w:hint="eastAsia"/>
          <w:kern w:val="0"/>
          <w:sz w:val="28"/>
          <w:szCs w:val="28"/>
        </w:rPr>
        <w:t xml:space="preserve">： </w:t>
      </w:r>
      <w:r w:rsidR="006426BB">
        <w:rPr>
          <w:rFonts w:ascii="宋体" w:eastAsia="宋体" w:cs="宋体" w:hint="eastAsia"/>
          <w:kern w:val="0"/>
          <w:sz w:val="28"/>
          <w:szCs w:val="28"/>
        </w:rPr>
        <w:t>基线计算取原始数据的值进行平均，平均方法如下：</w:t>
      </w:r>
    </w:p>
    <w:p w14:paraId="0C0A47CF" w14:textId="77777777" w:rsidR="00CF7F7A" w:rsidRDefault="00CF7F7A" w:rsidP="00CF7F7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397853">
        <w:rPr>
          <w:rFonts w:ascii="宋体" w:eastAsia="宋体" w:cs="宋体" w:hint="eastAsia"/>
          <w:kern w:val="0"/>
          <w:sz w:val="28"/>
          <w:szCs w:val="28"/>
        </w:rPr>
        <w:t>剔除加速减速阶段，从第一个交叉点，</w:t>
      </w:r>
      <w:r>
        <w:rPr>
          <w:rFonts w:ascii="宋体" w:eastAsia="宋体" w:cs="宋体" w:hint="eastAsia"/>
          <w:kern w:val="0"/>
          <w:sz w:val="28"/>
          <w:szCs w:val="28"/>
        </w:rPr>
        <w:t>有效时间后取10分钟，取平均值L1(数据不够时，按平滑补足方式补足)</w:t>
      </w:r>
    </w:p>
    <w:p w14:paraId="01718A93" w14:textId="77777777" w:rsidR="00CF7F7A" w:rsidRDefault="00CF7F7A" w:rsidP="00CF7F7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剔除加速减速阶段，从最后</w:t>
      </w:r>
      <w:r w:rsidRPr="00397853">
        <w:rPr>
          <w:rFonts w:ascii="宋体" w:eastAsia="宋体" w:cs="宋体" w:hint="eastAsia"/>
          <w:kern w:val="0"/>
          <w:sz w:val="28"/>
          <w:szCs w:val="28"/>
        </w:rPr>
        <w:t>一个交叉点</w:t>
      </w:r>
      <w:r>
        <w:rPr>
          <w:rFonts w:ascii="宋体" w:eastAsia="宋体" w:cs="宋体" w:hint="eastAsia"/>
          <w:kern w:val="0"/>
          <w:sz w:val="28"/>
          <w:szCs w:val="28"/>
        </w:rPr>
        <w:t>，有效时间前取 10分钟，平均值L2(数据不够时，按平滑补足方式补足)。</w:t>
      </w:r>
    </w:p>
    <w:p w14:paraId="7BDDC99E" w14:textId="1CE0CD96" w:rsidR="00CF7F7A" w:rsidRDefault="00CF7F7A" w:rsidP="00CF7F7A">
      <w:pPr>
        <w:pStyle w:val="a4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剔除加速减速阶段，以中心点为基础，前后各取5分钟取平均值得为L3(数据不够时，</w:t>
      </w:r>
      <w:r w:rsidR="00AD268F">
        <w:rPr>
          <w:rFonts w:ascii="宋体" w:eastAsia="宋体" w:cs="宋体" w:hint="eastAsia"/>
          <w:kern w:val="0"/>
          <w:sz w:val="28"/>
          <w:szCs w:val="28"/>
        </w:rPr>
        <w:t>不足一侧由另外一侧补足，如左4右6.即中心点位置向右移动</w:t>
      </w:r>
      <w:r>
        <w:rPr>
          <w:rFonts w:ascii="宋体" w:eastAsia="宋体" w:cs="宋体" w:hint="eastAsia"/>
          <w:kern w:val="0"/>
          <w:sz w:val="28"/>
          <w:szCs w:val="28"/>
        </w:rPr>
        <w:t>)。</w:t>
      </w:r>
    </w:p>
    <w:p w14:paraId="068CB6A7" w14:textId="77777777" w:rsidR="00CF7F7A" w:rsidRDefault="00CF7F7A" w:rsidP="00CF7F7A">
      <w:pPr>
        <w:autoSpaceDE w:val="0"/>
        <w:autoSpaceDN w:val="0"/>
        <w:adjustRightInd w:val="0"/>
        <w:ind w:leftChars="529" w:left="1111" w:firstLineChars="50" w:firstLine="14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>使用L3作为基线。如果（L2-L1）&gt;10,判断有渐进性升高。</w:t>
      </w:r>
    </w:p>
    <w:p w14:paraId="5F47D43F" w14:textId="77777777" w:rsidR="00CF7F7A" w:rsidRPr="00CE5C27" w:rsidRDefault="00CF7F7A" w:rsidP="00CF7F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 w:rsidRPr="00CE5C27">
        <w:rPr>
          <w:rFonts w:ascii="宋体" w:eastAsia="宋体" w:cs="宋体" w:hint="eastAsia"/>
          <w:kern w:val="0"/>
          <w:sz w:val="28"/>
          <w:szCs w:val="28"/>
        </w:rPr>
        <w:t>新计算加速、减速：</w:t>
      </w:r>
    </w:p>
    <w:p w14:paraId="61A65BD6" w14:textId="77777777" w:rsidR="00CF7F7A" w:rsidRDefault="00CF7F7A" w:rsidP="00CF7F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>
        <w:rPr>
          <w:rFonts w:ascii="宋体" w:eastAsia="宋体" w:cs="宋体" w:hint="eastAsia"/>
          <w:kern w:val="0"/>
          <w:sz w:val="28"/>
          <w:szCs w:val="28"/>
        </w:rPr>
        <w:t xml:space="preserve">        如果 |（L2-L1）|&lt;5,   以基线取代长平滑，重新计算计算加速和减速</w:t>
      </w:r>
    </w:p>
    <w:p w14:paraId="2F97A1EA" w14:textId="7E14D7B2" w:rsidR="009D577E" w:rsidRPr="005F7370" w:rsidRDefault="009D577E" w:rsidP="00CF7F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  <w:highlight w:val="yellow"/>
        </w:rPr>
      </w:pP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监测数据中的8项数据的来源</w:t>
      </w:r>
    </w:p>
    <w:p w14:paraId="00A3D38F" w14:textId="4EC35652" w:rsidR="009D577E" w:rsidRPr="005F7370" w:rsidRDefault="009D577E" w:rsidP="009D577E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  <w:highlight w:val="yellow"/>
        </w:rPr>
      </w:pP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胎心率基线：为上文中基线, 单位为</w:t>
      </w:r>
      <w:proofErr w:type="spellStart"/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bpm</w:t>
      </w:r>
      <w:proofErr w:type="spellEnd"/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。</w:t>
      </w:r>
    </w:p>
    <w:p w14:paraId="69925E53" w14:textId="71D0753E" w:rsidR="009D577E" w:rsidRPr="005F7370" w:rsidRDefault="009D577E" w:rsidP="009D577E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  <w:highlight w:val="yellow"/>
        </w:rPr>
      </w:pP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基线振幅变异：为上文中基线变异中第7点计算出的数据,单位为</w:t>
      </w:r>
      <w:proofErr w:type="spellStart"/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bpm</w:t>
      </w:r>
      <w:proofErr w:type="spellEnd"/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。</w:t>
      </w:r>
    </w:p>
    <w:p w14:paraId="6658B916" w14:textId="30EE16C9" w:rsidR="009D577E" w:rsidRPr="005F7370" w:rsidRDefault="009D577E" w:rsidP="009D577E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  <w:highlight w:val="yellow"/>
        </w:rPr>
      </w:pP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变异周期：为上文中基线变异中第3点计算出的数据，单位为</w:t>
      </w:r>
      <w:proofErr w:type="spellStart"/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cpm</w:t>
      </w:r>
      <w:proofErr w:type="spellEnd"/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。</w:t>
      </w:r>
    </w:p>
    <w:p w14:paraId="2FE0600F" w14:textId="6C813AA2" w:rsidR="009D577E" w:rsidRPr="005F7370" w:rsidRDefault="009D577E" w:rsidP="009D577E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  <w:highlight w:val="yellow"/>
        </w:rPr>
      </w:pP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胎动次数：为孕妇手动计数，由客户端上传此数据，单位为“次”。</w:t>
      </w:r>
    </w:p>
    <w:p w14:paraId="34B34EB7" w14:textId="0F52F231" w:rsidR="009D577E" w:rsidRPr="005F7370" w:rsidRDefault="009D577E" w:rsidP="009D577E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  <w:highlight w:val="yellow"/>
        </w:rPr>
      </w:pP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加速：为上文中加速，单位“次/20分钟”。</w:t>
      </w:r>
    </w:p>
    <w:p w14:paraId="0C34A7DC" w14:textId="5F87035C" w:rsidR="009D577E" w:rsidRPr="005F7370" w:rsidRDefault="009D577E" w:rsidP="009D577E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  <w:highlight w:val="yellow"/>
        </w:rPr>
      </w:pP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平均加速幅度：为上文中加速计算中第</w:t>
      </w:r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④</w:t>
      </w: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点</w:t>
      </w:r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 xml:space="preserve">max|f1(t) </w:t>
      </w:r>
      <w:r w:rsidRPr="005F7370">
        <w:rPr>
          <w:rFonts w:ascii="宋体" w:eastAsia="宋体" w:hAnsi="宋体" w:cs="宋体"/>
          <w:kern w:val="0"/>
          <w:sz w:val="28"/>
          <w:szCs w:val="28"/>
          <w:highlight w:val="yellow"/>
        </w:rPr>
        <w:t>–</w:t>
      </w:r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 xml:space="preserve"> f2(t)|的平均值，即所有加速最大幅度的平均值，单位为</w:t>
      </w:r>
      <w:proofErr w:type="spellStart"/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bpm</w:t>
      </w:r>
      <w:proofErr w:type="spellEnd"/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。</w:t>
      </w:r>
    </w:p>
    <w:p w14:paraId="5998BDB5" w14:textId="2763237B" w:rsidR="009D577E" w:rsidRPr="005F7370" w:rsidRDefault="009D577E" w:rsidP="009D577E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  <w:highlight w:val="yellow"/>
        </w:rPr>
      </w:pPr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平均加速时间：</w:t>
      </w: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为上文中加速计算中第</w:t>
      </w:r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②</w:t>
      </w:r>
      <w:r w:rsidRPr="005F7370">
        <w:rPr>
          <w:rFonts w:ascii="宋体" w:eastAsia="宋体" w:cs="宋体" w:hint="eastAsia"/>
          <w:kern w:val="0"/>
          <w:sz w:val="28"/>
          <w:szCs w:val="28"/>
          <w:highlight w:val="yellow"/>
        </w:rPr>
        <w:t>点</w:t>
      </w:r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t2-t1的平均值，即所有加速持续时间的平均值，单位为秒。</w:t>
      </w:r>
    </w:p>
    <w:p w14:paraId="7C21F114" w14:textId="35956958" w:rsidR="009D577E" w:rsidRPr="009D577E" w:rsidRDefault="009D577E" w:rsidP="009D577E">
      <w:pPr>
        <w:pStyle w:val="a4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28"/>
          <w:szCs w:val="28"/>
        </w:rPr>
      </w:pPr>
      <w:r w:rsidRPr="005F7370">
        <w:rPr>
          <w:rFonts w:ascii="宋体" w:eastAsia="宋体" w:hAnsi="宋体" w:cs="宋体" w:hint="eastAsia"/>
          <w:kern w:val="0"/>
          <w:sz w:val="28"/>
          <w:szCs w:val="28"/>
          <w:highlight w:val="yellow"/>
        </w:rPr>
        <w:t>减速：为上文中减速发生的次数，单位为次。</w:t>
      </w:r>
      <w:r w:rsidRPr="009D577E">
        <w:rPr>
          <w:rFonts w:ascii="宋体" w:eastAsia="宋体" w:cs="宋体" w:hint="eastAsia"/>
          <w:kern w:val="0"/>
          <w:sz w:val="28"/>
          <w:szCs w:val="28"/>
        </w:rPr>
        <w:t xml:space="preserve">    </w:t>
      </w:r>
    </w:p>
    <w:p w14:paraId="461E109C" w14:textId="77777777" w:rsidR="00CF7F7A" w:rsidRPr="00E26E77" w:rsidRDefault="00CF7F7A" w:rsidP="00CF7F7A">
      <w:pPr>
        <w:autoSpaceDE w:val="0"/>
        <w:autoSpaceDN w:val="0"/>
        <w:adjustRightInd w:val="0"/>
        <w:ind w:left="1110"/>
        <w:jc w:val="left"/>
        <w:rPr>
          <w:rFonts w:ascii="宋体" w:eastAsia="宋体" w:cs="宋体"/>
          <w:kern w:val="0"/>
          <w:sz w:val="28"/>
          <w:szCs w:val="28"/>
        </w:rPr>
      </w:pPr>
    </w:p>
    <w:p w14:paraId="0A7011C8" w14:textId="77777777" w:rsidR="00CF7F7A" w:rsidRPr="00E26E77" w:rsidRDefault="00CF7F7A" w:rsidP="00CF7F7A">
      <w:pPr>
        <w:autoSpaceDE w:val="0"/>
        <w:autoSpaceDN w:val="0"/>
        <w:adjustRightInd w:val="0"/>
        <w:ind w:left="1110"/>
        <w:jc w:val="left"/>
        <w:rPr>
          <w:rFonts w:ascii="宋体" w:eastAsia="宋体" w:cs="宋体"/>
          <w:kern w:val="0"/>
          <w:sz w:val="28"/>
          <w:szCs w:val="28"/>
        </w:rPr>
      </w:pPr>
    </w:p>
    <w:p w14:paraId="0866E8B9" w14:textId="77777777" w:rsidR="00CF7F7A" w:rsidRDefault="00CF7F7A" w:rsidP="00CF7F7A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8"/>
          <w:szCs w:val="28"/>
        </w:rPr>
      </w:pPr>
      <w:r w:rsidRPr="0001649F">
        <w:rPr>
          <w:rFonts w:ascii="宋体" w:eastAsia="宋体" w:cs="宋体" w:hint="eastAsia"/>
          <w:b/>
          <w:kern w:val="0"/>
          <w:sz w:val="28"/>
          <w:szCs w:val="28"/>
        </w:rPr>
        <w:t>评价标准</w:t>
      </w:r>
      <w:r>
        <w:rPr>
          <w:rFonts w:ascii="宋体" w:eastAsia="宋体" w:cs="宋体" w:hint="eastAsia"/>
          <w:kern w:val="0"/>
          <w:sz w:val="28"/>
          <w:szCs w:val="28"/>
        </w:rPr>
        <w:t>：</w:t>
      </w:r>
    </w:p>
    <w:p w14:paraId="6EFAA41F" w14:textId="77777777" w:rsidR="00CF7F7A" w:rsidRPr="0001649F" w:rsidRDefault="00CF7F7A" w:rsidP="00CF7F7A">
      <w:pPr>
        <w:ind w:firstLineChars="400" w:firstLine="909"/>
        <w:rPr>
          <w:b/>
        </w:rPr>
      </w:pPr>
      <w:r w:rsidRPr="0001649F">
        <w:rPr>
          <w:rFonts w:hint="eastAsia"/>
          <w:b/>
        </w:rPr>
        <w:t>NST</w:t>
      </w:r>
      <w:r w:rsidRPr="0001649F">
        <w:rPr>
          <w:rFonts w:hint="eastAsia"/>
          <w:b/>
        </w:rPr>
        <w:t>国内常见评分标准</w:t>
      </w:r>
    </w:p>
    <w:p w14:paraId="20772BD4" w14:textId="77777777" w:rsidR="00CF7F7A" w:rsidRDefault="00CF7F7A" w:rsidP="00CF7F7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30"/>
        <w:gridCol w:w="1350"/>
        <w:gridCol w:w="2760"/>
        <w:gridCol w:w="1966"/>
        <w:gridCol w:w="1830"/>
        <w:gridCol w:w="1410"/>
      </w:tblGrid>
      <w:tr w:rsidR="00CF7F7A" w14:paraId="4DBED292" w14:textId="77777777" w:rsidTr="00A04454">
        <w:trPr>
          <w:jc w:val="center"/>
        </w:trPr>
        <w:tc>
          <w:tcPr>
            <w:tcW w:w="2730" w:type="dxa"/>
            <w:vMerge w:val="restart"/>
            <w:vAlign w:val="center"/>
          </w:tcPr>
          <w:p w14:paraId="16D93384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项目</w:t>
            </w:r>
          </w:p>
        </w:tc>
        <w:tc>
          <w:tcPr>
            <w:tcW w:w="6076" w:type="dxa"/>
            <w:gridSpan w:val="3"/>
            <w:vAlign w:val="center"/>
          </w:tcPr>
          <w:p w14:paraId="259A1E14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评分标准</w:t>
            </w:r>
          </w:p>
        </w:tc>
        <w:tc>
          <w:tcPr>
            <w:tcW w:w="1830" w:type="dxa"/>
            <w:vMerge w:val="restart"/>
            <w:shd w:val="clear" w:color="auto" w:fill="auto"/>
          </w:tcPr>
          <w:p w14:paraId="2480B7EA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结果</w:t>
            </w:r>
          </w:p>
        </w:tc>
        <w:tc>
          <w:tcPr>
            <w:tcW w:w="1410" w:type="dxa"/>
            <w:vMerge w:val="restart"/>
            <w:shd w:val="clear" w:color="auto" w:fill="auto"/>
          </w:tcPr>
          <w:p w14:paraId="791C4CE4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得分</w:t>
            </w:r>
          </w:p>
        </w:tc>
      </w:tr>
      <w:tr w:rsidR="00CF7F7A" w14:paraId="0884CDC4" w14:textId="77777777" w:rsidTr="00A04454">
        <w:trPr>
          <w:trHeight w:val="389"/>
          <w:jc w:val="center"/>
        </w:trPr>
        <w:tc>
          <w:tcPr>
            <w:tcW w:w="2730" w:type="dxa"/>
            <w:vMerge/>
            <w:vAlign w:val="center"/>
          </w:tcPr>
          <w:p w14:paraId="2CA0FBBD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</w:p>
        </w:tc>
        <w:tc>
          <w:tcPr>
            <w:tcW w:w="1350" w:type="dxa"/>
            <w:vAlign w:val="center"/>
          </w:tcPr>
          <w:p w14:paraId="36E64D30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0</w:t>
            </w:r>
          </w:p>
        </w:tc>
        <w:tc>
          <w:tcPr>
            <w:tcW w:w="2760" w:type="dxa"/>
            <w:vAlign w:val="center"/>
          </w:tcPr>
          <w:p w14:paraId="3C2C07E0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</w:t>
            </w:r>
          </w:p>
        </w:tc>
        <w:tc>
          <w:tcPr>
            <w:tcW w:w="1966" w:type="dxa"/>
            <w:vAlign w:val="center"/>
          </w:tcPr>
          <w:p w14:paraId="0036E343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2</w:t>
            </w:r>
          </w:p>
        </w:tc>
        <w:tc>
          <w:tcPr>
            <w:tcW w:w="1830" w:type="dxa"/>
            <w:vMerge/>
            <w:shd w:val="clear" w:color="auto" w:fill="auto"/>
          </w:tcPr>
          <w:p w14:paraId="54B92E5F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</w:p>
        </w:tc>
        <w:tc>
          <w:tcPr>
            <w:tcW w:w="1410" w:type="dxa"/>
            <w:vMerge/>
            <w:shd w:val="clear" w:color="auto" w:fill="auto"/>
          </w:tcPr>
          <w:p w14:paraId="5F34D2B8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</w:p>
        </w:tc>
      </w:tr>
      <w:tr w:rsidR="00CF7F7A" w14:paraId="1CD5A11F" w14:textId="77777777" w:rsidTr="00A04454">
        <w:trPr>
          <w:jc w:val="center"/>
        </w:trPr>
        <w:tc>
          <w:tcPr>
            <w:tcW w:w="2730" w:type="dxa"/>
            <w:vAlign w:val="center"/>
          </w:tcPr>
          <w:p w14:paraId="1019AC70" w14:textId="77777777" w:rsidR="00A04454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基线率（</w:t>
            </w:r>
            <w:proofErr w:type="spellStart"/>
            <w:r>
              <w:rPr>
                <w:rFonts w:hint="eastAsia"/>
                <w:b/>
                <w:bCs/>
                <w:sz w:val="28"/>
                <w:szCs w:val="21"/>
              </w:rPr>
              <w:t>bpm</w:t>
            </w:r>
            <w:proofErr w:type="spellEnd"/>
            <w:r>
              <w:rPr>
                <w:rFonts w:hint="eastAsia"/>
                <w:b/>
                <w:bCs/>
                <w:sz w:val="28"/>
                <w:szCs w:val="21"/>
              </w:rPr>
              <w:t>）</w:t>
            </w:r>
          </w:p>
          <w:p w14:paraId="69D68169" w14:textId="43F903DA" w:rsidR="00CF7F7A" w:rsidRDefault="00A04454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（</w:t>
            </w:r>
            <w:r>
              <w:rPr>
                <w:rFonts w:hint="eastAsia"/>
                <w:b/>
                <w:bCs/>
                <w:sz w:val="28"/>
                <w:szCs w:val="21"/>
              </w:rPr>
              <w:t>1.</w:t>
            </w:r>
            <w:r w:rsidRPr="00F163E1">
              <w:rPr>
                <w:rFonts w:ascii="宋体" w:eastAsia="宋体" w:cs="宋体" w:hint="eastAsia"/>
                <w:kern w:val="0"/>
                <w:sz w:val="28"/>
                <w:szCs w:val="28"/>
                <w:highlight w:val="yellow"/>
              </w:rPr>
              <w:t>胎心率基线</w:t>
            </w:r>
            <w:r>
              <w:rPr>
                <w:rFonts w:hint="eastAsia"/>
                <w:b/>
                <w:bCs/>
                <w:sz w:val="28"/>
                <w:szCs w:val="21"/>
              </w:rPr>
              <w:t>）</w:t>
            </w:r>
          </w:p>
        </w:tc>
        <w:tc>
          <w:tcPr>
            <w:tcW w:w="1350" w:type="dxa"/>
            <w:vAlign w:val="center"/>
          </w:tcPr>
          <w:p w14:paraId="652F9599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＜</w:t>
            </w:r>
            <w:r>
              <w:rPr>
                <w:rFonts w:hint="eastAsia"/>
                <w:sz w:val="28"/>
                <w:szCs w:val="21"/>
              </w:rPr>
              <w:t>100</w:t>
            </w:r>
          </w:p>
        </w:tc>
        <w:tc>
          <w:tcPr>
            <w:tcW w:w="2760" w:type="dxa"/>
            <w:vAlign w:val="center"/>
          </w:tcPr>
          <w:p w14:paraId="6D8B0378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100</w:t>
            </w:r>
            <w:r>
              <w:rPr>
                <w:rFonts w:hint="eastAsia"/>
                <w:b/>
                <w:bCs/>
                <w:sz w:val="28"/>
                <w:szCs w:val="21"/>
              </w:rPr>
              <w:t>—</w:t>
            </w:r>
            <w:r>
              <w:rPr>
                <w:rFonts w:hint="eastAsia"/>
                <w:b/>
                <w:bCs/>
                <w:sz w:val="28"/>
                <w:szCs w:val="21"/>
              </w:rPr>
              <w:t>119</w:t>
            </w:r>
            <w:r>
              <w:rPr>
                <w:rFonts w:hint="eastAsia"/>
                <w:b/>
                <w:bCs/>
                <w:sz w:val="28"/>
                <w:szCs w:val="21"/>
              </w:rPr>
              <w:t>或</w:t>
            </w:r>
            <w:r>
              <w:rPr>
                <w:rFonts w:hint="eastAsia"/>
                <w:sz w:val="28"/>
                <w:szCs w:val="21"/>
              </w:rPr>
              <w:t>＞</w:t>
            </w:r>
            <w:r>
              <w:rPr>
                <w:rFonts w:hint="eastAsia"/>
                <w:sz w:val="28"/>
                <w:szCs w:val="21"/>
              </w:rPr>
              <w:t>160</w:t>
            </w:r>
          </w:p>
        </w:tc>
        <w:tc>
          <w:tcPr>
            <w:tcW w:w="1966" w:type="dxa"/>
            <w:vAlign w:val="center"/>
          </w:tcPr>
          <w:p w14:paraId="0910FA39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120</w:t>
            </w:r>
            <w:r>
              <w:rPr>
                <w:rFonts w:hint="eastAsia"/>
                <w:b/>
                <w:bCs/>
                <w:sz w:val="28"/>
                <w:szCs w:val="21"/>
              </w:rPr>
              <w:t>—</w:t>
            </w:r>
            <w:r>
              <w:rPr>
                <w:rFonts w:hint="eastAsia"/>
                <w:b/>
                <w:bCs/>
                <w:sz w:val="28"/>
                <w:szCs w:val="21"/>
              </w:rPr>
              <w:t>160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auto"/>
          </w:tcPr>
          <w:p w14:paraId="6B5C1846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145</w:t>
            </w:r>
          </w:p>
        </w:tc>
        <w:tc>
          <w:tcPr>
            <w:tcW w:w="1410" w:type="dxa"/>
            <w:shd w:val="clear" w:color="auto" w:fill="auto"/>
          </w:tcPr>
          <w:p w14:paraId="471C1EC7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2</w:t>
            </w:r>
          </w:p>
        </w:tc>
      </w:tr>
      <w:tr w:rsidR="00CF7F7A" w14:paraId="46CCC0E4" w14:textId="77777777" w:rsidTr="00A04454">
        <w:trPr>
          <w:jc w:val="center"/>
        </w:trPr>
        <w:tc>
          <w:tcPr>
            <w:tcW w:w="2730" w:type="dxa"/>
            <w:vAlign w:val="center"/>
          </w:tcPr>
          <w:p w14:paraId="3109C40E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振幅（</w:t>
            </w:r>
            <w:proofErr w:type="spellStart"/>
            <w:r>
              <w:rPr>
                <w:rFonts w:hint="eastAsia"/>
                <w:b/>
                <w:bCs/>
                <w:sz w:val="28"/>
                <w:szCs w:val="21"/>
              </w:rPr>
              <w:t>bpm</w:t>
            </w:r>
            <w:proofErr w:type="spellEnd"/>
            <w:r>
              <w:rPr>
                <w:rFonts w:hint="eastAsia"/>
                <w:b/>
                <w:bCs/>
                <w:sz w:val="28"/>
                <w:szCs w:val="21"/>
              </w:rPr>
              <w:t>）</w:t>
            </w:r>
          </w:p>
          <w:p w14:paraId="4A92DA28" w14:textId="2F470B59" w:rsidR="00A04454" w:rsidRDefault="00A04454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（</w:t>
            </w:r>
            <w:r>
              <w:rPr>
                <w:rFonts w:hint="eastAsia"/>
                <w:b/>
                <w:bCs/>
                <w:sz w:val="28"/>
                <w:szCs w:val="21"/>
              </w:rPr>
              <w:t>2.</w:t>
            </w:r>
            <w:r w:rsidRPr="00F163E1">
              <w:rPr>
                <w:rFonts w:ascii="宋体" w:eastAsia="宋体" w:cs="宋体" w:hint="eastAsia"/>
                <w:kern w:val="0"/>
                <w:sz w:val="28"/>
                <w:szCs w:val="28"/>
                <w:highlight w:val="yellow"/>
              </w:rPr>
              <w:t xml:space="preserve"> 基线振幅变异</w:t>
            </w:r>
            <w:r>
              <w:rPr>
                <w:rFonts w:hint="eastAsia"/>
                <w:b/>
                <w:bCs/>
                <w:sz w:val="28"/>
                <w:szCs w:val="21"/>
              </w:rPr>
              <w:t>）</w:t>
            </w:r>
          </w:p>
        </w:tc>
        <w:tc>
          <w:tcPr>
            <w:tcW w:w="1350" w:type="dxa"/>
            <w:vAlign w:val="center"/>
          </w:tcPr>
          <w:p w14:paraId="7EC81DB3" w14:textId="77777777" w:rsidR="00CF7F7A" w:rsidRDefault="00CF7F7A" w:rsidP="00CF7F7A">
            <w:pPr>
              <w:spacing w:line="480" w:lineRule="exact"/>
              <w:jc w:val="center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＜</w:t>
            </w:r>
            <w:r>
              <w:rPr>
                <w:rFonts w:hint="eastAsia"/>
                <w:sz w:val="28"/>
                <w:szCs w:val="21"/>
              </w:rPr>
              <w:t>5</w:t>
            </w:r>
          </w:p>
        </w:tc>
        <w:tc>
          <w:tcPr>
            <w:tcW w:w="2760" w:type="dxa"/>
            <w:vAlign w:val="center"/>
          </w:tcPr>
          <w:p w14:paraId="5E284ED1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5</w:t>
            </w:r>
            <w:r>
              <w:rPr>
                <w:rFonts w:hint="eastAsia"/>
                <w:b/>
                <w:bCs/>
                <w:sz w:val="28"/>
                <w:szCs w:val="21"/>
              </w:rPr>
              <w:t>—</w:t>
            </w:r>
            <w:r>
              <w:rPr>
                <w:rFonts w:hint="eastAsia"/>
                <w:b/>
                <w:bCs/>
                <w:sz w:val="28"/>
                <w:szCs w:val="21"/>
              </w:rPr>
              <w:t>9</w:t>
            </w:r>
            <w:r>
              <w:rPr>
                <w:rFonts w:hint="eastAsia"/>
                <w:b/>
                <w:bCs/>
                <w:sz w:val="28"/>
                <w:szCs w:val="21"/>
              </w:rPr>
              <w:t>或</w:t>
            </w:r>
            <w:r>
              <w:rPr>
                <w:rFonts w:hint="eastAsia"/>
                <w:sz w:val="28"/>
                <w:szCs w:val="21"/>
              </w:rPr>
              <w:t>＞</w:t>
            </w:r>
            <w:r>
              <w:rPr>
                <w:rFonts w:hint="eastAsia"/>
                <w:sz w:val="28"/>
                <w:szCs w:val="21"/>
              </w:rPr>
              <w:t>30</w:t>
            </w:r>
          </w:p>
        </w:tc>
        <w:tc>
          <w:tcPr>
            <w:tcW w:w="1966" w:type="dxa"/>
            <w:vAlign w:val="center"/>
          </w:tcPr>
          <w:p w14:paraId="4B648C41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10</w:t>
            </w:r>
            <w:r>
              <w:rPr>
                <w:rFonts w:hint="eastAsia"/>
                <w:b/>
                <w:bCs/>
                <w:sz w:val="28"/>
                <w:szCs w:val="21"/>
              </w:rPr>
              <w:t>—</w:t>
            </w:r>
            <w:r>
              <w:rPr>
                <w:rFonts w:hint="eastAsia"/>
                <w:b/>
                <w:bCs/>
                <w:sz w:val="28"/>
                <w:szCs w:val="21"/>
              </w:rPr>
              <w:t>30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auto"/>
          </w:tcPr>
          <w:p w14:paraId="6B657BC4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24</w:t>
            </w:r>
          </w:p>
        </w:tc>
        <w:tc>
          <w:tcPr>
            <w:tcW w:w="1410" w:type="dxa"/>
            <w:shd w:val="clear" w:color="auto" w:fill="auto"/>
          </w:tcPr>
          <w:p w14:paraId="2F4A0C75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2</w:t>
            </w:r>
          </w:p>
        </w:tc>
      </w:tr>
      <w:tr w:rsidR="00CF7F7A" w14:paraId="1A268A6B" w14:textId="77777777" w:rsidTr="00A04454">
        <w:trPr>
          <w:jc w:val="center"/>
        </w:trPr>
        <w:tc>
          <w:tcPr>
            <w:tcW w:w="2730" w:type="dxa"/>
            <w:vAlign w:val="center"/>
          </w:tcPr>
          <w:p w14:paraId="3DC4126C" w14:textId="77777777" w:rsidR="00A04454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胎动时胎心率上升</w:t>
            </w:r>
          </w:p>
          <w:p w14:paraId="3810C33F" w14:textId="234BFAD8" w:rsidR="00CF7F7A" w:rsidRDefault="00A04454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（</w:t>
            </w:r>
            <w:r>
              <w:rPr>
                <w:rFonts w:hint="eastAsia"/>
                <w:b/>
                <w:bCs/>
                <w:sz w:val="28"/>
                <w:szCs w:val="21"/>
              </w:rPr>
              <w:t>7.</w:t>
            </w:r>
            <w:r>
              <w:rPr>
                <w:rFonts w:ascii="宋体" w:eastAsia="宋体" w:cs="宋体" w:hint="eastAsia"/>
                <w:kern w:val="0"/>
                <w:sz w:val="28"/>
                <w:szCs w:val="28"/>
                <w:highlight w:val="yellow"/>
              </w:rPr>
              <w:t>平均加速</w:t>
            </w:r>
            <w:r w:rsidRPr="00A04454">
              <w:rPr>
                <w:rFonts w:ascii="宋体" w:eastAsia="宋体" w:cs="宋体" w:hint="eastAsia"/>
                <w:kern w:val="0"/>
                <w:sz w:val="28"/>
                <w:szCs w:val="28"/>
                <w:highlight w:val="yellow"/>
              </w:rPr>
              <w:t>时间</w:t>
            </w:r>
            <w:r>
              <w:rPr>
                <w:rFonts w:hint="eastAsia"/>
                <w:b/>
                <w:bCs/>
                <w:sz w:val="28"/>
                <w:szCs w:val="21"/>
              </w:rPr>
              <w:t>）</w:t>
            </w:r>
            <w:r w:rsidR="00CF7F7A">
              <w:rPr>
                <w:rFonts w:hint="eastAsia"/>
                <w:b/>
                <w:bCs/>
                <w:sz w:val="28"/>
                <w:szCs w:val="21"/>
              </w:rPr>
              <w:t>（秒）</w:t>
            </w:r>
          </w:p>
        </w:tc>
        <w:tc>
          <w:tcPr>
            <w:tcW w:w="1350" w:type="dxa"/>
            <w:vAlign w:val="center"/>
          </w:tcPr>
          <w:p w14:paraId="761F083F" w14:textId="77777777" w:rsidR="00CF7F7A" w:rsidRDefault="00CF7F7A" w:rsidP="00CF7F7A">
            <w:pPr>
              <w:spacing w:line="480" w:lineRule="exact"/>
              <w:jc w:val="center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＜</w:t>
            </w:r>
            <w:r>
              <w:rPr>
                <w:rFonts w:hint="eastAsia"/>
                <w:sz w:val="28"/>
                <w:szCs w:val="21"/>
              </w:rPr>
              <w:t>10</w:t>
            </w:r>
          </w:p>
        </w:tc>
        <w:tc>
          <w:tcPr>
            <w:tcW w:w="2760" w:type="dxa"/>
            <w:vAlign w:val="center"/>
          </w:tcPr>
          <w:p w14:paraId="1F8C5A37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10</w:t>
            </w:r>
            <w:r>
              <w:rPr>
                <w:rFonts w:hint="eastAsia"/>
                <w:b/>
                <w:bCs/>
                <w:sz w:val="28"/>
                <w:szCs w:val="21"/>
              </w:rPr>
              <w:t>—</w:t>
            </w:r>
            <w:r>
              <w:rPr>
                <w:rFonts w:hint="eastAsia"/>
                <w:b/>
                <w:bCs/>
                <w:sz w:val="28"/>
                <w:szCs w:val="21"/>
              </w:rPr>
              <w:t>15</w:t>
            </w:r>
          </w:p>
        </w:tc>
        <w:tc>
          <w:tcPr>
            <w:tcW w:w="1966" w:type="dxa"/>
            <w:vAlign w:val="center"/>
          </w:tcPr>
          <w:p w14:paraId="666DB73C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＞</w:t>
            </w:r>
            <w:r>
              <w:rPr>
                <w:rFonts w:hint="eastAsia"/>
                <w:sz w:val="28"/>
                <w:szCs w:val="21"/>
              </w:rPr>
              <w:t>15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auto"/>
          </w:tcPr>
          <w:p w14:paraId="1A1B6F09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18</w:t>
            </w:r>
          </w:p>
        </w:tc>
        <w:tc>
          <w:tcPr>
            <w:tcW w:w="1410" w:type="dxa"/>
            <w:shd w:val="clear" w:color="auto" w:fill="auto"/>
          </w:tcPr>
          <w:p w14:paraId="297F77E0" w14:textId="77777777" w:rsidR="00CF7F7A" w:rsidRDefault="00CF7F7A" w:rsidP="00CF7F7A">
            <w:pPr>
              <w:widowControl/>
              <w:jc w:val="left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2</w:t>
            </w:r>
          </w:p>
        </w:tc>
      </w:tr>
      <w:tr w:rsidR="00CF7F7A" w14:paraId="0F320E65" w14:textId="77777777" w:rsidTr="00A04454">
        <w:trPr>
          <w:jc w:val="center"/>
        </w:trPr>
        <w:tc>
          <w:tcPr>
            <w:tcW w:w="2730" w:type="dxa"/>
            <w:vAlign w:val="center"/>
          </w:tcPr>
          <w:p w14:paraId="20290EAC" w14:textId="77777777" w:rsidR="00A04454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胎动时胎心率改变</w:t>
            </w:r>
          </w:p>
          <w:p w14:paraId="5398EDA2" w14:textId="1F420C7A" w:rsidR="00CF7F7A" w:rsidRDefault="00A04454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（</w:t>
            </w:r>
            <w:r>
              <w:rPr>
                <w:rFonts w:hint="eastAsia"/>
                <w:b/>
                <w:bCs/>
                <w:sz w:val="28"/>
                <w:szCs w:val="21"/>
              </w:rPr>
              <w:t>6.</w:t>
            </w:r>
            <w:r w:rsidRPr="00F163E1">
              <w:rPr>
                <w:rFonts w:ascii="宋体" w:eastAsia="宋体" w:cs="宋体" w:hint="eastAsia"/>
                <w:kern w:val="0"/>
                <w:sz w:val="28"/>
                <w:szCs w:val="28"/>
                <w:highlight w:val="yellow"/>
              </w:rPr>
              <w:t>平均加速幅度</w:t>
            </w:r>
            <w:r>
              <w:rPr>
                <w:rFonts w:hint="eastAsia"/>
                <w:b/>
                <w:bCs/>
                <w:sz w:val="28"/>
                <w:szCs w:val="21"/>
              </w:rPr>
              <w:t>）</w:t>
            </w:r>
            <w:r w:rsidR="00CF7F7A">
              <w:rPr>
                <w:rFonts w:hint="eastAsia"/>
                <w:b/>
                <w:bCs/>
                <w:sz w:val="28"/>
                <w:szCs w:val="21"/>
              </w:rPr>
              <w:t>（</w:t>
            </w:r>
            <w:proofErr w:type="spellStart"/>
            <w:r w:rsidR="00CF7F7A">
              <w:rPr>
                <w:rFonts w:hint="eastAsia"/>
                <w:b/>
                <w:bCs/>
                <w:sz w:val="28"/>
                <w:szCs w:val="21"/>
              </w:rPr>
              <w:t>bpm</w:t>
            </w:r>
            <w:proofErr w:type="spellEnd"/>
            <w:r w:rsidR="00CF7F7A">
              <w:rPr>
                <w:rFonts w:hint="eastAsia"/>
                <w:b/>
                <w:bCs/>
                <w:sz w:val="28"/>
                <w:szCs w:val="21"/>
              </w:rPr>
              <w:t>）</w:t>
            </w:r>
          </w:p>
        </w:tc>
        <w:tc>
          <w:tcPr>
            <w:tcW w:w="1350" w:type="dxa"/>
            <w:vAlign w:val="center"/>
          </w:tcPr>
          <w:p w14:paraId="2CE1339F" w14:textId="77777777" w:rsidR="00CF7F7A" w:rsidRDefault="00CF7F7A" w:rsidP="00CF7F7A">
            <w:pPr>
              <w:spacing w:line="480" w:lineRule="exact"/>
              <w:jc w:val="center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＜</w:t>
            </w:r>
            <w:r>
              <w:rPr>
                <w:rFonts w:hint="eastAsia"/>
                <w:sz w:val="28"/>
                <w:szCs w:val="21"/>
              </w:rPr>
              <w:t>10</w:t>
            </w:r>
          </w:p>
        </w:tc>
        <w:tc>
          <w:tcPr>
            <w:tcW w:w="2760" w:type="dxa"/>
            <w:vAlign w:val="center"/>
          </w:tcPr>
          <w:p w14:paraId="56863772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10</w:t>
            </w:r>
            <w:r>
              <w:rPr>
                <w:rFonts w:hint="eastAsia"/>
                <w:b/>
                <w:bCs/>
                <w:sz w:val="28"/>
                <w:szCs w:val="21"/>
              </w:rPr>
              <w:t>—</w:t>
            </w:r>
            <w:r>
              <w:rPr>
                <w:rFonts w:hint="eastAsia"/>
                <w:b/>
                <w:bCs/>
                <w:sz w:val="28"/>
                <w:szCs w:val="21"/>
              </w:rPr>
              <w:t>15</w:t>
            </w:r>
          </w:p>
        </w:tc>
        <w:tc>
          <w:tcPr>
            <w:tcW w:w="1966" w:type="dxa"/>
            <w:vAlign w:val="center"/>
          </w:tcPr>
          <w:p w14:paraId="760A04B3" w14:textId="77777777" w:rsidR="00CF7F7A" w:rsidRDefault="00CF7F7A" w:rsidP="00CF7F7A">
            <w:pPr>
              <w:spacing w:line="480" w:lineRule="exact"/>
              <w:jc w:val="center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＞</w:t>
            </w:r>
            <w:r>
              <w:rPr>
                <w:rFonts w:hint="eastAsia"/>
                <w:sz w:val="28"/>
                <w:szCs w:val="21"/>
              </w:rPr>
              <w:t>15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auto"/>
          </w:tcPr>
          <w:p w14:paraId="796343A1" w14:textId="77777777" w:rsidR="00CF7F7A" w:rsidRDefault="00CF7F7A" w:rsidP="00CF7F7A">
            <w:pPr>
              <w:widowControl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12</w:t>
            </w:r>
          </w:p>
        </w:tc>
        <w:tc>
          <w:tcPr>
            <w:tcW w:w="1410" w:type="dxa"/>
            <w:shd w:val="clear" w:color="auto" w:fill="auto"/>
          </w:tcPr>
          <w:p w14:paraId="70267A63" w14:textId="77777777" w:rsidR="00CF7F7A" w:rsidRDefault="00CF7F7A" w:rsidP="00CF7F7A">
            <w:pPr>
              <w:widowControl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1</w:t>
            </w:r>
          </w:p>
        </w:tc>
      </w:tr>
      <w:tr w:rsidR="00CF7F7A" w14:paraId="1B8CBA82" w14:textId="77777777" w:rsidTr="00A04454">
        <w:trPr>
          <w:jc w:val="center"/>
        </w:trPr>
        <w:tc>
          <w:tcPr>
            <w:tcW w:w="2730" w:type="dxa"/>
            <w:vAlign w:val="center"/>
          </w:tcPr>
          <w:p w14:paraId="46BFF575" w14:textId="77777777" w:rsidR="00A04454" w:rsidRDefault="00CF7F7A" w:rsidP="00A04454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胎动次数</w:t>
            </w:r>
          </w:p>
          <w:p w14:paraId="0E5EF7DC" w14:textId="4D3876F9" w:rsidR="00CF7F7A" w:rsidRDefault="00A04454" w:rsidP="00A04454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（</w:t>
            </w:r>
            <w:r>
              <w:rPr>
                <w:rFonts w:hint="eastAsia"/>
                <w:b/>
                <w:bCs/>
                <w:sz w:val="28"/>
                <w:szCs w:val="21"/>
              </w:rPr>
              <w:t>4.</w:t>
            </w:r>
            <w:r w:rsidRPr="00F163E1">
              <w:rPr>
                <w:rFonts w:ascii="宋体" w:eastAsia="宋体" w:cs="宋体" w:hint="eastAsia"/>
                <w:kern w:val="0"/>
                <w:sz w:val="28"/>
                <w:szCs w:val="28"/>
                <w:highlight w:val="yellow"/>
              </w:rPr>
              <w:t xml:space="preserve"> 胎动次数</w:t>
            </w:r>
            <w:r>
              <w:rPr>
                <w:rFonts w:hint="eastAsia"/>
                <w:b/>
                <w:bCs/>
                <w:sz w:val="28"/>
                <w:szCs w:val="21"/>
              </w:rPr>
              <w:t>）</w:t>
            </w:r>
          </w:p>
        </w:tc>
        <w:tc>
          <w:tcPr>
            <w:tcW w:w="1350" w:type="dxa"/>
            <w:vAlign w:val="center"/>
          </w:tcPr>
          <w:p w14:paraId="6C576B1E" w14:textId="77777777" w:rsidR="00CF7F7A" w:rsidRDefault="00CF7F7A" w:rsidP="00CF7F7A">
            <w:pPr>
              <w:spacing w:line="480" w:lineRule="exact"/>
              <w:jc w:val="center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0</w:t>
            </w:r>
          </w:p>
        </w:tc>
        <w:tc>
          <w:tcPr>
            <w:tcW w:w="2760" w:type="dxa"/>
            <w:vAlign w:val="center"/>
          </w:tcPr>
          <w:p w14:paraId="70B54094" w14:textId="77777777" w:rsidR="00CF7F7A" w:rsidRDefault="00CF7F7A" w:rsidP="00CF7F7A">
            <w:pPr>
              <w:spacing w:line="480" w:lineRule="exact"/>
              <w:jc w:val="center"/>
              <w:rPr>
                <w:b/>
                <w:bCs/>
                <w:sz w:val="28"/>
                <w:szCs w:val="21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1</w:t>
            </w:r>
            <w:r>
              <w:rPr>
                <w:rFonts w:hint="eastAsia"/>
                <w:b/>
                <w:bCs/>
                <w:sz w:val="28"/>
                <w:szCs w:val="21"/>
              </w:rPr>
              <w:t>—</w:t>
            </w:r>
            <w:r>
              <w:rPr>
                <w:rFonts w:hint="eastAsia"/>
                <w:b/>
                <w:bCs/>
                <w:sz w:val="28"/>
                <w:szCs w:val="21"/>
              </w:rPr>
              <w:t>2</w:t>
            </w:r>
          </w:p>
        </w:tc>
        <w:tc>
          <w:tcPr>
            <w:tcW w:w="1966" w:type="dxa"/>
            <w:vAlign w:val="center"/>
          </w:tcPr>
          <w:p w14:paraId="747B5025" w14:textId="77777777" w:rsidR="00CF7F7A" w:rsidRDefault="00CF7F7A" w:rsidP="00CF7F7A">
            <w:pPr>
              <w:spacing w:line="480" w:lineRule="exact"/>
              <w:jc w:val="center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3</w:t>
            </w:r>
          </w:p>
        </w:tc>
        <w:tc>
          <w:tcPr>
            <w:tcW w:w="1830" w:type="dxa"/>
            <w:tcBorders>
              <w:bottom w:val="single" w:sz="4" w:space="0" w:color="auto"/>
            </w:tcBorders>
            <w:shd w:val="clear" w:color="auto" w:fill="auto"/>
          </w:tcPr>
          <w:p w14:paraId="39BE8850" w14:textId="77777777" w:rsidR="00CF7F7A" w:rsidRDefault="00CF7F7A" w:rsidP="00CF7F7A">
            <w:pPr>
              <w:widowControl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2</w:t>
            </w:r>
          </w:p>
        </w:tc>
        <w:tc>
          <w:tcPr>
            <w:tcW w:w="1410" w:type="dxa"/>
            <w:shd w:val="clear" w:color="auto" w:fill="auto"/>
          </w:tcPr>
          <w:p w14:paraId="5D803C0E" w14:textId="77777777" w:rsidR="00CF7F7A" w:rsidRDefault="00CF7F7A" w:rsidP="00CF7F7A">
            <w:pPr>
              <w:widowControl/>
              <w:jc w:val="left"/>
              <w:rPr>
                <w:sz w:val="28"/>
                <w:szCs w:val="21"/>
              </w:rPr>
            </w:pPr>
            <w:r>
              <w:rPr>
                <w:rFonts w:hint="eastAsia"/>
                <w:sz w:val="28"/>
                <w:szCs w:val="21"/>
              </w:rPr>
              <w:t>1</w:t>
            </w:r>
          </w:p>
        </w:tc>
      </w:tr>
    </w:tbl>
    <w:p w14:paraId="00DBC367" w14:textId="77777777" w:rsidR="00CF7F7A" w:rsidRDefault="00CF7F7A" w:rsidP="00CF7F7A"/>
    <w:p w14:paraId="09E40669" w14:textId="77777777" w:rsidR="00CF7F7A" w:rsidRDefault="00CF7F7A" w:rsidP="00CF7F7A">
      <w:r>
        <w:rPr>
          <w:rFonts w:hint="eastAsia"/>
        </w:rPr>
        <w:t xml:space="preserve">     </w:t>
      </w:r>
    </w:p>
    <w:p w14:paraId="0BD6A245" w14:textId="77777777" w:rsidR="00CF7F7A" w:rsidRDefault="00CF7F7A" w:rsidP="00CF7F7A">
      <w:pPr>
        <w:ind w:firstLineChars="295" w:firstLine="894"/>
        <w:rPr>
          <w:b/>
          <w:bCs/>
          <w:sz w:val="28"/>
          <w:szCs w:val="21"/>
        </w:rPr>
      </w:pPr>
      <w:r>
        <w:rPr>
          <w:rFonts w:hint="eastAsia"/>
          <w:b/>
          <w:bCs/>
          <w:sz w:val="28"/>
          <w:szCs w:val="21"/>
        </w:rPr>
        <w:t>评判：</w:t>
      </w:r>
      <w:r>
        <w:rPr>
          <w:rFonts w:hint="eastAsia"/>
          <w:b/>
          <w:bCs/>
          <w:sz w:val="28"/>
          <w:szCs w:val="21"/>
        </w:rPr>
        <w:t>1</w:t>
      </w:r>
      <w:r>
        <w:rPr>
          <w:rFonts w:hint="eastAsia"/>
          <w:b/>
          <w:bCs/>
          <w:sz w:val="28"/>
          <w:szCs w:val="21"/>
        </w:rPr>
        <w:t>—</w:t>
      </w:r>
      <w:r>
        <w:rPr>
          <w:rFonts w:hint="eastAsia"/>
          <w:b/>
          <w:bCs/>
          <w:sz w:val="28"/>
          <w:szCs w:val="21"/>
        </w:rPr>
        <w:t>4</w:t>
      </w:r>
      <w:r>
        <w:rPr>
          <w:rFonts w:hint="eastAsia"/>
          <w:b/>
          <w:bCs/>
          <w:sz w:val="28"/>
          <w:szCs w:val="21"/>
        </w:rPr>
        <w:t>分为无反应型，</w:t>
      </w:r>
      <w:r>
        <w:rPr>
          <w:rFonts w:hint="eastAsia"/>
          <w:b/>
          <w:bCs/>
          <w:sz w:val="28"/>
          <w:szCs w:val="21"/>
        </w:rPr>
        <w:t>5</w:t>
      </w:r>
      <w:r>
        <w:rPr>
          <w:rFonts w:hint="eastAsia"/>
          <w:b/>
          <w:bCs/>
          <w:sz w:val="28"/>
          <w:szCs w:val="21"/>
        </w:rPr>
        <w:t>—</w:t>
      </w:r>
      <w:r>
        <w:rPr>
          <w:rFonts w:hint="eastAsia"/>
          <w:b/>
          <w:bCs/>
          <w:sz w:val="28"/>
          <w:szCs w:val="21"/>
        </w:rPr>
        <w:t>7</w:t>
      </w:r>
      <w:r>
        <w:rPr>
          <w:rFonts w:hint="eastAsia"/>
          <w:b/>
          <w:bCs/>
          <w:sz w:val="28"/>
          <w:szCs w:val="21"/>
        </w:rPr>
        <w:t>分为可疑型，</w:t>
      </w:r>
      <w:r>
        <w:rPr>
          <w:rFonts w:hint="eastAsia"/>
          <w:b/>
          <w:bCs/>
          <w:sz w:val="28"/>
          <w:szCs w:val="21"/>
        </w:rPr>
        <w:t>8</w:t>
      </w:r>
      <w:r>
        <w:rPr>
          <w:rFonts w:hint="eastAsia"/>
          <w:b/>
          <w:bCs/>
          <w:sz w:val="28"/>
          <w:szCs w:val="21"/>
        </w:rPr>
        <w:t>—</w:t>
      </w:r>
      <w:r>
        <w:rPr>
          <w:rFonts w:hint="eastAsia"/>
          <w:b/>
          <w:bCs/>
          <w:sz w:val="28"/>
          <w:szCs w:val="21"/>
        </w:rPr>
        <w:t>10</w:t>
      </w:r>
      <w:r>
        <w:rPr>
          <w:rFonts w:hint="eastAsia"/>
          <w:b/>
          <w:bCs/>
          <w:sz w:val="28"/>
          <w:szCs w:val="21"/>
        </w:rPr>
        <w:t>分为反应型。</w:t>
      </w:r>
    </w:p>
    <w:p w14:paraId="441BF1EB" w14:textId="77777777" w:rsidR="00CF7F7A" w:rsidRPr="00844DD6" w:rsidRDefault="00CF7F7A" w:rsidP="00CF7F7A">
      <w:r>
        <w:rPr>
          <w:rFonts w:hint="eastAsia"/>
        </w:rPr>
        <w:t xml:space="preserve">         </w:t>
      </w:r>
      <w:r>
        <w:rPr>
          <w:rFonts w:hint="eastAsia"/>
        </w:rPr>
        <w:t>总得分：</w:t>
      </w:r>
      <w:r>
        <w:rPr>
          <w:rFonts w:hint="eastAsia"/>
        </w:rPr>
        <w:t>8</w:t>
      </w:r>
      <w:r>
        <w:rPr>
          <w:rFonts w:hint="eastAsia"/>
        </w:rPr>
        <w:t>分</w:t>
      </w:r>
      <w:r>
        <w:rPr>
          <w:rFonts w:hint="eastAsia"/>
        </w:rPr>
        <w:t xml:space="preserve">  NST </w:t>
      </w:r>
      <w:r>
        <w:rPr>
          <w:rFonts w:hint="eastAsia"/>
        </w:rPr>
        <w:t>反应型</w:t>
      </w:r>
    </w:p>
    <w:p w14:paraId="7F1C9314" w14:textId="77777777" w:rsidR="00CF7F7A" w:rsidRDefault="00CF7F7A" w:rsidP="00CF7F7A"/>
    <w:p w14:paraId="06437289" w14:textId="77777777" w:rsidR="00CF7F7A" w:rsidRDefault="00CF7F7A" w:rsidP="00CF7F7A"/>
    <w:p w14:paraId="648DA671" w14:textId="77777777" w:rsidR="00CF7F7A" w:rsidRDefault="00CF7F7A" w:rsidP="00CF7F7A"/>
    <w:p w14:paraId="2937317E" w14:textId="77777777" w:rsidR="00CF7F7A" w:rsidRDefault="00CF7F7A" w:rsidP="00CF7F7A"/>
    <w:p w14:paraId="45726C97" w14:textId="77777777" w:rsidR="00CF7F7A" w:rsidRPr="0001649F" w:rsidRDefault="00CF7F7A" w:rsidP="00CF7F7A">
      <w:pPr>
        <w:rPr>
          <w:b/>
        </w:rPr>
      </w:pPr>
      <w:r w:rsidRPr="0001649F">
        <w:rPr>
          <w:rFonts w:hint="eastAsia"/>
          <w:b/>
        </w:rPr>
        <w:t>NST</w:t>
      </w:r>
      <w:r w:rsidRPr="0001649F">
        <w:rPr>
          <w:rFonts w:hint="eastAsia"/>
          <w:b/>
        </w:rPr>
        <w:t>加拿大</w:t>
      </w:r>
      <w:r w:rsidRPr="0001649F">
        <w:rPr>
          <w:rFonts w:ascii="宋体" w:eastAsia="宋体" w:cs="宋体" w:hint="eastAsia"/>
          <w:b/>
          <w:kern w:val="0"/>
          <w:sz w:val="19"/>
          <w:szCs w:val="19"/>
        </w:rPr>
        <w:t>妇产科医师协会</w:t>
      </w:r>
      <w:r w:rsidRPr="0001649F">
        <w:rPr>
          <w:rFonts w:hint="eastAsia"/>
          <w:b/>
        </w:rPr>
        <w:t>（</w:t>
      </w:r>
      <w:r w:rsidRPr="0001649F">
        <w:rPr>
          <w:rFonts w:hint="eastAsia"/>
          <w:b/>
        </w:rPr>
        <w:t>SOGC</w:t>
      </w:r>
      <w:r w:rsidRPr="0001649F">
        <w:rPr>
          <w:rFonts w:hint="eastAsia"/>
          <w:b/>
        </w:rPr>
        <w:t>）评价标准</w:t>
      </w:r>
    </w:p>
    <w:tbl>
      <w:tblPr>
        <w:tblpPr w:leftFromText="180" w:rightFromText="180" w:vertAnchor="text" w:tblpY="1"/>
        <w:tblOverlap w:val="never"/>
        <w:tblW w:w="1343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1984"/>
        <w:gridCol w:w="2552"/>
        <w:gridCol w:w="3827"/>
        <w:gridCol w:w="992"/>
        <w:gridCol w:w="1276"/>
        <w:gridCol w:w="142"/>
      </w:tblGrid>
      <w:tr w:rsidR="00CF7F7A" w:rsidRPr="00E658CC" w14:paraId="237E51F0" w14:textId="77777777" w:rsidTr="00645D07">
        <w:trPr>
          <w:gridAfter w:val="1"/>
          <w:wAfter w:w="142" w:type="dxa"/>
        </w:trPr>
        <w:tc>
          <w:tcPr>
            <w:tcW w:w="2660" w:type="dxa"/>
            <w:shd w:val="clear" w:color="auto" w:fill="auto"/>
          </w:tcPr>
          <w:p w14:paraId="51BCB113" w14:textId="77777777" w:rsidR="00CF7F7A" w:rsidRPr="0001649F" w:rsidRDefault="00CF7F7A" w:rsidP="00CF7F7A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984" w:type="dxa"/>
            <w:shd w:val="clear" w:color="auto" w:fill="339966"/>
          </w:tcPr>
          <w:p w14:paraId="4EE20609" w14:textId="77777777" w:rsidR="00CF7F7A" w:rsidRPr="0001649F" w:rsidRDefault="00CF7F7A" w:rsidP="00CF7F7A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正常</w:t>
            </w: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NST</w:t>
            </w:r>
          </w:p>
          <w:p w14:paraId="500E62D5" w14:textId="77777777" w:rsidR="00CF7F7A" w:rsidRPr="0001649F" w:rsidRDefault="00CF7F7A" w:rsidP="00CF7F7A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（正常反应型）</w:t>
            </w:r>
          </w:p>
        </w:tc>
        <w:tc>
          <w:tcPr>
            <w:tcW w:w="2552" w:type="dxa"/>
            <w:shd w:val="clear" w:color="auto" w:fill="FF6600"/>
          </w:tcPr>
          <w:p w14:paraId="52F25DDE" w14:textId="77777777" w:rsidR="00CF7F7A" w:rsidRPr="0001649F" w:rsidRDefault="00CF7F7A" w:rsidP="00CF7F7A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不典型</w:t>
            </w: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NST</w:t>
            </w:r>
          </w:p>
          <w:p w14:paraId="3707FB58" w14:textId="77777777" w:rsidR="00CF7F7A" w:rsidRPr="0001649F" w:rsidRDefault="00CF7F7A" w:rsidP="00CF7F7A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（无反应型）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FF0000"/>
          </w:tcPr>
          <w:p w14:paraId="484235CF" w14:textId="77777777" w:rsidR="00CF7F7A" w:rsidRPr="0001649F" w:rsidRDefault="00CF7F7A" w:rsidP="00CF7F7A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异常</w:t>
            </w: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NST</w:t>
            </w:r>
          </w:p>
          <w:p w14:paraId="2F17340C" w14:textId="77777777" w:rsidR="00CF7F7A" w:rsidRPr="0001649F" w:rsidRDefault="00CF7F7A" w:rsidP="00CF7F7A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（无反应型）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28346EC7" w14:textId="77777777" w:rsidR="00CF7F7A" w:rsidRPr="0001649F" w:rsidRDefault="00CF7F7A" w:rsidP="00CF7F7A">
            <w:pPr>
              <w:widowControl/>
              <w:jc w:val="left"/>
              <w:rPr>
                <w:b/>
              </w:rPr>
            </w:pPr>
            <w:r w:rsidRPr="0001649F">
              <w:rPr>
                <w:rFonts w:hint="eastAsia"/>
                <w:b/>
              </w:rPr>
              <w:t>结果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</w:tcPr>
          <w:p w14:paraId="7E8A8787" w14:textId="77777777" w:rsidR="00CF7F7A" w:rsidRPr="0001649F" w:rsidRDefault="00CF7F7A" w:rsidP="00CF7F7A">
            <w:pPr>
              <w:widowControl/>
              <w:jc w:val="left"/>
              <w:rPr>
                <w:b/>
              </w:rPr>
            </w:pPr>
            <w:r w:rsidRPr="0001649F">
              <w:rPr>
                <w:rFonts w:hint="eastAsia"/>
                <w:b/>
              </w:rPr>
              <w:t>评价</w:t>
            </w:r>
          </w:p>
        </w:tc>
      </w:tr>
      <w:tr w:rsidR="00CF7F7A" w:rsidRPr="00E658CC" w14:paraId="4B967DD4" w14:textId="77777777" w:rsidTr="00645D07">
        <w:trPr>
          <w:gridAfter w:val="1"/>
          <w:wAfter w:w="142" w:type="dxa"/>
        </w:trPr>
        <w:tc>
          <w:tcPr>
            <w:tcW w:w="2660" w:type="dxa"/>
            <w:shd w:val="clear" w:color="auto" w:fill="auto"/>
          </w:tcPr>
          <w:p w14:paraId="47860172" w14:textId="77777777" w:rsidR="00CF7F7A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基线</w:t>
            </w:r>
          </w:p>
          <w:p w14:paraId="401A1C75" w14:textId="7AF23C37" w:rsidR="00A04454" w:rsidRPr="00E658CC" w:rsidRDefault="00A04454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hint="eastAsia"/>
                <w:b/>
                <w:bCs/>
                <w:sz w:val="28"/>
                <w:szCs w:val="21"/>
              </w:rPr>
              <w:t>（</w:t>
            </w:r>
            <w:r>
              <w:rPr>
                <w:rFonts w:hint="eastAsia"/>
                <w:b/>
                <w:bCs/>
                <w:sz w:val="28"/>
                <w:szCs w:val="21"/>
              </w:rPr>
              <w:t>1.</w:t>
            </w:r>
            <w:r w:rsidRPr="00F163E1">
              <w:rPr>
                <w:rFonts w:ascii="宋体" w:eastAsia="宋体" w:cs="宋体" w:hint="eastAsia"/>
                <w:kern w:val="0"/>
                <w:sz w:val="28"/>
                <w:szCs w:val="28"/>
                <w:highlight w:val="yellow"/>
              </w:rPr>
              <w:t>胎心率基线</w:t>
            </w:r>
            <w:r>
              <w:rPr>
                <w:rFonts w:hint="eastAsia"/>
                <w:b/>
                <w:bCs/>
                <w:sz w:val="28"/>
                <w:szCs w:val="21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44C29E27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110-160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</w:t>
            </w:r>
          </w:p>
        </w:tc>
        <w:tc>
          <w:tcPr>
            <w:tcW w:w="2552" w:type="dxa"/>
            <w:shd w:val="clear" w:color="auto" w:fill="auto"/>
          </w:tcPr>
          <w:p w14:paraId="793A1C5A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100-110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</w:t>
            </w:r>
          </w:p>
          <w:p w14:paraId="455E8EE6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579CDE1A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基线进行性上升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38016F67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胎心过缓＜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</w:t>
            </w:r>
          </w:p>
          <w:p w14:paraId="2A1B81BC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胎心过速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&gt;160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7C4CCF6D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基线不稳定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29BE8967" w14:textId="77777777" w:rsidR="00CF7F7A" w:rsidRPr="00E658CC" w:rsidRDefault="00CF7F7A" w:rsidP="00CF7F7A">
            <w:pPr>
              <w:widowControl/>
              <w:jc w:val="left"/>
            </w:pPr>
            <w:r>
              <w:rPr>
                <w:rFonts w:hint="eastAsia"/>
              </w:rPr>
              <w:t>125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</w:tcPr>
          <w:p w14:paraId="0DA9F130" w14:textId="77777777" w:rsidR="00CF7F7A" w:rsidRPr="00E658CC" w:rsidRDefault="00CF7F7A" w:rsidP="00CF7F7A">
            <w:pPr>
              <w:widowControl/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F7F7A" w:rsidRPr="00E658CC" w14:paraId="6D4D69DD" w14:textId="77777777" w:rsidTr="00645D07">
        <w:trPr>
          <w:gridAfter w:val="1"/>
          <w:wAfter w:w="142" w:type="dxa"/>
        </w:trPr>
        <w:tc>
          <w:tcPr>
            <w:tcW w:w="2660" w:type="dxa"/>
            <w:shd w:val="clear" w:color="auto" w:fill="auto"/>
          </w:tcPr>
          <w:p w14:paraId="39FD06F6" w14:textId="77777777" w:rsidR="00CF7F7A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变异</w:t>
            </w:r>
          </w:p>
          <w:p w14:paraId="21FD5705" w14:textId="77777777" w:rsidR="00A04454" w:rsidRDefault="00A04454" w:rsidP="00CF7F7A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A04454">
              <w:rPr>
                <w:rFonts w:ascii="Arial" w:hAnsi="Arial" w:cs="Arial" w:hint="eastAsia"/>
                <w:color w:val="000000"/>
                <w:sz w:val="28"/>
                <w:szCs w:val="28"/>
                <w:shd w:val="clear" w:color="auto" w:fill="FFFFFF"/>
              </w:rPr>
              <w:t>（</w:t>
            </w:r>
            <w:r w:rsidR="00627DB3">
              <w:rPr>
                <w:rFonts w:ascii="Arial" w:hAnsi="Arial" w:cs="Arial" w:hint="eastAsia"/>
                <w:color w:val="000000"/>
                <w:sz w:val="28"/>
                <w:szCs w:val="28"/>
                <w:shd w:val="clear" w:color="auto" w:fill="FFFFFF"/>
              </w:rPr>
              <w:t>2.3.</w:t>
            </w:r>
            <w:r w:rsidRPr="00A04454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变异</w:t>
            </w:r>
            <w:r w:rsid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的</w:t>
            </w:r>
            <w:r w:rsidRPr="00A04454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次数</w:t>
            </w:r>
            <w:r w:rsidRPr="00A04454">
              <w:rPr>
                <w:rFonts w:ascii="Arial" w:hAnsi="Arial" w:cs="Arial" w:hint="eastAsia"/>
                <w:color w:val="000000"/>
                <w:sz w:val="28"/>
                <w:szCs w:val="28"/>
                <w:shd w:val="clear" w:color="auto" w:fill="FFFFFF"/>
              </w:rPr>
              <w:t>）</w:t>
            </w:r>
          </w:p>
          <w:p w14:paraId="6765FB1D" w14:textId="02E1DB20" w:rsidR="00645D07" w:rsidRPr="00645D07" w:rsidRDefault="00645D07" w:rsidP="00CF7F7A">
            <w:pP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这一条里的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6-25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次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/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分是指次数还是振幅？</w:t>
            </w:r>
          </w:p>
        </w:tc>
        <w:tc>
          <w:tcPr>
            <w:tcW w:w="1984" w:type="dxa"/>
            <w:shd w:val="clear" w:color="auto" w:fill="auto"/>
          </w:tcPr>
          <w:p w14:paraId="4E5F8437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6-25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分（中度）</w:t>
            </w:r>
          </w:p>
          <w:p w14:paraId="41601569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≤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（缺失或最小）＜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</w:tc>
        <w:tc>
          <w:tcPr>
            <w:tcW w:w="2552" w:type="dxa"/>
            <w:shd w:val="clear" w:color="auto" w:fill="auto"/>
          </w:tcPr>
          <w:p w14:paraId="2B4536EC" w14:textId="77777777" w:rsidR="00CF7F7A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≤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（缺失或最小）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40-80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1958D247" w14:textId="77777777" w:rsidR="00645D07" w:rsidRDefault="00645D07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  <w:p w14:paraId="1E223869" w14:textId="3BDC0613" w:rsidR="00645D07" w:rsidRPr="00E658CC" w:rsidRDefault="00645D07" w:rsidP="00645D07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这一条里的</w:t>
            </w:r>
            <w:r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40-80</w:t>
            </w:r>
            <w:r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分钟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指</w:t>
            </w:r>
            <w:r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的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什么？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21DAD0C4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≤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持续≥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6287A0A7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≥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353C9B70" w14:textId="0AA23D78" w:rsidR="00645D07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正弦曲线</w:t>
            </w:r>
          </w:p>
          <w:p w14:paraId="1E2766E1" w14:textId="2BBDD332" w:rsidR="00645D07" w:rsidRPr="00645D07" w:rsidRDefault="00645D07" w:rsidP="00645D07">
            <w:pPr>
              <w:rPr>
                <w:rFonts w:ascii="Arial" w:hAnsi="Arial" w:cs="Arial"/>
                <w:color w:val="000000"/>
                <w:sz w:val="22"/>
                <w:highlight w:val="red"/>
                <w:shd w:val="clear" w:color="auto" w:fill="FFFFFF"/>
              </w:rPr>
            </w:pP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这一条里的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&gt;=480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分钟指的什么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?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≥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25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次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/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分＞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10</w:t>
            </w: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分钟指的是什么</w:t>
            </w:r>
          </w:p>
          <w:p w14:paraId="082B2261" w14:textId="72ED4A57" w:rsidR="00645D07" w:rsidRPr="00E658CC" w:rsidRDefault="00645D07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645D07">
              <w:rPr>
                <w:rFonts w:ascii="Arial" w:hAnsi="Arial" w:cs="Arial" w:hint="eastAsia"/>
                <w:color w:val="000000"/>
                <w:sz w:val="22"/>
                <w:highlight w:val="red"/>
                <w:shd w:val="clear" w:color="auto" w:fill="FFFFFF"/>
              </w:rPr>
              <w:t>？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266D2AB8" w14:textId="77777777" w:rsidR="00CF7F7A" w:rsidRDefault="00E36008" w:rsidP="00CF7F7A">
            <w:pPr>
              <w:widowControl/>
              <w:jc w:val="left"/>
            </w:pPr>
            <w:r>
              <w:rPr>
                <w:rFonts w:hint="eastAsia"/>
              </w:rPr>
              <w:t xml:space="preserve">4 </w:t>
            </w:r>
          </w:p>
          <w:p w14:paraId="450CA64A" w14:textId="77777777" w:rsidR="00E36008" w:rsidRDefault="00E36008" w:rsidP="00CF7F7A">
            <w:pPr>
              <w:widowControl/>
              <w:jc w:val="left"/>
            </w:pPr>
          </w:p>
          <w:p w14:paraId="79D29271" w14:textId="11544FBC" w:rsidR="00E36008" w:rsidRPr="00E658CC" w:rsidRDefault="00E36008" w:rsidP="00CF7F7A">
            <w:pPr>
              <w:widowControl/>
              <w:jc w:val="left"/>
            </w:pPr>
            <w:r>
              <w:rPr>
                <w:rFonts w:hint="eastAsia"/>
              </w:rPr>
              <w:t>这里写变异的平均振幅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</w:tcPr>
          <w:p w14:paraId="40D2228C" w14:textId="1CD139B5" w:rsidR="00CB25FE" w:rsidRDefault="00CB25FE" w:rsidP="00CB25FE">
            <w:pPr>
              <w:widowControl/>
              <w:jc w:val="left"/>
            </w:pPr>
            <w:r>
              <w:rPr>
                <w:rFonts w:hint="eastAsia"/>
              </w:rPr>
              <w:t xml:space="preserve">  6-25bpm 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>NST</w:t>
            </w:r>
            <w:r>
              <w:rPr>
                <w:rFonts w:hint="eastAsia"/>
              </w:rPr>
              <w:t>（正常反应型）</w:t>
            </w:r>
          </w:p>
          <w:p w14:paraId="58841D17" w14:textId="77777777" w:rsidR="00CB25FE" w:rsidRDefault="00CB25FE" w:rsidP="00CB25FE">
            <w:pPr>
              <w:widowControl/>
              <w:jc w:val="left"/>
            </w:pPr>
          </w:p>
          <w:p w14:paraId="5F5CD917" w14:textId="2A998992" w:rsidR="00CB25FE" w:rsidRDefault="00CB25FE" w:rsidP="00CB25FE">
            <w:pPr>
              <w:widowControl/>
              <w:jc w:val="left"/>
            </w:pPr>
            <w:r>
              <w:rPr>
                <w:rFonts w:hint="eastAsia"/>
              </w:rPr>
              <w:t>小于等于</w:t>
            </w:r>
            <w:r>
              <w:rPr>
                <w:rFonts w:hint="eastAsia"/>
              </w:rPr>
              <w:t xml:space="preserve">5bpm </w:t>
            </w:r>
            <w:r w:rsidRPr="00CB25FE">
              <w:rPr>
                <w:rFonts w:hint="eastAsia"/>
              </w:rPr>
              <w:t>无法判断，建议进行</w:t>
            </w:r>
            <w:r w:rsidRPr="00CB25FE">
              <w:rPr>
                <w:rFonts w:hint="eastAsia"/>
              </w:rPr>
              <w:t>40</w:t>
            </w:r>
            <w:r w:rsidRPr="00CB25FE">
              <w:rPr>
                <w:rFonts w:hint="eastAsia"/>
              </w:rPr>
              <w:t>分钟监测</w:t>
            </w:r>
          </w:p>
          <w:p w14:paraId="08012A1D" w14:textId="77777777" w:rsidR="00CB25FE" w:rsidRDefault="00CB25FE" w:rsidP="00CB25FE">
            <w:pPr>
              <w:widowControl/>
              <w:jc w:val="left"/>
            </w:pPr>
          </w:p>
          <w:p w14:paraId="1E48E387" w14:textId="21DA6F42" w:rsidR="00CF7F7A" w:rsidRPr="00E658CC" w:rsidRDefault="00CB25FE" w:rsidP="00CB25FE">
            <w:pPr>
              <w:widowControl/>
              <w:jc w:val="left"/>
            </w:pPr>
            <w:r>
              <w:rPr>
                <w:rFonts w:hint="eastAsia"/>
              </w:rPr>
              <w:t>大于等于</w:t>
            </w:r>
            <w:r>
              <w:rPr>
                <w:rFonts w:hint="eastAsia"/>
              </w:rPr>
              <w:t>25bpm</w:t>
            </w:r>
            <w:r>
              <w:rPr>
                <w:rFonts w:hint="eastAsia"/>
              </w:rPr>
              <w:t>为异常</w:t>
            </w:r>
            <w:r>
              <w:rPr>
                <w:rFonts w:hint="eastAsia"/>
              </w:rPr>
              <w:t>NST</w:t>
            </w:r>
            <w:r>
              <w:rPr>
                <w:rFonts w:hint="eastAsia"/>
              </w:rPr>
              <w:t>（无反应型）</w:t>
            </w:r>
          </w:p>
        </w:tc>
      </w:tr>
      <w:tr w:rsidR="00CF7F7A" w:rsidRPr="00E658CC" w14:paraId="64A8E557" w14:textId="77777777" w:rsidTr="00645D07">
        <w:trPr>
          <w:gridAfter w:val="1"/>
          <w:wAfter w:w="142" w:type="dxa"/>
          <w:trHeight w:val="832"/>
        </w:trPr>
        <w:tc>
          <w:tcPr>
            <w:tcW w:w="2660" w:type="dxa"/>
            <w:shd w:val="clear" w:color="auto" w:fill="auto"/>
          </w:tcPr>
          <w:p w14:paraId="34B75871" w14:textId="77777777" w:rsidR="00CF7F7A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减速</w:t>
            </w:r>
          </w:p>
          <w:p w14:paraId="4DE3297D" w14:textId="4C3C53AB" w:rsidR="00A04454" w:rsidRPr="00A04454" w:rsidRDefault="00A04454" w:rsidP="00CF7F7A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A04454">
              <w:rPr>
                <w:rFonts w:ascii="Arial" w:hAnsi="Arial" w:cs="Arial" w:hint="eastAsia"/>
                <w:color w:val="000000"/>
                <w:sz w:val="28"/>
                <w:szCs w:val="28"/>
                <w:shd w:val="clear" w:color="auto" w:fill="FFFFFF"/>
              </w:rPr>
              <w:t>（</w:t>
            </w:r>
            <w:r w:rsidRPr="00A04454">
              <w:rPr>
                <w:rFonts w:ascii="Arial" w:hAnsi="Arial" w:cs="Arial" w:hint="eastAsia"/>
                <w:color w:val="000000"/>
                <w:sz w:val="28"/>
                <w:szCs w:val="28"/>
                <w:shd w:val="clear" w:color="auto" w:fill="FFFFFF"/>
              </w:rPr>
              <w:t>8.</w:t>
            </w:r>
            <w:r w:rsidRPr="00A04454">
              <w:rPr>
                <w:rFonts w:ascii="宋体" w:eastAsia="宋体" w:hAnsi="宋体" w:cs="宋体" w:hint="eastAsia"/>
                <w:kern w:val="0"/>
                <w:sz w:val="28"/>
                <w:szCs w:val="28"/>
                <w:highlight w:val="yellow"/>
              </w:rPr>
              <w:t>减速</w:t>
            </w:r>
            <w:r w:rsidRPr="00627DB3">
              <w:rPr>
                <w:rFonts w:ascii="宋体" w:eastAsia="宋体" w:hAnsi="宋体" w:cs="宋体" w:hint="eastAsia"/>
                <w:kern w:val="0"/>
                <w:sz w:val="28"/>
                <w:szCs w:val="28"/>
                <w:highlight w:val="yellow"/>
              </w:rPr>
              <w:t>次数</w:t>
            </w:r>
            <w:r w:rsidRPr="00A04454">
              <w:rPr>
                <w:rFonts w:ascii="Arial" w:hAnsi="Arial" w:cs="Arial" w:hint="eastAsia"/>
                <w:color w:val="000000"/>
                <w:sz w:val="28"/>
                <w:szCs w:val="28"/>
                <w:shd w:val="clear" w:color="auto" w:fill="FFFFFF"/>
              </w:rPr>
              <w:t>）</w:t>
            </w:r>
          </w:p>
        </w:tc>
        <w:tc>
          <w:tcPr>
            <w:tcW w:w="1984" w:type="dxa"/>
            <w:shd w:val="clear" w:color="auto" w:fill="auto"/>
          </w:tcPr>
          <w:p w14:paraId="6A1F586B" w14:textId="77777777" w:rsidR="00CF7F7A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或偶有且持续＜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</w:t>
            </w:r>
          </w:p>
          <w:p w14:paraId="1EBB70F6" w14:textId="4F9001D2" w:rsidR="00F859FD" w:rsidRPr="00E658CC" w:rsidRDefault="00F859FD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（减速的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平均</w:t>
            </w: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持续时间）</w:t>
            </w:r>
          </w:p>
        </w:tc>
        <w:tc>
          <w:tcPr>
            <w:tcW w:w="2552" w:type="dxa"/>
            <w:shd w:val="clear" w:color="auto" w:fill="auto"/>
          </w:tcPr>
          <w:p w14:paraId="1B0FD91B" w14:textId="77777777" w:rsidR="00CF7F7A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变异减速，持续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30-60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</w:t>
            </w:r>
          </w:p>
          <w:p w14:paraId="17E94AF6" w14:textId="5BBE0A38" w:rsidR="00627DB3" w:rsidRPr="00627DB3" w:rsidRDefault="00627DB3" w:rsidP="00CF7F7A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（减速的</w:t>
            </w:r>
            <w:r w:rsidR="007441B7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平均</w:t>
            </w: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持续时间）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6BED7EAE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变异减速持续＞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</w:t>
            </w:r>
          </w:p>
          <w:p w14:paraId="43617261" w14:textId="77777777" w:rsidR="00CF7F7A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晚期减速</w:t>
            </w:r>
          </w:p>
          <w:p w14:paraId="1121C5B6" w14:textId="0C6DC4B0" w:rsidR="00F859FD" w:rsidRPr="00E658CC" w:rsidRDefault="00F859FD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（减速的</w:t>
            </w:r>
            <w:r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平均</w:t>
            </w: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持续时间）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519ABF20" w14:textId="77777777" w:rsidR="00CF7F7A" w:rsidRDefault="00CF7F7A" w:rsidP="00CF7F7A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  <w:p w14:paraId="57AA8B31" w14:textId="38A312F4" w:rsidR="00E36008" w:rsidRPr="00E658CC" w:rsidRDefault="00E36008" w:rsidP="00CF7F7A">
            <w:pPr>
              <w:widowControl/>
              <w:jc w:val="left"/>
            </w:pPr>
            <w:r>
              <w:rPr>
                <w:rFonts w:hint="eastAsia"/>
              </w:rPr>
              <w:t>这里写减速的平均持续时间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</w:tcPr>
          <w:p w14:paraId="44AAB9DB" w14:textId="77777777" w:rsidR="00CF7F7A" w:rsidRPr="00E658CC" w:rsidRDefault="00CF7F7A" w:rsidP="00CF7F7A">
            <w:pPr>
              <w:widowControl/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CF7F7A" w:rsidRPr="00E658CC" w14:paraId="4EFB5C66" w14:textId="77777777" w:rsidTr="00645D07">
        <w:trPr>
          <w:gridAfter w:val="2"/>
          <w:wAfter w:w="1418" w:type="dxa"/>
        </w:trPr>
        <w:tc>
          <w:tcPr>
            <w:tcW w:w="2660" w:type="dxa"/>
            <w:shd w:val="clear" w:color="auto" w:fill="auto"/>
          </w:tcPr>
          <w:p w14:paraId="3893BA74" w14:textId="77777777" w:rsidR="00CF7F7A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加速胎儿（</w:t>
            </w:r>
            <w:r w:rsidRPr="006F5FED">
              <w:rPr>
                <w:rFonts w:asciiTheme="minorEastAsia" w:hAnsiTheme="minorEastAsia" w:cs="Arial" w:hint="eastAsia"/>
                <w:color w:val="000000"/>
                <w:szCs w:val="21"/>
                <w:shd w:val="clear" w:color="auto" w:fill="FFFFFF"/>
              </w:rPr>
              <w:t>≥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周）</w:t>
            </w:r>
          </w:p>
          <w:p w14:paraId="3E733231" w14:textId="27493262" w:rsidR="00627DB3" w:rsidRPr="00627DB3" w:rsidRDefault="00627DB3" w:rsidP="00CF7F7A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（加速出现的次数，这里的变异指加速的振幅）</w:t>
            </w:r>
          </w:p>
        </w:tc>
        <w:tc>
          <w:tcPr>
            <w:tcW w:w="1984" w:type="dxa"/>
            <w:shd w:val="clear" w:color="auto" w:fill="auto"/>
          </w:tcPr>
          <w:p w14:paraId="645957BE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2552" w:type="dxa"/>
            <w:shd w:val="clear" w:color="auto" w:fill="auto"/>
          </w:tcPr>
          <w:p w14:paraId="5287FAF9" w14:textId="7A59438C" w:rsidR="00CF7F7A" w:rsidRPr="00645D07" w:rsidRDefault="00CF7F7A" w:rsidP="00CF7F7A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40-80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</w:t>
            </w:r>
            <w:r w:rsidR="00627DB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</w:t>
            </w:r>
            <w:r w:rsidR="00627DB3"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这里的变异指加速的振幅</w:t>
            </w:r>
            <w:r w:rsidR="00627DB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）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</w:t>
            </w:r>
            <w:r w:rsidR="00627DB3"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（</w:t>
            </w:r>
            <w:r w:rsidR="00627DB3"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15</w:t>
            </w:r>
            <w:r w:rsidR="00627DB3"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次</w:t>
            </w:r>
            <w:r w:rsidR="00627DB3"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/</w:t>
            </w:r>
            <w:r w:rsidR="00627DB3"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分指</w:t>
            </w:r>
            <w:r w:rsidR="00645D07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平均振幅</w:t>
            </w:r>
            <w:r w:rsidR="00627DB3"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15bpm</w:t>
            </w:r>
            <w:r w:rsidR="00627DB3"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）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  <w:r w:rsidR="00645D07" w:rsidRPr="00645D07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（持续时间是加速的平均持续时间）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45B41253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分钟的测试中出现，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0A2D4987" w14:textId="77777777" w:rsidR="00CF7F7A" w:rsidRDefault="00CB25FE" w:rsidP="00CF7F7A">
            <w:pPr>
              <w:widowControl/>
              <w:jc w:val="left"/>
            </w:pPr>
            <w:r>
              <w:rPr>
                <w:rFonts w:hint="eastAsia"/>
              </w:rPr>
              <w:t>这里写加速次数次数</w:t>
            </w:r>
          </w:p>
          <w:p w14:paraId="066A764B" w14:textId="77777777" w:rsidR="0020133B" w:rsidRDefault="0020133B" w:rsidP="00CF7F7A">
            <w:pPr>
              <w:widowControl/>
              <w:jc w:val="left"/>
            </w:pPr>
          </w:p>
          <w:p w14:paraId="3D48E234" w14:textId="77777777" w:rsidR="0020133B" w:rsidRDefault="0020133B" w:rsidP="00CF7F7A">
            <w:pPr>
              <w:widowControl/>
              <w:jc w:val="left"/>
            </w:pPr>
          </w:p>
          <w:p w14:paraId="282FDB43" w14:textId="521641EF" w:rsidR="0020133B" w:rsidRPr="00E658CC" w:rsidRDefault="0020133B" w:rsidP="00CF7F7A">
            <w:pPr>
              <w:widowControl/>
              <w:jc w:val="left"/>
            </w:pPr>
            <w:r w:rsidRPr="0020133B">
              <w:rPr>
                <w:rFonts w:hint="eastAsia"/>
              </w:rPr>
              <w:t>如果不到</w:t>
            </w:r>
            <w:r w:rsidRPr="0020133B">
              <w:rPr>
                <w:rFonts w:hint="eastAsia"/>
              </w:rPr>
              <w:t>2</w:t>
            </w:r>
            <w:r w:rsidRPr="0020133B">
              <w:rPr>
                <w:rFonts w:hint="eastAsia"/>
              </w:rPr>
              <w:t>次，可以写无法判断，建议进行</w:t>
            </w:r>
            <w:r w:rsidRPr="0020133B">
              <w:rPr>
                <w:rFonts w:hint="eastAsia"/>
              </w:rPr>
              <w:t>40</w:t>
            </w:r>
            <w:r w:rsidRPr="0020133B">
              <w:rPr>
                <w:rFonts w:hint="eastAsia"/>
              </w:rPr>
              <w:t>分钟监测</w:t>
            </w:r>
          </w:p>
        </w:tc>
      </w:tr>
      <w:tr w:rsidR="00CF7F7A" w:rsidRPr="00E658CC" w14:paraId="2DC4E373" w14:textId="77777777" w:rsidTr="00645D07">
        <w:tc>
          <w:tcPr>
            <w:tcW w:w="2660" w:type="dxa"/>
            <w:shd w:val="clear" w:color="auto" w:fill="auto"/>
          </w:tcPr>
          <w:p w14:paraId="58CB0D70" w14:textId="53EAF7F0" w:rsidR="00627DB3" w:rsidRDefault="00CB25FE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CF7F7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加速</w:t>
            </w:r>
            <w:r w:rsidR="00CF7F7A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CF7F7A"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胎儿</w:t>
            </w:r>
            <w:r w:rsidR="00627DB3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</w:t>
            </w:r>
            <w:r w:rsidR="00627DB3">
              <w:rPr>
                <w:rFonts w:asciiTheme="minorEastAsia" w:hAnsiTheme="minorEastAsia" w:cs="Arial" w:hint="eastAsia"/>
                <w:color w:val="000000"/>
                <w:szCs w:val="21"/>
                <w:shd w:val="clear" w:color="auto" w:fill="FFFFFF"/>
              </w:rPr>
              <w:t>&lt;</w:t>
            </w:r>
            <w:r w:rsidR="00627DB3"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32</w:t>
            </w:r>
            <w:r w:rsidR="00627DB3"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周）</w:t>
            </w:r>
          </w:p>
          <w:p w14:paraId="1C14A4B3" w14:textId="00CF61E6" w:rsidR="00627DB3" w:rsidRPr="00627DB3" w:rsidRDefault="00627DB3" w:rsidP="00CF7F7A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(</w:t>
            </w: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同</w:t>
            </w:r>
            <w:r w:rsidRPr="00627DB3">
              <w:rPr>
                <w:rFonts w:asciiTheme="minorEastAsia" w:hAnsiTheme="minorEastAsia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≥</w:t>
            </w: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32</w:t>
            </w: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周</w:t>
            </w:r>
            <w:r w:rsidRPr="00627DB3">
              <w:rPr>
                <w:rFonts w:ascii="Arial" w:hAnsi="Arial" w:cs="Arial" w:hint="eastAsia"/>
                <w:color w:val="000000"/>
                <w:sz w:val="28"/>
                <w:szCs w:val="28"/>
                <w:highlight w:val="yellow"/>
                <w:shd w:val="clear" w:color="auto" w:fill="FFFFFF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5EFF333A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2552" w:type="dxa"/>
            <w:shd w:val="clear" w:color="auto" w:fill="auto"/>
          </w:tcPr>
          <w:p w14:paraId="7F5D2DDB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40-80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34B51914" w14:textId="77777777" w:rsidR="00CF7F7A" w:rsidRPr="00E658CC" w:rsidRDefault="00CF7F7A" w:rsidP="00CF7F7A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2BCA3A50" w14:textId="77777777" w:rsidR="00CF7F7A" w:rsidRDefault="00CF7F7A" w:rsidP="00CF7F7A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  <w:p w14:paraId="228FEB1C" w14:textId="082BE083" w:rsidR="00E36008" w:rsidRPr="00E658CC" w:rsidRDefault="00E36008" w:rsidP="00CF7F7A">
            <w:pPr>
              <w:widowControl/>
              <w:jc w:val="left"/>
            </w:pPr>
            <w:r>
              <w:rPr>
                <w:rFonts w:hint="eastAsia"/>
              </w:rPr>
              <w:t>这里写加速次数次数</w:t>
            </w:r>
          </w:p>
        </w:tc>
        <w:tc>
          <w:tcPr>
            <w:tcW w:w="1418" w:type="dxa"/>
            <w:gridSpan w:val="2"/>
            <w:tcBorders>
              <w:right w:val="nil"/>
            </w:tcBorders>
            <w:shd w:val="clear" w:color="auto" w:fill="auto"/>
          </w:tcPr>
          <w:p w14:paraId="14A62460" w14:textId="77777777" w:rsidR="00CF7F7A" w:rsidRDefault="00CF7F7A" w:rsidP="00CF7F7A">
            <w:pPr>
              <w:widowControl/>
              <w:jc w:val="left"/>
            </w:pPr>
            <w:r>
              <w:rPr>
                <w:rFonts w:hint="eastAsia"/>
              </w:rPr>
              <w:t>正常</w:t>
            </w:r>
          </w:p>
          <w:p w14:paraId="063B58A8" w14:textId="4E2F5DC6" w:rsidR="0020133B" w:rsidRPr="00E658CC" w:rsidRDefault="0020133B" w:rsidP="00CF7F7A">
            <w:pPr>
              <w:widowControl/>
              <w:jc w:val="left"/>
            </w:pPr>
            <w:r w:rsidRPr="0020133B">
              <w:rPr>
                <w:rFonts w:hint="eastAsia"/>
              </w:rPr>
              <w:t>如果不到</w:t>
            </w:r>
            <w:r w:rsidRPr="0020133B">
              <w:rPr>
                <w:rFonts w:hint="eastAsia"/>
              </w:rPr>
              <w:t>2</w:t>
            </w:r>
            <w:r>
              <w:rPr>
                <w:rFonts w:hint="eastAsia"/>
              </w:rPr>
              <w:t>次，</w:t>
            </w:r>
            <w:r w:rsidRPr="0020133B">
              <w:rPr>
                <w:rFonts w:hint="eastAsia"/>
              </w:rPr>
              <w:t>写无法判断，建议进行</w:t>
            </w:r>
            <w:r w:rsidRPr="0020133B">
              <w:rPr>
                <w:rFonts w:hint="eastAsia"/>
              </w:rPr>
              <w:t>40</w:t>
            </w:r>
            <w:r w:rsidRPr="0020133B">
              <w:rPr>
                <w:rFonts w:hint="eastAsia"/>
              </w:rPr>
              <w:t>分钟监测</w:t>
            </w:r>
          </w:p>
        </w:tc>
      </w:tr>
    </w:tbl>
    <w:p w14:paraId="75567204" w14:textId="77777777" w:rsidR="00CF7F7A" w:rsidRDefault="00CF7F7A" w:rsidP="00CF7F7A"/>
    <w:p w14:paraId="1060E8FC" w14:textId="77777777" w:rsidR="00CF7F7A" w:rsidRDefault="00CF7F7A" w:rsidP="00CF7F7A"/>
    <w:p w14:paraId="70D6C3D1" w14:textId="77777777" w:rsidR="00CF7F7A" w:rsidRDefault="00CF7F7A" w:rsidP="00CF7F7A"/>
    <w:p w14:paraId="7A231292" w14:textId="77777777" w:rsidR="00CF7F7A" w:rsidRDefault="00CF7F7A" w:rsidP="00CF7F7A"/>
    <w:p w14:paraId="2E8C6FBD" w14:textId="77777777" w:rsidR="00CF7F7A" w:rsidRDefault="00CF7F7A" w:rsidP="00CF7F7A"/>
    <w:p w14:paraId="5CA77382" w14:textId="77777777" w:rsidR="00CF7F7A" w:rsidRDefault="00CF7F7A" w:rsidP="00CF7F7A"/>
    <w:p w14:paraId="1F0737DE" w14:textId="77777777" w:rsidR="00CF7F7A" w:rsidRDefault="00CF7F7A" w:rsidP="00CF7F7A"/>
    <w:p w14:paraId="72F6F9DD" w14:textId="77777777" w:rsidR="00CF7F7A" w:rsidRDefault="00CF7F7A" w:rsidP="00CF7F7A"/>
    <w:p w14:paraId="07DC98A9" w14:textId="77777777" w:rsidR="00CF7F7A" w:rsidRDefault="00CF7F7A" w:rsidP="00CF7F7A"/>
    <w:p w14:paraId="34D94B29" w14:textId="77777777" w:rsidR="00CF7F7A" w:rsidRDefault="00CF7F7A" w:rsidP="00CF7F7A"/>
    <w:p w14:paraId="0F252D7A" w14:textId="77777777" w:rsidR="00CF7F7A" w:rsidRDefault="00CF7F7A" w:rsidP="00CF7F7A"/>
    <w:p w14:paraId="204E6309" w14:textId="77777777" w:rsidR="00CF7F7A" w:rsidRDefault="00CF7F7A" w:rsidP="00CF7F7A"/>
    <w:p w14:paraId="7A3A0F35" w14:textId="77777777" w:rsidR="00CF7F7A" w:rsidRDefault="00CF7F7A" w:rsidP="00CF7F7A"/>
    <w:p w14:paraId="20665446" w14:textId="77777777" w:rsidR="00CF7F7A" w:rsidRDefault="00CF7F7A" w:rsidP="00CF7F7A"/>
    <w:p w14:paraId="10BBCA30" w14:textId="77777777" w:rsidR="00CF7F7A" w:rsidRDefault="00CF7F7A" w:rsidP="00CF7F7A"/>
    <w:p w14:paraId="0F48553A" w14:textId="77777777" w:rsidR="00CF7F7A" w:rsidRDefault="00CF7F7A" w:rsidP="00CF7F7A"/>
    <w:p w14:paraId="64FA57FA" w14:textId="77777777" w:rsidR="00CF7F7A" w:rsidRDefault="00CF7F7A" w:rsidP="00CF7F7A"/>
    <w:p w14:paraId="730DFDB7" w14:textId="77777777" w:rsidR="00CF7F7A" w:rsidRDefault="00CF7F7A" w:rsidP="00CF7F7A"/>
    <w:p w14:paraId="7ACB44E5" w14:textId="77777777" w:rsidR="00CF7F7A" w:rsidRDefault="00CF7F7A" w:rsidP="00CF7F7A">
      <w:r>
        <w:rPr>
          <w:rFonts w:hint="eastAsia"/>
        </w:rPr>
        <w:t>处理措施：</w:t>
      </w:r>
    </w:p>
    <w:p w14:paraId="631F094A" w14:textId="77777777" w:rsidR="00CF7F7A" w:rsidRDefault="00CF7F7A" w:rsidP="00CF7F7A">
      <w:r w:rsidRPr="00844DD6">
        <w:rPr>
          <w:rFonts w:hint="eastAsia"/>
          <w:b/>
        </w:rPr>
        <w:t>全部正常</w:t>
      </w:r>
      <w:r>
        <w:rPr>
          <w:rFonts w:hint="eastAsia"/>
        </w:rPr>
        <w:t>：根临床情况进一步评估</w:t>
      </w:r>
      <w:r>
        <w:rPr>
          <w:rFonts w:hint="eastAsia"/>
        </w:rPr>
        <w:tab/>
      </w:r>
    </w:p>
    <w:p w14:paraId="38B43EB7" w14:textId="77777777" w:rsidR="00CF7F7A" w:rsidRDefault="00CF7F7A" w:rsidP="00CF7F7A">
      <w:r>
        <w:rPr>
          <w:rFonts w:hint="eastAsia"/>
          <w:b/>
        </w:rPr>
        <w:t>有</w:t>
      </w:r>
      <w:r>
        <w:rPr>
          <w:rFonts w:hint="eastAsia"/>
          <w:b/>
        </w:rPr>
        <w:t>1</w:t>
      </w:r>
      <w:r w:rsidRPr="00844DD6">
        <w:rPr>
          <w:rFonts w:hint="eastAsia"/>
          <w:b/>
        </w:rPr>
        <w:t>个不典型：</w:t>
      </w:r>
      <w:r>
        <w:rPr>
          <w:rFonts w:hint="eastAsia"/>
        </w:rPr>
        <w:t>需要进一步评估</w:t>
      </w:r>
      <w:r>
        <w:rPr>
          <w:rFonts w:hint="eastAsia"/>
        </w:rPr>
        <w:tab/>
      </w:r>
    </w:p>
    <w:p w14:paraId="75D6BC5B" w14:textId="77777777" w:rsidR="00CF7F7A" w:rsidRDefault="00CF7F7A" w:rsidP="00CF7F7A">
      <w:r w:rsidRPr="00844DD6">
        <w:rPr>
          <w:rFonts w:hint="eastAsia"/>
          <w:b/>
        </w:rPr>
        <w:t>有</w:t>
      </w:r>
      <w:r w:rsidRPr="00844DD6">
        <w:rPr>
          <w:rFonts w:hint="eastAsia"/>
          <w:b/>
        </w:rPr>
        <w:t>2</w:t>
      </w:r>
      <w:r w:rsidRPr="00844DD6">
        <w:rPr>
          <w:rFonts w:hint="eastAsia"/>
          <w:b/>
        </w:rPr>
        <w:t>个及以上不典型或者</w:t>
      </w:r>
      <w:r w:rsidRPr="00844DD6">
        <w:rPr>
          <w:rFonts w:hint="eastAsia"/>
          <w:b/>
        </w:rPr>
        <w:t>1</w:t>
      </w:r>
      <w:r w:rsidRPr="00844DD6">
        <w:rPr>
          <w:rFonts w:hint="eastAsia"/>
          <w:b/>
        </w:rPr>
        <w:t>个异常：</w:t>
      </w:r>
      <w:r>
        <w:rPr>
          <w:rFonts w:hint="eastAsia"/>
        </w:rPr>
        <w:t>需要采取紧急措施，根据整体临床情况及进一步检查决定，其中超声评估及生物物理评分是必须的，必要时要求急诊终止妊娠。</w:t>
      </w:r>
      <w:r>
        <w:rPr>
          <w:rFonts w:hint="eastAsia"/>
        </w:rPr>
        <w:tab/>
      </w:r>
    </w:p>
    <w:p w14:paraId="4A04F302" w14:textId="77777777" w:rsidR="00A86B26" w:rsidRDefault="00A86B26"/>
    <w:p w14:paraId="54C7E34D" w14:textId="77777777" w:rsidR="00E36008" w:rsidRDefault="00E36008"/>
    <w:p w14:paraId="1367ECCC" w14:textId="77777777" w:rsidR="00E36008" w:rsidRDefault="00E36008"/>
    <w:p w14:paraId="14F41033" w14:textId="77777777" w:rsidR="00E36008" w:rsidRDefault="00E36008"/>
    <w:p w14:paraId="721E2FF1" w14:textId="77777777" w:rsidR="00E36008" w:rsidRDefault="00E36008"/>
    <w:p w14:paraId="39F18B12" w14:textId="77777777" w:rsidR="00E36008" w:rsidRPr="0001649F" w:rsidRDefault="00E36008" w:rsidP="00E36008">
      <w:pPr>
        <w:rPr>
          <w:b/>
        </w:rPr>
      </w:pPr>
      <w:r w:rsidRPr="0001649F">
        <w:rPr>
          <w:rFonts w:hint="eastAsia"/>
          <w:b/>
        </w:rPr>
        <w:t>NST</w:t>
      </w:r>
      <w:r w:rsidRPr="0001649F">
        <w:rPr>
          <w:rFonts w:hint="eastAsia"/>
          <w:b/>
        </w:rPr>
        <w:t>加拿大</w:t>
      </w:r>
      <w:r w:rsidRPr="0001649F">
        <w:rPr>
          <w:rFonts w:ascii="宋体" w:eastAsia="宋体" w:cs="宋体" w:hint="eastAsia"/>
          <w:b/>
          <w:kern w:val="0"/>
          <w:sz w:val="19"/>
          <w:szCs w:val="19"/>
        </w:rPr>
        <w:t>妇产科医师协会</w:t>
      </w:r>
      <w:r w:rsidRPr="0001649F">
        <w:rPr>
          <w:rFonts w:hint="eastAsia"/>
          <w:b/>
        </w:rPr>
        <w:t>（</w:t>
      </w:r>
      <w:r w:rsidRPr="0001649F">
        <w:rPr>
          <w:rFonts w:hint="eastAsia"/>
          <w:b/>
        </w:rPr>
        <w:t>SOGC</w:t>
      </w:r>
      <w:r w:rsidRPr="0001649F">
        <w:rPr>
          <w:rFonts w:hint="eastAsia"/>
          <w:b/>
        </w:rPr>
        <w:t>）评价标准</w:t>
      </w:r>
    </w:p>
    <w:tbl>
      <w:tblPr>
        <w:tblpPr w:leftFromText="180" w:rightFromText="180" w:vertAnchor="text" w:tblpY="1"/>
        <w:tblOverlap w:val="never"/>
        <w:tblW w:w="13433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1984"/>
        <w:gridCol w:w="2552"/>
        <w:gridCol w:w="3827"/>
        <w:gridCol w:w="992"/>
        <w:gridCol w:w="1276"/>
        <w:gridCol w:w="142"/>
      </w:tblGrid>
      <w:tr w:rsidR="00E36008" w:rsidRPr="00E658CC" w14:paraId="07F8B997" w14:textId="77777777" w:rsidTr="00E36008">
        <w:trPr>
          <w:gridAfter w:val="1"/>
          <w:wAfter w:w="142" w:type="dxa"/>
        </w:trPr>
        <w:tc>
          <w:tcPr>
            <w:tcW w:w="2660" w:type="dxa"/>
            <w:shd w:val="clear" w:color="auto" w:fill="auto"/>
          </w:tcPr>
          <w:p w14:paraId="0271011E" w14:textId="77777777" w:rsidR="00E36008" w:rsidRPr="0001649F" w:rsidRDefault="00E36008" w:rsidP="00E36008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参数</w:t>
            </w:r>
          </w:p>
        </w:tc>
        <w:tc>
          <w:tcPr>
            <w:tcW w:w="1984" w:type="dxa"/>
            <w:shd w:val="clear" w:color="auto" w:fill="339966"/>
          </w:tcPr>
          <w:p w14:paraId="44448BA1" w14:textId="77777777" w:rsidR="00E36008" w:rsidRPr="0001649F" w:rsidRDefault="00E36008" w:rsidP="00E36008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正常</w:t>
            </w: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NST</w:t>
            </w:r>
          </w:p>
          <w:p w14:paraId="14AD6E05" w14:textId="77777777" w:rsidR="00E36008" w:rsidRPr="0001649F" w:rsidRDefault="00E36008" w:rsidP="00E36008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（正常反应型）</w:t>
            </w:r>
          </w:p>
        </w:tc>
        <w:tc>
          <w:tcPr>
            <w:tcW w:w="2552" w:type="dxa"/>
            <w:shd w:val="clear" w:color="auto" w:fill="FF6600"/>
          </w:tcPr>
          <w:p w14:paraId="5C6267B8" w14:textId="77777777" w:rsidR="00E36008" w:rsidRPr="0001649F" w:rsidRDefault="00E36008" w:rsidP="00E36008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不典型</w:t>
            </w: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NST</w:t>
            </w:r>
          </w:p>
          <w:p w14:paraId="4631D6A2" w14:textId="77777777" w:rsidR="00E36008" w:rsidRPr="0001649F" w:rsidRDefault="00E36008" w:rsidP="00E36008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（无反应型）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FF0000"/>
          </w:tcPr>
          <w:p w14:paraId="0103E810" w14:textId="77777777" w:rsidR="00E36008" w:rsidRPr="0001649F" w:rsidRDefault="00E36008" w:rsidP="00E36008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异常</w:t>
            </w: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NST</w:t>
            </w:r>
          </w:p>
          <w:p w14:paraId="0DEA4DCF" w14:textId="77777777" w:rsidR="00E36008" w:rsidRPr="0001649F" w:rsidRDefault="00E36008" w:rsidP="00E36008">
            <w:pPr>
              <w:rPr>
                <w:rFonts w:ascii="Arial" w:hAnsi="Arial" w:cs="Arial"/>
                <w:b/>
                <w:color w:val="000000"/>
                <w:szCs w:val="21"/>
                <w:shd w:val="clear" w:color="auto" w:fill="FFFFFF"/>
              </w:rPr>
            </w:pPr>
            <w:r w:rsidRPr="0001649F">
              <w:rPr>
                <w:rFonts w:ascii="Arial" w:hAnsi="Arial" w:cs="Arial" w:hint="eastAsia"/>
                <w:b/>
                <w:color w:val="000000"/>
                <w:szCs w:val="21"/>
                <w:shd w:val="clear" w:color="auto" w:fill="FFFFFF"/>
              </w:rPr>
              <w:t>（无反应型）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70B7C72E" w14:textId="77777777" w:rsidR="00E36008" w:rsidRPr="0001649F" w:rsidRDefault="00E36008" w:rsidP="00E36008">
            <w:pPr>
              <w:widowControl/>
              <w:jc w:val="left"/>
              <w:rPr>
                <w:b/>
              </w:rPr>
            </w:pPr>
            <w:r w:rsidRPr="0001649F">
              <w:rPr>
                <w:rFonts w:hint="eastAsia"/>
                <w:b/>
              </w:rPr>
              <w:t>结果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</w:tcPr>
          <w:p w14:paraId="556111E7" w14:textId="77777777" w:rsidR="00E36008" w:rsidRPr="0001649F" w:rsidRDefault="00E36008" w:rsidP="00E36008">
            <w:pPr>
              <w:widowControl/>
              <w:jc w:val="left"/>
              <w:rPr>
                <w:b/>
              </w:rPr>
            </w:pPr>
            <w:r w:rsidRPr="0001649F">
              <w:rPr>
                <w:rFonts w:hint="eastAsia"/>
                <w:b/>
              </w:rPr>
              <w:t>评价</w:t>
            </w:r>
          </w:p>
        </w:tc>
      </w:tr>
      <w:tr w:rsidR="00E36008" w:rsidRPr="00E658CC" w14:paraId="0FE3C71E" w14:textId="77777777" w:rsidTr="00E36008">
        <w:trPr>
          <w:gridAfter w:val="1"/>
          <w:wAfter w:w="142" w:type="dxa"/>
        </w:trPr>
        <w:tc>
          <w:tcPr>
            <w:tcW w:w="2660" w:type="dxa"/>
            <w:shd w:val="clear" w:color="auto" w:fill="auto"/>
          </w:tcPr>
          <w:p w14:paraId="6BF49432" w14:textId="77777777" w:rsidR="00E36008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基线</w:t>
            </w:r>
          </w:p>
          <w:p w14:paraId="20E620CD" w14:textId="36936285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</w:tcPr>
          <w:p w14:paraId="37851BD6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110-160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</w:t>
            </w:r>
          </w:p>
        </w:tc>
        <w:tc>
          <w:tcPr>
            <w:tcW w:w="2552" w:type="dxa"/>
            <w:shd w:val="clear" w:color="auto" w:fill="auto"/>
          </w:tcPr>
          <w:p w14:paraId="08899F89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100-110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</w:t>
            </w:r>
          </w:p>
          <w:p w14:paraId="22BA067D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5597BA55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基线进行性上升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38D42F50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胎心过缓＜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</w:t>
            </w:r>
          </w:p>
          <w:p w14:paraId="3F27E123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胎心过速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&gt;160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77F4C3B8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基线不稳定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0405590B" w14:textId="77777777" w:rsidR="00E36008" w:rsidRPr="00E658CC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125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</w:tcPr>
          <w:p w14:paraId="5C359D63" w14:textId="77777777" w:rsidR="00E36008" w:rsidRPr="00E658CC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E36008" w:rsidRPr="00E658CC" w14:paraId="433E907C" w14:textId="77777777" w:rsidTr="00E36008">
        <w:trPr>
          <w:gridAfter w:val="1"/>
          <w:wAfter w:w="142" w:type="dxa"/>
        </w:trPr>
        <w:tc>
          <w:tcPr>
            <w:tcW w:w="2660" w:type="dxa"/>
            <w:shd w:val="clear" w:color="auto" w:fill="auto"/>
          </w:tcPr>
          <w:p w14:paraId="7DBA9E59" w14:textId="7176913E" w:rsidR="00E36008" w:rsidRPr="00E36008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变异</w:t>
            </w:r>
          </w:p>
        </w:tc>
        <w:tc>
          <w:tcPr>
            <w:tcW w:w="1984" w:type="dxa"/>
            <w:shd w:val="clear" w:color="auto" w:fill="auto"/>
          </w:tcPr>
          <w:p w14:paraId="7B59C05A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6-25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分（中度）</w:t>
            </w:r>
          </w:p>
          <w:p w14:paraId="3D353EFF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≤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（缺失或最小）＜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</w:tc>
        <w:tc>
          <w:tcPr>
            <w:tcW w:w="2552" w:type="dxa"/>
            <w:shd w:val="clear" w:color="auto" w:fill="auto"/>
          </w:tcPr>
          <w:p w14:paraId="3EBE91AE" w14:textId="77777777" w:rsidR="00E36008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≤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（缺失或最小）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40-80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63FC4BA9" w14:textId="6CAEEB36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60EF6F01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≤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持续≥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5C8266AF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≥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25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</w:t>
            </w:r>
          </w:p>
          <w:p w14:paraId="11AA21F1" w14:textId="77777777" w:rsidR="00E36008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正弦曲线</w:t>
            </w:r>
          </w:p>
          <w:p w14:paraId="5316F056" w14:textId="0D8261D8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0980B01F" w14:textId="77777777" w:rsidR="00E36008" w:rsidRDefault="00E36008" w:rsidP="00E36008">
            <w:pPr>
              <w:widowControl/>
              <w:jc w:val="left"/>
            </w:pPr>
            <w:r w:rsidRPr="00E36008">
              <w:rPr>
                <w:rFonts w:hint="eastAsia"/>
                <w:highlight w:val="yellow"/>
              </w:rPr>
              <w:t>4</w:t>
            </w:r>
          </w:p>
          <w:p w14:paraId="320EE417" w14:textId="0EE29855" w:rsidR="00E36008" w:rsidRPr="00E658CC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这里写变异的平均振幅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</w:tcPr>
          <w:p w14:paraId="00511FD3" w14:textId="4114D245" w:rsidR="00E36008" w:rsidRPr="00E658CC" w:rsidRDefault="00E36008" w:rsidP="00E36008">
            <w:pPr>
              <w:widowControl/>
              <w:jc w:val="left"/>
            </w:pPr>
            <w:r w:rsidRPr="00E36008">
              <w:rPr>
                <w:rFonts w:hint="eastAsia"/>
              </w:rPr>
              <w:t>无法判定</w:t>
            </w:r>
            <w:r w:rsidRPr="00E36008">
              <w:rPr>
                <w:rFonts w:hint="eastAsia"/>
              </w:rPr>
              <w:t xml:space="preserve">  </w:t>
            </w:r>
            <w:r w:rsidRPr="00E36008">
              <w:rPr>
                <w:rFonts w:hint="eastAsia"/>
              </w:rPr>
              <w:t>建议监测扩展到</w:t>
            </w:r>
            <w:r w:rsidRPr="00E36008">
              <w:rPr>
                <w:rFonts w:hint="eastAsia"/>
              </w:rPr>
              <w:t>40</w:t>
            </w:r>
            <w:r w:rsidRPr="00E36008">
              <w:rPr>
                <w:rFonts w:hint="eastAsia"/>
              </w:rPr>
              <w:t>分钟</w:t>
            </w:r>
          </w:p>
        </w:tc>
      </w:tr>
      <w:tr w:rsidR="00E36008" w:rsidRPr="00E658CC" w14:paraId="7B17E43D" w14:textId="77777777" w:rsidTr="00E36008">
        <w:trPr>
          <w:gridAfter w:val="1"/>
          <w:wAfter w:w="142" w:type="dxa"/>
          <w:trHeight w:val="832"/>
        </w:trPr>
        <w:tc>
          <w:tcPr>
            <w:tcW w:w="2660" w:type="dxa"/>
            <w:shd w:val="clear" w:color="auto" w:fill="auto"/>
          </w:tcPr>
          <w:p w14:paraId="09A269F4" w14:textId="66A9F03D" w:rsidR="00E36008" w:rsidRPr="00E36008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减速</w:t>
            </w:r>
          </w:p>
        </w:tc>
        <w:tc>
          <w:tcPr>
            <w:tcW w:w="1984" w:type="dxa"/>
            <w:shd w:val="clear" w:color="auto" w:fill="auto"/>
          </w:tcPr>
          <w:p w14:paraId="1AE797C5" w14:textId="5C468F0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或偶有且持续＜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</w:t>
            </w:r>
          </w:p>
        </w:tc>
        <w:tc>
          <w:tcPr>
            <w:tcW w:w="2552" w:type="dxa"/>
            <w:shd w:val="clear" w:color="auto" w:fill="auto"/>
          </w:tcPr>
          <w:p w14:paraId="41B6334A" w14:textId="77777777" w:rsidR="00E36008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变异减速，持续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30-60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</w:t>
            </w:r>
          </w:p>
          <w:p w14:paraId="05DA65BE" w14:textId="17DA49E7" w:rsidR="00E36008" w:rsidRPr="00627DB3" w:rsidRDefault="00E36008" w:rsidP="00E3600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267DE4EB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变异减速持续＞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60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</w:t>
            </w:r>
          </w:p>
          <w:p w14:paraId="46C3DC5E" w14:textId="77777777" w:rsidR="00E36008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晚期减速</w:t>
            </w:r>
          </w:p>
          <w:p w14:paraId="62E9E98C" w14:textId="2C51CFBA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25FA9E51" w14:textId="77777777" w:rsidR="00E36008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0</w:t>
            </w:r>
          </w:p>
          <w:p w14:paraId="42B1932D" w14:textId="3BA3093B" w:rsidR="00E36008" w:rsidRPr="00E658CC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这里写减速的平均持续时间</w:t>
            </w:r>
          </w:p>
        </w:tc>
        <w:tc>
          <w:tcPr>
            <w:tcW w:w="1276" w:type="dxa"/>
            <w:tcBorders>
              <w:right w:val="nil"/>
            </w:tcBorders>
            <w:shd w:val="clear" w:color="auto" w:fill="auto"/>
          </w:tcPr>
          <w:p w14:paraId="3167EDBB" w14:textId="77777777" w:rsidR="00E36008" w:rsidRPr="00E658CC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正常</w:t>
            </w:r>
          </w:p>
        </w:tc>
      </w:tr>
      <w:tr w:rsidR="00E36008" w:rsidRPr="00E658CC" w14:paraId="1AE59AB8" w14:textId="77777777" w:rsidTr="00E36008">
        <w:trPr>
          <w:gridAfter w:val="2"/>
          <w:wAfter w:w="1418" w:type="dxa"/>
        </w:trPr>
        <w:tc>
          <w:tcPr>
            <w:tcW w:w="2660" w:type="dxa"/>
            <w:shd w:val="clear" w:color="auto" w:fill="auto"/>
          </w:tcPr>
          <w:p w14:paraId="5E9BF909" w14:textId="77777777" w:rsidR="00E36008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加速胎儿（</w:t>
            </w:r>
            <w:r w:rsidRPr="006F5FED">
              <w:rPr>
                <w:rFonts w:asciiTheme="minorEastAsia" w:hAnsiTheme="minorEastAsia" w:cs="Arial" w:hint="eastAsia"/>
                <w:color w:val="000000"/>
                <w:szCs w:val="21"/>
                <w:shd w:val="clear" w:color="auto" w:fill="FFFFFF"/>
              </w:rPr>
              <w:t>≥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周）</w:t>
            </w:r>
          </w:p>
          <w:p w14:paraId="20ADB84C" w14:textId="599ADDDF" w:rsidR="00E36008" w:rsidRPr="00627DB3" w:rsidRDefault="00E36008" w:rsidP="00E3600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984" w:type="dxa"/>
            <w:shd w:val="clear" w:color="auto" w:fill="auto"/>
          </w:tcPr>
          <w:p w14:paraId="4383EFE9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2552" w:type="dxa"/>
            <w:shd w:val="clear" w:color="auto" w:fill="auto"/>
          </w:tcPr>
          <w:p w14:paraId="37978F3E" w14:textId="659C1A50" w:rsidR="00E36008" w:rsidRPr="00645D07" w:rsidRDefault="00E36008" w:rsidP="00E36008">
            <w:pPr>
              <w:rPr>
                <w:rFonts w:ascii="Arial" w:hAnsi="Arial" w:cs="Arial"/>
                <w:color w:val="000000"/>
                <w:sz w:val="28"/>
                <w:szCs w:val="28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40-80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4C5F0FF2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分钟的测试中出现，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15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992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0400A91" w14:textId="7450F156" w:rsidR="00E36008" w:rsidRDefault="00CB25FE" w:rsidP="00E36008">
            <w:pPr>
              <w:widowControl/>
              <w:jc w:val="left"/>
            </w:pPr>
            <w:r>
              <w:rPr>
                <w:rFonts w:hint="eastAsia"/>
              </w:rPr>
              <w:t>1</w:t>
            </w:r>
          </w:p>
          <w:p w14:paraId="63E24460" w14:textId="77777777" w:rsidR="00E36008" w:rsidRDefault="00E36008" w:rsidP="00E36008">
            <w:pPr>
              <w:widowControl/>
              <w:jc w:val="left"/>
            </w:pPr>
          </w:p>
          <w:p w14:paraId="2E0DEA0B" w14:textId="77777777" w:rsidR="00E36008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这里写加速次数次数</w:t>
            </w:r>
          </w:p>
          <w:p w14:paraId="75F38942" w14:textId="2BB67619" w:rsidR="00CB25FE" w:rsidRPr="00E658CC" w:rsidRDefault="00CB25FE" w:rsidP="00E36008">
            <w:pPr>
              <w:widowControl/>
              <w:jc w:val="left"/>
            </w:pPr>
            <w:r>
              <w:rPr>
                <w:rFonts w:hint="eastAsia"/>
              </w:rPr>
              <w:t>（小于）</w:t>
            </w:r>
          </w:p>
        </w:tc>
      </w:tr>
      <w:tr w:rsidR="00E36008" w:rsidRPr="00E658CC" w14:paraId="51BD5245" w14:textId="77777777" w:rsidTr="00E36008">
        <w:tc>
          <w:tcPr>
            <w:tcW w:w="2660" w:type="dxa"/>
            <w:shd w:val="clear" w:color="auto" w:fill="auto"/>
          </w:tcPr>
          <w:p w14:paraId="7E4F42D5" w14:textId="60476581" w:rsidR="00E36008" w:rsidRPr="00E36008" w:rsidRDefault="00CB25FE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E36008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加速</w:t>
            </w:r>
            <w:r w:rsidR="00E36008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 xml:space="preserve"> </w:t>
            </w:r>
            <w:r w:rsidR="00E36008"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胎儿</w:t>
            </w:r>
            <w:r w:rsidR="00E36008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（</w:t>
            </w:r>
            <w:r w:rsidR="00E36008">
              <w:rPr>
                <w:rFonts w:asciiTheme="minorEastAsia" w:hAnsiTheme="minorEastAsia" w:cs="Arial" w:hint="eastAsia"/>
                <w:color w:val="000000"/>
                <w:szCs w:val="21"/>
                <w:shd w:val="clear" w:color="auto" w:fill="FFFFFF"/>
              </w:rPr>
              <w:t>&lt;</w:t>
            </w:r>
            <w:r w:rsidR="00E36008"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32</w:t>
            </w:r>
            <w:r w:rsidR="00E36008"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周）</w:t>
            </w:r>
          </w:p>
        </w:tc>
        <w:tc>
          <w:tcPr>
            <w:tcW w:w="1984" w:type="dxa"/>
            <w:shd w:val="clear" w:color="auto" w:fill="auto"/>
          </w:tcPr>
          <w:p w14:paraId="41C3D64C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＜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2552" w:type="dxa"/>
            <w:shd w:val="clear" w:color="auto" w:fill="auto"/>
          </w:tcPr>
          <w:p w14:paraId="1100F143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40-80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14:paraId="6C344E09" w14:textId="77777777" w:rsidR="00E36008" w:rsidRPr="00E658CC" w:rsidRDefault="00E36008" w:rsidP="00E36008">
            <w:pPr>
              <w:rPr>
                <w:rFonts w:ascii="Arial" w:hAnsi="Arial" w:cs="Arial"/>
                <w:color w:val="000000"/>
                <w:szCs w:val="21"/>
                <w:shd w:val="clear" w:color="auto" w:fill="FFFFFF"/>
              </w:rPr>
            </w:pP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80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分钟的测试中出现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&lt;=2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次加速，且变异＞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=10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次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/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分，持续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10</w:t>
            </w:r>
            <w:r w:rsidRPr="00E658CC">
              <w:rPr>
                <w:rFonts w:ascii="Arial" w:hAnsi="Arial" w:cs="Arial" w:hint="eastAsia"/>
                <w:color w:val="000000"/>
                <w:szCs w:val="21"/>
                <w:shd w:val="clear" w:color="auto" w:fill="FFFFFF"/>
              </w:rPr>
              <w:t>秒以上</w:t>
            </w:r>
          </w:p>
        </w:tc>
        <w:tc>
          <w:tcPr>
            <w:tcW w:w="992" w:type="dxa"/>
            <w:tcBorders>
              <w:right w:val="nil"/>
            </w:tcBorders>
            <w:shd w:val="clear" w:color="auto" w:fill="auto"/>
          </w:tcPr>
          <w:p w14:paraId="2DA2A00A" w14:textId="77777777" w:rsidR="00E36008" w:rsidRPr="00E658CC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  <w:gridSpan w:val="2"/>
            <w:tcBorders>
              <w:right w:val="nil"/>
            </w:tcBorders>
            <w:shd w:val="clear" w:color="auto" w:fill="auto"/>
          </w:tcPr>
          <w:p w14:paraId="52E26158" w14:textId="77777777" w:rsidR="00E36008" w:rsidRPr="00E658CC" w:rsidRDefault="00E36008" w:rsidP="00E36008">
            <w:pPr>
              <w:widowControl/>
              <w:jc w:val="left"/>
            </w:pPr>
            <w:r>
              <w:rPr>
                <w:rFonts w:hint="eastAsia"/>
              </w:rPr>
              <w:t>正常</w:t>
            </w:r>
          </w:p>
        </w:tc>
      </w:tr>
    </w:tbl>
    <w:p w14:paraId="670A1115" w14:textId="77777777" w:rsidR="00E36008" w:rsidRDefault="00E36008" w:rsidP="00E36008"/>
    <w:p w14:paraId="083E41AD" w14:textId="77777777" w:rsidR="00E36008" w:rsidRDefault="00E36008" w:rsidP="00E36008"/>
    <w:p w14:paraId="576A44AA" w14:textId="77777777" w:rsidR="00E36008" w:rsidRDefault="00E36008" w:rsidP="00E36008"/>
    <w:p w14:paraId="22D91E27" w14:textId="77777777" w:rsidR="00E36008" w:rsidRDefault="00E36008" w:rsidP="00E36008"/>
    <w:p w14:paraId="7E668353" w14:textId="77777777" w:rsidR="00E36008" w:rsidRDefault="00E36008" w:rsidP="00E36008"/>
    <w:p w14:paraId="3DC8FA18" w14:textId="77777777" w:rsidR="00E36008" w:rsidRDefault="00E36008" w:rsidP="00E36008"/>
    <w:p w14:paraId="622F36C5" w14:textId="77777777" w:rsidR="00E36008" w:rsidRDefault="00E36008" w:rsidP="00E36008"/>
    <w:p w14:paraId="48550B6B" w14:textId="77777777" w:rsidR="00E36008" w:rsidRDefault="00E36008" w:rsidP="00E36008"/>
    <w:p w14:paraId="01A3D846" w14:textId="77777777" w:rsidR="00E36008" w:rsidRDefault="00E36008" w:rsidP="00E36008"/>
    <w:p w14:paraId="05ACA517" w14:textId="77777777" w:rsidR="00E36008" w:rsidRDefault="00E36008" w:rsidP="00E36008"/>
    <w:p w14:paraId="4B46048D" w14:textId="77777777" w:rsidR="00E36008" w:rsidRDefault="00E36008" w:rsidP="00E36008"/>
    <w:p w14:paraId="07BF0318" w14:textId="77777777" w:rsidR="00E36008" w:rsidRDefault="00E36008" w:rsidP="00E36008"/>
    <w:p w14:paraId="2812B2C3" w14:textId="77777777" w:rsidR="00E36008" w:rsidRDefault="00E36008" w:rsidP="00E36008"/>
    <w:p w14:paraId="7060ADC4" w14:textId="77777777" w:rsidR="00E36008" w:rsidRDefault="00E36008" w:rsidP="00E36008"/>
    <w:p w14:paraId="47F72A9E" w14:textId="77777777" w:rsidR="00E36008" w:rsidRDefault="00E36008" w:rsidP="00E36008"/>
    <w:p w14:paraId="702AD752" w14:textId="77777777" w:rsidR="00E36008" w:rsidRDefault="00E36008" w:rsidP="00E36008"/>
    <w:p w14:paraId="0B223255" w14:textId="77777777" w:rsidR="00E36008" w:rsidRDefault="00E36008"/>
    <w:sectPr w:rsidR="00E36008" w:rsidSect="00CF7F7A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751128"/>
    <w:multiLevelType w:val="hybridMultilevel"/>
    <w:tmpl w:val="D2A20636"/>
    <w:lvl w:ilvl="0" w:tplc="F1E0E1D8">
      <w:start w:val="1"/>
      <w:numFmt w:val="decimal"/>
      <w:lvlText w:val="%1、"/>
      <w:lvlJc w:val="left"/>
      <w:pPr>
        <w:ind w:left="18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0" w:hanging="420"/>
      </w:pPr>
    </w:lvl>
    <w:lvl w:ilvl="2" w:tplc="0409001B" w:tentative="1">
      <w:start w:val="1"/>
      <w:numFmt w:val="lowerRoman"/>
      <w:lvlText w:val="%3."/>
      <w:lvlJc w:val="right"/>
      <w:pPr>
        <w:ind w:left="2370" w:hanging="420"/>
      </w:pPr>
    </w:lvl>
    <w:lvl w:ilvl="3" w:tplc="0409000F" w:tentative="1">
      <w:start w:val="1"/>
      <w:numFmt w:val="decimal"/>
      <w:lvlText w:val="%4."/>
      <w:lvlJc w:val="left"/>
      <w:pPr>
        <w:ind w:left="2790" w:hanging="420"/>
      </w:pPr>
    </w:lvl>
    <w:lvl w:ilvl="4" w:tplc="04090019" w:tentative="1">
      <w:start w:val="1"/>
      <w:numFmt w:val="lowerLetter"/>
      <w:lvlText w:val="%5)"/>
      <w:lvlJc w:val="left"/>
      <w:pPr>
        <w:ind w:left="3210" w:hanging="420"/>
      </w:pPr>
    </w:lvl>
    <w:lvl w:ilvl="5" w:tplc="0409001B" w:tentative="1">
      <w:start w:val="1"/>
      <w:numFmt w:val="lowerRoman"/>
      <w:lvlText w:val="%6."/>
      <w:lvlJc w:val="right"/>
      <w:pPr>
        <w:ind w:left="3630" w:hanging="420"/>
      </w:pPr>
    </w:lvl>
    <w:lvl w:ilvl="6" w:tplc="0409000F" w:tentative="1">
      <w:start w:val="1"/>
      <w:numFmt w:val="decimal"/>
      <w:lvlText w:val="%7."/>
      <w:lvlJc w:val="left"/>
      <w:pPr>
        <w:ind w:left="4050" w:hanging="420"/>
      </w:pPr>
    </w:lvl>
    <w:lvl w:ilvl="7" w:tplc="04090019" w:tentative="1">
      <w:start w:val="1"/>
      <w:numFmt w:val="lowerLetter"/>
      <w:lvlText w:val="%8)"/>
      <w:lvlJc w:val="left"/>
      <w:pPr>
        <w:ind w:left="4470" w:hanging="420"/>
      </w:pPr>
    </w:lvl>
    <w:lvl w:ilvl="8" w:tplc="0409001B" w:tentative="1">
      <w:start w:val="1"/>
      <w:numFmt w:val="lowerRoman"/>
      <w:lvlText w:val="%9."/>
      <w:lvlJc w:val="right"/>
      <w:pPr>
        <w:ind w:left="4890" w:hanging="420"/>
      </w:pPr>
    </w:lvl>
  </w:abstractNum>
  <w:abstractNum w:abstractNumId="1">
    <w:nsid w:val="4A3E7971"/>
    <w:multiLevelType w:val="hybridMultilevel"/>
    <w:tmpl w:val="38BA9CE6"/>
    <w:lvl w:ilvl="0" w:tplc="633085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30B2A9A"/>
    <w:multiLevelType w:val="hybridMultilevel"/>
    <w:tmpl w:val="60E6DB3E"/>
    <w:lvl w:ilvl="0" w:tplc="F0C8C814">
      <w:start w:val="1"/>
      <w:numFmt w:val="decimal"/>
      <w:lvlText w:val="%1、"/>
      <w:lvlJc w:val="left"/>
      <w:pPr>
        <w:ind w:left="22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380" w:hanging="420"/>
      </w:pPr>
    </w:lvl>
    <w:lvl w:ilvl="2" w:tplc="0409001B" w:tentative="1">
      <w:start w:val="1"/>
      <w:numFmt w:val="lowerRoman"/>
      <w:lvlText w:val="%3."/>
      <w:lvlJc w:val="right"/>
      <w:pPr>
        <w:ind w:left="2800" w:hanging="420"/>
      </w:pPr>
    </w:lvl>
    <w:lvl w:ilvl="3" w:tplc="0409000F" w:tentative="1">
      <w:start w:val="1"/>
      <w:numFmt w:val="decimal"/>
      <w:lvlText w:val="%4."/>
      <w:lvlJc w:val="left"/>
      <w:pPr>
        <w:ind w:left="3220" w:hanging="420"/>
      </w:pPr>
    </w:lvl>
    <w:lvl w:ilvl="4" w:tplc="04090019" w:tentative="1">
      <w:start w:val="1"/>
      <w:numFmt w:val="lowerLetter"/>
      <w:lvlText w:val="%5)"/>
      <w:lvlJc w:val="left"/>
      <w:pPr>
        <w:ind w:left="3640" w:hanging="420"/>
      </w:pPr>
    </w:lvl>
    <w:lvl w:ilvl="5" w:tplc="0409001B" w:tentative="1">
      <w:start w:val="1"/>
      <w:numFmt w:val="lowerRoman"/>
      <w:lvlText w:val="%6."/>
      <w:lvlJc w:val="right"/>
      <w:pPr>
        <w:ind w:left="4060" w:hanging="420"/>
      </w:pPr>
    </w:lvl>
    <w:lvl w:ilvl="6" w:tplc="0409000F" w:tentative="1">
      <w:start w:val="1"/>
      <w:numFmt w:val="decimal"/>
      <w:lvlText w:val="%7."/>
      <w:lvlJc w:val="left"/>
      <w:pPr>
        <w:ind w:left="4480" w:hanging="420"/>
      </w:pPr>
    </w:lvl>
    <w:lvl w:ilvl="7" w:tplc="04090019" w:tentative="1">
      <w:start w:val="1"/>
      <w:numFmt w:val="lowerLetter"/>
      <w:lvlText w:val="%8)"/>
      <w:lvlJc w:val="left"/>
      <w:pPr>
        <w:ind w:left="4900" w:hanging="420"/>
      </w:pPr>
    </w:lvl>
    <w:lvl w:ilvl="8" w:tplc="0409001B" w:tentative="1">
      <w:start w:val="1"/>
      <w:numFmt w:val="lowerRoman"/>
      <w:lvlText w:val="%9."/>
      <w:lvlJc w:val="right"/>
      <w:pPr>
        <w:ind w:left="532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F7A"/>
    <w:rsid w:val="001E0FFA"/>
    <w:rsid w:val="001F0EEC"/>
    <w:rsid w:val="0020133B"/>
    <w:rsid w:val="005F7370"/>
    <w:rsid w:val="00627DB3"/>
    <w:rsid w:val="006426BB"/>
    <w:rsid w:val="00645D07"/>
    <w:rsid w:val="007441B7"/>
    <w:rsid w:val="00773B7B"/>
    <w:rsid w:val="009D577E"/>
    <w:rsid w:val="00A04454"/>
    <w:rsid w:val="00A86B26"/>
    <w:rsid w:val="00AD268F"/>
    <w:rsid w:val="00CB25FE"/>
    <w:rsid w:val="00CF7F7A"/>
    <w:rsid w:val="00E36008"/>
    <w:rsid w:val="00F03445"/>
    <w:rsid w:val="00F163E1"/>
    <w:rsid w:val="00F85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196DE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F7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F7A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F7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F7F7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F7F7A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7F7A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F7F7A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F7F7A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CF7F7A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CF7F7A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10</Pages>
  <Words>511</Words>
  <Characters>2913</Characters>
  <Application>Microsoft Macintosh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lvxin</dc:creator>
  <cp:keywords/>
  <dc:description/>
  <cp:lastModifiedBy>lvxin</cp:lastModifiedBy>
  <cp:revision>15</cp:revision>
  <dcterms:created xsi:type="dcterms:W3CDTF">2013-09-28T03:39:00Z</dcterms:created>
  <dcterms:modified xsi:type="dcterms:W3CDTF">2013-11-10T13:42:00Z</dcterms:modified>
</cp:coreProperties>
</file>