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830" w:rsidRDefault="00314C92" w:rsidP="00314C92">
      <w:pPr>
        <w:pStyle w:val="1"/>
        <w:rPr>
          <w:rFonts w:hint="eastAsia"/>
        </w:rPr>
      </w:pPr>
      <w:r>
        <w:rPr>
          <w:rFonts w:hint="eastAsia"/>
        </w:rPr>
        <w:t>一国两制</w:t>
      </w:r>
    </w:p>
    <w:p w:rsidR="00314C92" w:rsidRDefault="00314C92" w:rsidP="009B466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全面管治权</w:t>
      </w:r>
      <w:r>
        <w:rPr>
          <w:rFonts w:hint="eastAsia"/>
        </w:rPr>
        <w:t>”</w:t>
      </w:r>
      <w:r w:rsidR="002302E8">
        <w:rPr>
          <w:rFonts w:hint="eastAsia"/>
        </w:rPr>
        <w:t>成为中央治港新法，</w:t>
      </w:r>
      <w:r>
        <w:rPr>
          <w:rFonts w:hint="eastAsia"/>
        </w:rPr>
        <w:t>包括国防外交（基础）、立法（基本法的制定、修改由人大行事）、行政（行政长官由中央政府任命、司法成为中央</w:t>
      </w:r>
    </w:p>
    <w:p w:rsidR="00314C92" w:rsidRDefault="00314C92" w:rsidP="009B466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权力系统：全国人大，国家主席，中央人民政府</w:t>
      </w:r>
    </w:p>
    <w:p w:rsidR="009B466E" w:rsidRDefault="008A6615" w:rsidP="009B466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“中央拥有对香港特别行政区的全面管治权，既包括中央直接行使的权力，也包括授权香港特别行政区依法实行高度自治。对于香港特别行政区的高度自治权，中央具有监督权力”。</w:t>
      </w:r>
    </w:p>
    <w:p w:rsidR="008A6615" w:rsidRDefault="008A6615" w:rsidP="009B466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中央全面管治权是基本法秩序内的法定管制权，其制度化的重点在于完善针对香港自治权的“全面监督权”。</w:t>
      </w:r>
    </w:p>
    <w:p w:rsidR="002302E8" w:rsidRDefault="002302E8" w:rsidP="009B466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维护中央对特别行政区全面管治权→有机结合→保障特别行政区高度自治权。</w:t>
      </w:r>
    </w:p>
    <w:p w:rsidR="002302E8" w:rsidRDefault="002302E8" w:rsidP="002302E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“主权”与“治权”不可分割，“一国两制”不等于“一国两治”。香港事务属于中国内务</w:t>
      </w:r>
    </w:p>
    <w:p w:rsidR="002302E8" w:rsidRDefault="002302E8" w:rsidP="009B466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国歌、国旗、国徽等，构成了一个现代意义上的国家的建立和可持续发展的</w:t>
      </w:r>
      <w:proofErr w:type="gramStart"/>
      <w:r>
        <w:rPr>
          <w:rFonts w:hint="eastAsia"/>
        </w:rPr>
        <w:t>软实力</w:t>
      </w:r>
      <w:proofErr w:type="gramEnd"/>
      <w:r>
        <w:rPr>
          <w:rFonts w:hint="eastAsia"/>
        </w:rPr>
        <w:t>基础。这些</w:t>
      </w:r>
      <w:proofErr w:type="gramStart"/>
      <w:r>
        <w:rPr>
          <w:rFonts w:hint="eastAsia"/>
        </w:rPr>
        <w:t>软实力</w:t>
      </w:r>
      <w:proofErr w:type="gramEnd"/>
      <w:r>
        <w:rPr>
          <w:rFonts w:hint="eastAsia"/>
        </w:rPr>
        <w:t>基础，不像硬实</w:t>
      </w:r>
      <w:proofErr w:type="gramStart"/>
      <w:r>
        <w:rPr>
          <w:rFonts w:hint="eastAsia"/>
        </w:rPr>
        <w:t>力基础</w:t>
      </w:r>
      <w:proofErr w:type="gramEnd"/>
      <w:r>
        <w:rPr>
          <w:rFonts w:hint="eastAsia"/>
        </w:rPr>
        <w:t>那样容易衡量，但一样是必不可少的。其中，</w:t>
      </w:r>
      <w:r w:rsidR="00BD3676">
        <w:rPr>
          <w:rFonts w:hint="eastAsia"/>
        </w:rPr>
        <w:t>国歌就是属于国家文化</w:t>
      </w:r>
      <w:proofErr w:type="gramStart"/>
      <w:r w:rsidR="00BD3676">
        <w:rPr>
          <w:rFonts w:hint="eastAsia"/>
        </w:rPr>
        <w:t>软实力</w:t>
      </w:r>
      <w:proofErr w:type="gramEnd"/>
      <w:r w:rsidR="00BD3676">
        <w:rPr>
          <w:rFonts w:hint="eastAsia"/>
        </w:rPr>
        <w:t>“辨识文化系统”中听觉方面的重要组成部分。</w:t>
      </w:r>
    </w:p>
    <w:p w:rsidR="002302E8" w:rsidRDefault="00DF26FF" w:rsidP="00314C9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《颂龙旗》清朝第三首半官方国歌→</w:t>
      </w:r>
      <w:proofErr w:type="gramStart"/>
      <w:r>
        <w:rPr>
          <w:rFonts w:hint="eastAsia"/>
        </w:rPr>
        <w:t>巩</w:t>
      </w:r>
      <w:proofErr w:type="gramEnd"/>
      <w:r>
        <w:rPr>
          <w:rFonts w:hint="eastAsia"/>
        </w:rPr>
        <w:t>金瓯→</w:t>
      </w:r>
      <w:proofErr w:type="gramStart"/>
      <w:r>
        <w:rPr>
          <w:rFonts w:hint="eastAsia"/>
        </w:rPr>
        <w:t>沈恩孚《五旗共和国》</w:t>
      </w:r>
      <w:proofErr w:type="gramEnd"/>
      <w:r>
        <w:rPr>
          <w:rFonts w:hint="eastAsia"/>
        </w:rPr>
        <w:t>→袁世凯《中华雄立宇宙中》→《卿云歌》</w:t>
      </w:r>
      <w:r w:rsidR="002302E8">
        <w:rPr>
          <w:rFonts w:hint="eastAsia"/>
        </w:rPr>
        <w:t>1915</w:t>
      </w:r>
      <w:r w:rsidR="002302E8">
        <w:rPr>
          <w:rFonts w:hint="eastAsia"/>
        </w:rPr>
        <w:t>年正式颁布</w:t>
      </w:r>
    </w:p>
    <w:p w:rsidR="009B466E" w:rsidRDefault="009B466E" w:rsidP="002302E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“主权”</w:t>
      </w:r>
      <w:r w:rsidR="00314C92">
        <w:rPr>
          <w:rFonts w:hint="eastAsia"/>
        </w:rPr>
        <w:t>与</w:t>
      </w:r>
      <w:r>
        <w:rPr>
          <w:rFonts w:hint="eastAsia"/>
        </w:rPr>
        <w:t>“</w:t>
      </w:r>
      <w:r w:rsidR="00314C92">
        <w:rPr>
          <w:rFonts w:hint="eastAsia"/>
        </w:rPr>
        <w:t>治权</w:t>
      </w:r>
      <w:r>
        <w:rPr>
          <w:rFonts w:hint="eastAsia"/>
        </w:rPr>
        <w:t>”</w:t>
      </w:r>
      <w:r w:rsidR="00314C92">
        <w:rPr>
          <w:rFonts w:hint="eastAsia"/>
        </w:rPr>
        <w:t>不可分割，</w:t>
      </w:r>
      <w:r>
        <w:rPr>
          <w:rFonts w:hint="eastAsia"/>
        </w:rPr>
        <w:t>“一国两制”不等于“一国两治”</w:t>
      </w:r>
      <w:r w:rsidR="002302E8">
        <w:rPr>
          <w:rFonts w:hint="eastAsia"/>
        </w:rPr>
        <w:t>。</w:t>
      </w:r>
      <w:r>
        <w:rPr>
          <w:rFonts w:hint="eastAsia"/>
        </w:rPr>
        <w:t>香港事务属于中国内务</w:t>
      </w:r>
    </w:p>
    <w:p w:rsidR="00BD10B5" w:rsidRDefault="00BD10B5" w:rsidP="002302E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国际歌</w:t>
      </w:r>
    </w:p>
    <w:p w:rsidR="00BD10B5" w:rsidRDefault="00BD10B5" w:rsidP="002302E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中华人民共和国国歌必须涵盖的内容：中国特征、政权特征、要有新民主主义、要有新中国之远景。</w:t>
      </w:r>
    </w:p>
    <w:p w:rsidR="004509D6" w:rsidRDefault="004509D6" w:rsidP="004509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选定国歌的过程为我们带来了三个启示：一、中华人民共和国国歌的遴选过程，彰显了居安思危的境界。二、中华人名共和国的遴选过程，彰显了对于既往历史和民意的充分尊重，以及对未来美好的期许。三、</w:t>
      </w:r>
      <w:r>
        <w:rPr>
          <w:rFonts w:hint="eastAsia"/>
          <w:noProof/>
        </w:rPr>
        <w:t>中华人民共和国国歌反映了时代和历史，其歌词的修改历程起到了更好地凝聚“想象共同体”的独特作用。</w:t>
      </w:r>
    </w:p>
    <w:p w:rsidR="004509D6" w:rsidRDefault="004509D6" w:rsidP="004509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t>香港暴乱“修例”：指的是香港特别行政区政府提交立法会审议《</w:t>
      </w:r>
      <w:r>
        <w:rPr>
          <w:rFonts w:hint="eastAsia"/>
          <w:noProof/>
        </w:rPr>
        <w:t>2019</w:t>
      </w:r>
      <w:r>
        <w:rPr>
          <w:rFonts w:hint="eastAsia"/>
          <w:noProof/>
        </w:rPr>
        <w:t>年逃犯及刑事事宜相互法律协助法例（修订）条例草案》（民间和媒体一般也称其为《逃犯案例》或《</w:t>
      </w:r>
      <w:r w:rsidR="008D3545">
        <w:rPr>
          <w:rFonts w:hint="eastAsia"/>
          <w:noProof/>
        </w:rPr>
        <w:t>引渡</w:t>
      </w:r>
      <w:r>
        <w:rPr>
          <w:rFonts w:hint="eastAsia"/>
          <w:noProof/>
        </w:rPr>
        <w:t>条例</w:t>
      </w:r>
      <w:r w:rsidR="008D3545">
        <w:rPr>
          <w:rFonts w:hint="eastAsia"/>
          <w:noProof/>
        </w:rPr>
        <w:t>》。</w:t>
      </w:r>
    </w:p>
    <w:p w:rsidR="00314C92" w:rsidRDefault="008D3545" w:rsidP="008D354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国民教育</w:t>
      </w:r>
      <w:r w:rsidR="00C1649D">
        <w:rPr>
          <w:rFonts w:hint="eastAsia"/>
        </w:rPr>
        <w:t>、新闻媒体</w:t>
      </w:r>
    </w:p>
    <w:p w:rsidR="008D3545" w:rsidRPr="00314C92" w:rsidRDefault="00C1649D" w:rsidP="008D354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不忘初心，从“风波”到“制度自信”</w:t>
      </w:r>
      <w:bookmarkStart w:id="0" w:name="_GoBack"/>
      <w:bookmarkEnd w:id="0"/>
    </w:p>
    <w:sectPr w:rsidR="008D3545" w:rsidRPr="00314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6230A"/>
    <w:multiLevelType w:val="hybridMultilevel"/>
    <w:tmpl w:val="FB86F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76E50"/>
    <w:multiLevelType w:val="hybridMultilevel"/>
    <w:tmpl w:val="A8286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92"/>
    <w:rsid w:val="00173830"/>
    <w:rsid w:val="002302E8"/>
    <w:rsid w:val="00314C92"/>
    <w:rsid w:val="004509D6"/>
    <w:rsid w:val="004874E0"/>
    <w:rsid w:val="008A6615"/>
    <w:rsid w:val="008D3545"/>
    <w:rsid w:val="009B466E"/>
    <w:rsid w:val="00BD10B5"/>
    <w:rsid w:val="00BD3676"/>
    <w:rsid w:val="00C1649D"/>
    <w:rsid w:val="00D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C9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14C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C92"/>
    <w:rPr>
      <w:sz w:val="18"/>
      <w:szCs w:val="18"/>
    </w:rPr>
  </w:style>
  <w:style w:type="paragraph" w:styleId="a4">
    <w:name w:val="List Paragraph"/>
    <w:basedOn w:val="a"/>
    <w:uiPriority w:val="34"/>
    <w:qFormat/>
    <w:rsid w:val="009B46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4C9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14C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4C92"/>
    <w:rPr>
      <w:sz w:val="18"/>
      <w:szCs w:val="18"/>
    </w:rPr>
  </w:style>
  <w:style w:type="paragraph" w:styleId="a4">
    <w:name w:val="List Paragraph"/>
    <w:basedOn w:val="a"/>
    <w:uiPriority w:val="34"/>
    <w:qFormat/>
    <w:rsid w:val="009B46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2019-11-16T05:51:00Z</dcterms:created>
  <dcterms:modified xsi:type="dcterms:W3CDTF">2019-11-16T09:01:00Z</dcterms:modified>
</cp:coreProperties>
</file>