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44805" w14:textId="16E0988B" w:rsidR="00740166" w:rsidRPr="000E0910" w:rsidRDefault="00A723AE">
      <w:pPr>
        <w:rPr>
          <w:rFonts w:hint="eastAsia"/>
        </w:rPr>
      </w:pPr>
      <w:r>
        <w:rPr>
          <w:rFonts w:hint="eastAsia"/>
        </w:rPr>
        <w:t>有投资才有风险，，，，风险就是实训分数，，，，</w:t>
      </w:r>
      <w:bookmarkStart w:id="0" w:name="_GoBack"/>
      <w:bookmarkEnd w:id="0"/>
    </w:p>
    <w:sectPr w:rsidR="00740166" w:rsidRPr="000E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D7400" w14:textId="77777777" w:rsidR="000E2873" w:rsidRDefault="000E2873" w:rsidP="000E0910">
      <w:r>
        <w:separator/>
      </w:r>
    </w:p>
  </w:endnote>
  <w:endnote w:type="continuationSeparator" w:id="0">
    <w:p w14:paraId="482C1814" w14:textId="77777777" w:rsidR="000E2873" w:rsidRDefault="000E2873" w:rsidP="000E0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12DCF" w14:textId="77777777" w:rsidR="000E2873" w:rsidRDefault="000E2873" w:rsidP="000E0910">
      <w:r>
        <w:separator/>
      </w:r>
    </w:p>
  </w:footnote>
  <w:footnote w:type="continuationSeparator" w:id="0">
    <w:p w14:paraId="7797DAE8" w14:textId="77777777" w:rsidR="000E2873" w:rsidRDefault="000E2873" w:rsidP="000E09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44"/>
    <w:rsid w:val="000E0910"/>
    <w:rsid w:val="000E2873"/>
    <w:rsid w:val="00740166"/>
    <w:rsid w:val="00A723AE"/>
    <w:rsid w:val="00FA1144"/>
    <w:rsid w:val="00F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54BAB"/>
  <w15:chartTrackingRefBased/>
  <w15:docId w15:val="{94D8A791-02B4-43EB-89F5-7A691D9F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9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9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09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9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0910"/>
    <w:rPr>
      <w:sz w:val="18"/>
      <w:szCs w:val="18"/>
    </w:rPr>
  </w:style>
  <w:style w:type="table" w:styleId="a7">
    <w:name w:val="Table Grid"/>
    <w:basedOn w:val="a1"/>
    <w:uiPriority w:val="39"/>
    <w:rsid w:val="000E09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4</cp:revision>
  <dcterms:created xsi:type="dcterms:W3CDTF">2019-06-17T15:23:00Z</dcterms:created>
  <dcterms:modified xsi:type="dcterms:W3CDTF">2019-06-17T15:26:00Z</dcterms:modified>
</cp:coreProperties>
</file>