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6A2D9" w14:textId="77777777" w:rsidR="00E02B42" w:rsidRDefault="00C86ACB">
      <w:r>
        <w:rPr>
          <w:noProof/>
        </w:rPr>
        <w:drawing>
          <wp:inline distT="0" distB="0" distL="0" distR="0" wp14:anchorId="00D35A51" wp14:editId="473C7C17">
            <wp:extent cx="5514975" cy="3400426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821F0C" w14:textId="77777777" w:rsidR="00EC5C20" w:rsidRDefault="00EC5C20"/>
    <w:p w14:paraId="5BEDDC62" w14:textId="77777777" w:rsidR="00EC5C20" w:rsidRDefault="00EC5C20">
      <w:r>
        <w:t>Read absorbance as activity, trends will be the same</w:t>
      </w:r>
      <w:r w:rsidR="00473A0F">
        <w:t xml:space="preserve"> either way</w:t>
      </w:r>
      <w:r>
        <w:t xml:space="preserve">. Activity calculation just adds </w:t>
      </w:r>
      <w:r w:rsidR="00350A8B">
        <w:t>a</w:t>
      </w:r>
      <w:r>
        <w:t xml:space="preserve"> unit. </w:t>
      </w:r>
    </w:p>
    <w:p w14:paraId="4F2C9150" w14:textId="77777777" w:rsidR="00EC5C20" w:rsidRDefault="00EC5C20">
      <w:r>
        <w:t>In the graph above, you can see that the activity decreases with temperature from 10C to 20C. However, after that it starts increasing a little bit. Dr. DeBruyn mentioned that it could be because the microbes need to have more activity (breakdown of more substrate/food) for surviving at a lower temperature as conditions are not optimal for growth. At higher temperatures, since conditions are optimal, they probably don’t need a</w:t>
      </w:r>
      <w:bookmarkStart w:id="0" w:name="_GoBack"/>
      <w:bookmarkEnd w:id="0"/>
      <w:r>
        <w:t xml:space="preserve">s much to survive. </w:t>
      </w:r>
    </w:p>
    <w:p w14:paraId="7BCF919C" w14:textId="77777777" w:rsidR="00EC5C20" w:rsidRDefault="00EC5C20">
      <w:r>
        <w:t>The interesting thing is that PLA PHA is a polyester for the most part so esterase breaks down that the best. “No mulch control” has the lowest activity which makes sense. Cellulose has</w:t>
      </w:r>
      <w:r w:rsidR="001F0F28">
        <w:t xml:space="preserve"> mostly</w:t>
      </w:r>
      <w:r>
        <w:t xml:space="preserve"> glycosidic bonds not ester bond</w:t>
      </w:r>
      <w:r w:rsidR="00350A8B">
        <w:t xml:space="preserve">s so its activity is less than </w:t>
      </w:r>
      <w:r>
        <w:t>PLA PHA</w:t>
      </w:r>
      <w:r w:rsidR="00350A8B">
        <w:t xml:space="preserve"> and decreases with temperature</w:t>
      </w:r>
      <w:r>
        <w:t>. Similarly, BioAgri has starch with partial gly</w:t>
      </w:r>
      <w:r w:rsidR="00350A8B">
        <w:t xml:space="preserve">cosidic bonds, so the lack of enough “accessible ester bonds” would mean lower esterase activity in those soils. </w:t>
      </w:r>
    </w:p>
    <w:p w14:paraId="65120EEC" w14:textId="77777777" w:rsidR="00350A8B" w:rsidRDefault="00350A8B">
      <w:r>
        <w:t xml:space="preserve">PLA PHA has the highest esterase activity among treatments, correlates with it also having a higher Q10 than other treatments, followed by cellulose (second highest Q10), then bioagri (third highest Q10), and then no mulch (lowest q10). </w:t>
      </w:r>
    </w:p>
    <w:sectPr w:rsidR="0035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tjAwMjc1t7QwMzNX0lEKTi0uzszPAykwrAUATCfsgCwAAAA="/>
  </w:docVars>
  <w:rsids>
    <w:rsidRoot w:val="00C86ACB"/>
    <w:rsid w:val="001F0F28"/>
    <w:rsid w:val="002C63E7"/>
    <w:rsid w:val="00350A8B"/>
    <w:rsid w:val="00473A0F"/>
    <w:rsid w:val="00C86ACB"/>
    <w:rsid w:val="00E02B42"/>
    <w:rsid w:val="00E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861"/>
  <w15:chartTrackingRefBased/>
  <w15:docId w15:val="{23D27CAC-A802-42D8-B925-CF3DA099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F:\Sreejata's%20documents\BDM%20project\Exp%201C%20-%20collaborative%20project\Enzyme%20assay%20development\Esterase%20enzyme%20assay\Sreejata%20esterase%20trials\esterase%20assay%20150%20ul%20substrate_bioagr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esterase assay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756299892565"/>
          <c:y val="0.127320223995464"/>
          <c:w val="0.731504131931695"/>
          <c:h val="0.706841142845043"/>
        </c:manualLayout>
      </c:layout>
      <c:scatterChart>
        <c:scatterStyle val="smoothMarker"/>
        <c:varyColors val="0"/>
        <c:ser>
          <c:idx val="1"/>
          <c:order val="0"/>
          <c:tx>
            <c:v>pla pha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'Plate 1 - Sheet1'!$AA$51:$AA$53</c:f>
                <c:numCache>
                  <c:formatCode>General</c:formatCode>
                  <c:ptCount val="3"/>
                  <c:pt idx="0">
                    <c:v>0.00298569118494392</c:v>
                  </c:pt>
                  <c:pt idx="1">
                    <c:v>0.00265448607008895</c:v>
                  </c:pt>
                  <c:pt idx="2">
                    <c:v>0.004382995339736</c:v>
                  </c:pt>
                </c:numCache>
              </c:numRef>
            </c:plus>
            <c:minus>
              <c:numRef>
                <c:f>'Plate 1 - Sheet1'!$AA$51:$AA$53</c:f>
                <c:numCache>
                  <c:formatCode>General</c:formatCode>
                  <c:ptCount val="3"/>
                  <c:pt idx="0">
                    <c:v>0.00298569118494392</c:v>
                  </c:pt>
                  <c:pt idx="1">
                    <c:v>0.00265448607008895</c:v>
                  </c:pt>
                  <c:pt idx="2">
                    <c:v>0.004382995339736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'[esterase assay 150 ul substrate_cellulose.xlsx]Plate 1 - Sheet1'!$L$85:$L$87</c:f>
              <c:numCache>
                <c:formatCode>General</c:formatCod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xVal>
          <c:yVal>
            <c:numRef>
              <c:f>'[esterase assay 150 ul substrate_cellulose.xlsx]Plate 1 - Sheet1'!$N$85:$N$87</c:f>
              <c:numCache>
                <c:formatCode>General</c:formatCode>
                <c:ptCount val="3"/>
                <c:pt idx="0">
                  <c:v>0.0848333333333333</c:v>
                </c:pt>
                <c:pt idx="1">
                  <c:v>0.07075</c:v>
                </c:pt>
                <c:pt idx="2">
                  <c:v>0.0735</c:v>
                </c:pt>
              </c:numCache>
            </c:numRef>
          </c:yVal>
          <c:smooth val="1"/>
        </c:ser>
        <c:ser>
          <c:idx val="2"/>
          <c:order val="1"/>
          <c:tx>
            <c:v>no mulch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'Plate 1 - Sheet1'!$AE$51:$AE$53</c:f>
                <c:numCache>
                  <c:formatCode>General</c:formatCode>
                  <c:ptCount val="3"/>
                  <c:pt idx="0">
                    <c:v>0.00302267664067364</c:v>
                  </c:pt>
                  <c:pt idx="1">
                    <c:v>0.00289115829665141</c:v>
                  </c:pt>
                  <c:pt idx="2">
                    <c:v>0.000343592135468138</c:v>
                  </c:pt>
                </c:numCache>
              </c:numRef>
            </c:plus>
            <c:minus>
              <c:numRef>
                <c:f>'Plate 1 - Sheet1'!$AE$51:$AE$53</c:f>
                <c:numCache>
                  <c:formatCode>General</c:formatCode>
                  <c:ptCount val="3"/>
                  <c:pt idx="0">
                    <c:v>0.00302267664067364</c:v>
                  </c:pt>
                  <c:pt idx="1">
                    <c:v>0.00289115829665141</c:v>
                  </c:pt>
                  <c:pt idx="2">
                    <c:v>0.000343592135468138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'[esterase assay 150 ul substrate_no mulch.xlsx]Plate 1 - Sheet1'!$L$36:$L$38</c:f>
              <c:numCache>
                <c:formatCode>General</c:formatCod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xVal>
          <c:yVal>
            <c:numRef>
              <c:f>'[esterase assay 150 ul substrate_no mulch.xlsx]Plate 1 - Sheet1'!$O$36:$O$38</c:f>
              <c:numCache>
                <c:formatCode>General</c:formatCode>
                <c:ptCount val="3"/>
                <c:pt idx="0">
                  <c:v>0.0585</c:v>
                </c:pt>
                <c:pt idx="1">
                  <c:v>0.045</c:v>
                </c:pt>
                <c:pt idx="2">
                  <c:v>0.0451666666666667</c:v>
                </c:pt>
              </c:numCache>
            </c:numRef>
          </c:yVal>
          <c:smooth val="1"/>
        </c:ser>
        <c:ser>
          <c:idx val="3"/>
          <c:order val="2"/>
          <c:tx>
            <c:v>bioagri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'Plate 1 - Sheet1'!$Y$51:$Y$53</c:f>
                <c:numCache>
                  <c:formatCode>General</c:formatCode>
                  <c:ptCount val="3"/>
                  <c:pt idx="0">
                    <c:v>0.00181748197810618</c:v>
                  </c:pt>
                  <c:pt idx="1">
                    <c:v>0.00205930588809452</c:v>
                  </c:pt>
                  <c:pt idx="2">
                    <c:v>0.00689739618073909</c:v>
                  </c:pt>
                </c:numCache>
              </c:numRef>
            </c:plus>
            <c:minus>
              <c:numRef>
                <c:f>'Plate 1 - Sheet1'!$Y$51:$Y$53</c:f>
                <c:numCache>
                  <c:formatCode>General</c:formatCode>
                  <c:ptCount val="3"/>
                  <c:pt idx="0">
                    <c:v>0.00181748197810618</c:v>
                  </c:pt>
                  <c:pt idx="1">
                    <c:v>0.00205930588809452</c:v>
                  </c:pt>
                  <c:pt idx="2">
                    <c:v>0.00689739618073909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'Plate 1 - Sheet1'!$M$37:$M$39</c:f>
              <c:numCache>
                <c:formatCode>General</c:formatCod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xVal>
          <c:yVal>
            <c:numRef>
              <c:f>'Plate 1 - Sheet1'!$Q$37:$Q$39</c:f>
              <c:numCache>
                <c:formatCode>General</c:formatCode>
                <c:ptCount val="3"/>
                <c:pt idx="0">
                  <c:v>0.0575</c:v>
                </c:pt>
                <c:pt idx="1">
                  <c:v>0.0534166666666667</c:v>
                </c:pt>
                <c:pt idx="2">
                  <c:v>0.06175</c:v>
                </c:pt>
              </c:numCache>
            </c:numRef>
          </c:yVal>
          <c:smooth val="1"/>
        </c:ser>
        <c:ser>
          <c:idx val="0"/>
          <c:order val="3"/>
          <c:tx>
            <c:v>cellulose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'Plate 1 - Sheet1'!$AC$51:$AC$53</c:f>
                <c:numCache>
                  <c:formatCode>General</c:formatCode>
                  <c:ptCount val="3"/>
                  <c:pt idx="0">
                    <c:v>0.00269548233160598</c:v>
                  </c:pt>
                  <c:pt idx="1">
                    <c:v>0.00238242018248795</c:v>
                  </c:pt>
                  <c:pt idx="2">
                    <c:v>0.000820738150149676</c:v>
                  </c:pt>
                </c:numCache>
              </c:numRef>
            </c:plus>
            <c:minus>
              <c:numRef>
                <c:f>'Plate 1 - Sheet1'!$AC$51:$AC$53</c:f>
                <c:numCache>
                  <c:formatCode>General</c:formatCode>
                  <c:ptCount val="3"/>
                  <c:pt idx="0">
                    <c:v>0.00269548233160598</c:v>
                  </c:pt>
                  <c:pt idx="1">
                    <c:v>0.00238242018248795</c:v>
                  </c:pt>
                  <c:pt idx="2">
                    <c:v>0.000820738150149676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'Plate 1 - Sheet1'!$M$37:$M$39</c:f>
              <c:numCache>
                <c:formatCode>General</c:formatCod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xVal>
          <c:yVal>
            <c:numRef>
              <c:f>'Plate 1 - Sheet1'!$N$37:$N$39</c:f>
              <c:numCache>
                <c:formatCode>General</c:formatCode>
                <c:ptCount val="3"/>
                <c:pt idx="0">
                  <c:v>0.066875</c:v>
                </c:pt>
                <c:pt idx="1">
                  <c:v>0.0575</c:v>
                </c:pt>
                <c:pt idx="2">
                  <c:v>0.0409166666666667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56766320"/>
        <c:axId val="-1282121296"/>
      </c:scatterChart>
      <c:valAx>
        <c:axId val="-125676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2121296"/>
        <c:crosses val="autoZero"/>
        <c:crossBetween val="midCat"/>
      </c:valAx>
      <c:valAx>
        <c:axId val="-128212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at</a:t>
                </a:r>
                <a:r>
                  <a:rPr lang="en-US" baseline="0"/>
                  <a:t> 405 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56766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Bandopadhyay, Sreejata</dc:creator>
  <cp:keywords/>
  <dc:description/>
  <cp:lastModifiedBy>English, Marie Elizabeth</cp:lastModifiedBy>
  <cp:revision>2</cp:revision>
  <dcterms:created xsi:type="dcterms:W3CDTF">2017-04-04T14:05:00Z</dcterms:created>
  <dcterms:modified xsi:type="dcterms:W3CDTF">2017-04-04T14:05:00Z</dcterms:modified>
</cp:coreProperties>
</file>