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CF89C" w14:textId="73502301" w:rsidR="00CF75D6" w:rsidRDefault="001642AD">
      <w:pPr>
        <w:pStyle w:val="Title"/>
      </w:pPr>
      <w:r>
        <w:t>Lab 1 Introduction to ArcGIS Pro</w:t>
      </w:r>
    </w:p>
    <w:p w14:paraId="74708924" w14:textId="339AE918" w:rsidR="001642AD" w:rsidRDefault="001642AD" w:rsidP="001642AD">
      <w:r>
        <w:t>Meng Lu</w:t>
      </w:r>
    </w:p>
    <w:p w14:paraId="1B31D4AD" w14:textId="70817FBB" w:rsidR="001642AD" w:rsidRPr="001B6F37" w:rsidRDefault="001642AD" w:rsidP="001642AD">
      <w:pPr>
        <w:rPr>
          <w:lang w:val="de-DE"/>
        </w:rPr>
      </w:pPr>
      <w:r w:rsidRPr="001B6F37">
        <w:rPr>
          <w:lang w:val="de-DE"/>
        </w:rPr>
        <w:t>Behnaz Arabi</w:t>
      </w:r>
    </w:p>
    <w:p w14:paraId="324A411E" w14:textId="65B0ECAB" w:rsidR="001642AD" w:rsidRPr="001B6F37" w:rsidRDefault="001642AD" w:rsidP="001642AD">
      <w:pPr>
        <w:rPr>
          <w:lang w:val="de-DE"/>
        </w:rPr>
      </w:pPr>
      <w:r w:rsidRPr="001B6F37">
        <w:rPr>
          <w:lang w:val="de-DE"/>
        </w:rPr>
        <w:t>Peter Kevin</w:t>
      </w:r>
    </w:p>
    <w:p w14:paraId="03C435AB" w14:textId="5D4F8F44" w:rsidR="00523A45" w:rsidRPr="001B6F37" w:rsidRDefault="00523A45" w:rsidP="001642AD">
      <w:pPr>
        <w:rPr>
          <w:lang w:val="de-DE"/>
        </w:rPr>
      </w:pPr>
      <w:r w:rsidRPr="001B6F37">
        <w:rPr>
          <w:lang w:val="de-DE"/>
        </w:rPr>
        <w:t>Summer 2025</w:t>
      </w:r>
    </w:p>
    <w:p w14:paraId="2F1A4686" w14:textId="645BD6BF" w:rsidR="00CF75D6" w:rsidRDefault="00000000">
      <w:pPr>
        <w:pStyle w:val="Heading1"/>
      </w:pPr>
      <w:r>
        <w:t>1. Starting a Project in ArcGIS Pro</w:t>
      </w:r>
    </w:p>
    <w:p w14:paraId="1E1051F5" w14:textId="77777777" w:rsidR="00CF75D6" w:rsidRDefault="00000000">
      <w:pPr>
        <w:spacing w:after="80"/>
      </w:pPr>
      <w:r>
        <w:t>1. Open ArcGIS Pro.</w:t>
      </w:r>
    </w:p>
    <w:p w14:paraId="7324DE38" w14:textId="77777777" w:rsidR="00CF75D6" w:rsidRDefault="00000000">
      <w:pPr>
        <w:spacing w:after="80"/>
      </w:pPr>
      <w:r>
        <w:t>2. Click 'Map' to start a new project.</w:t>
      </w:r>
    </w:p>
    <w:p w14:paraId="686E0FB7" w14:textId="77777777" w:rsidR="00CF75D6" w:rsidRDefault="00000000">
      <w:pPr>
        <w:spacing w:after="80"/>
      </w:pPr>
      <w:r>
        <w:t>3. Give your project a name and choose a storage location.</w:t>
      </w:r>
    </w:p>
    <w:p w14:paraId="73A7B7F0" w14:textId="11D08858" w:rsidR="0052603E" w:rsidRDefault="0052603E">
      <w:pPr>
        <w:spacing w:after="80"/>
        <w:rPr>
          <w:color w:val="76923C" w:themeColor="accent3" w:themeShade="BF"/>
        </w:rPr>
      </w:pPr>
      <w:r>
        <w:rPr>
          <w:color w:val="76923C" w:themeColor="accent3" w:themeShade="BF"/>
        </w:rPr>
        <w:t xml:space="preserve">Note: </w:t>
      </w:r>
      <w:r w:rsidR="001B6F37" w:rsidRPr="0052603E">
        <w:rPr>
          <w:color w:val="76923C" w:themeColor="accent3" w:themeShade="BF"/>
        </w:rPr>
        <w:t xml:space="preserve">Changing the location of your project or data can lead to complications. </w:t>
      </w:r>
    </w:p>
    <w:p w14:paraId="60257C32" w14:textId="0794D478" w:rsidR="001B6F37" w:rsidRPr="0052603E" w:rsidRDefault="0043241B">
      <w:pPr>
        <w:spacing w:after="80"/>
        <w:rPr>
          <w:color w:val="76923C" w:themeColor="accent3" w:themeShade="BF"/>
        </w:rPr>
      </w:pPr>
      <w:r w:rsidRPr="0052603E">
        <w:rPr>
          <w:color w:val="76923C" w:themeColor="accent3" w:themeShade="BF"/>
        </w:rPr>
        <w:t>For now, keep it all at the default location. (If you work with large data sets it can lead to storage problems.)</w:t>
      </w:r>
    </w:p>
    <w:p w14:paraId="615DC59B" w14:textId="77777777" w:rsidR="00CF75D6" w:rsidRDefault="00000000">
      <w:pPr>
        <w:spacing w:after="80"/>
      </w:pPr>
      <w:r>
        <w:t>4. Click 'Create'.</w:t>
      </w:r>
    </w:p>
    <w:p w14:paraId="6572BB40" w14:textId="5A2FBA34" w:rsidR="00CF75D6" w:rsidRDefault="00000000">
      <w:pPr>
        <w:spacing w:after="80"/>
      </w:pPr>
      <w:r>
        <w:t>You will see the interface with three main areas: the top toolbar, the Contents pane on the right, and the Catalog pane on the left.</w:t>
      </w:r>
      <w:r w:rsidR="001642AD">
        <w:t xml:space="preserve"> The left pane also shows what is possibly to be done. </w:t>
      </w:r>
    </w:p>
    <w:p w14:paraId="7D866E52" w14:textId="77777777" w:rsidR="00CF75D6" w:rsidRDefault="00000000">
      <w:pPr>
        <w:pStyle w:val="Heading1"/>
      </w:pPr>
      <w:r>
        <w:t>2. Setting Up Your Project</w:t>
      </w:r>
    </w:p>
    <w:p w14:paraId="62930800" w14:textId="77777777" w:rsidR="0052603E" w:rsidRDefault="00000000">
      <w:pPr>
        <w:spacing w:after="80"/>
        <w:rPr>
          <w:color w:val="FF0000"/>
        </w:rPr>
      </w:pPr>
      <w:r>
        <w:t>Click Project &gt; Options to customize your settings</w:t>
      </w:r>
      <w:r w:rsidR="0043241B">
        <w:t xml:space="preserve"> </w:t>
      </w:r>
    </w:p>
    <w:p w14:paraId="29434B75" w14:textId="0B938565" w:rsidR="00CF75D6" w:rsidRPr="0052603E" w:rsidRDefault="0052603E">
      <w:pPr>
        <w:spacing w:after="80"/>
        <w:rPr>
          <w:color w:val="76923C" w:themeColor="accent3" w:themeShade="BF"/>
        </w:rPr>
      </w:pPr>
      <w:r w:rsidRPr="0052603E">
        <w:rPr>
          <w:color w:val="76923C" w:themeColor="accent3" w:themeShade="BF"/>
        </w:rPr>
        <w:t xml:space="preserve">Tip: </w:t>
      </w:r>
      <w:r w:rsidR="0043241B" w:rsidRPr="0052603E">
        <w:rPr>
          <w:color w:val="76923C" w:themeColor="accent3" w:themeShade="BF"/>
        </w:rPr>
        <w:t xml:space="preserve">with time you will see which tools you need more frequently and customize your </w:t>
      </w:r>
      <w:r w:rsidR="007B19C7" w:rsidRPr="0052603E">
        <w:rPr>
          <w:color w:val="76923C" w:themeColor="accent3" w:themeShade="BF"/>
        </w:rPr>
        <w:t>ArcGIS</w:t>
      </w:r>
      <w:r w:rsidR="0043241B" w:rsidRPr="0052603E">
        <w:rPr>
          <w:color w:val="76923C" w:themeColor="accent3" w:themeShade="BF"/>
        </w:rPr>
        <w:t xml:space="preserve"> Pro setup)</w:t>
      </w:r>
      <w:r w:rsidRPr="0052603E">
        <w:rPr>
          <w:color w:val="76923C" w:themeColor="accent3" w:themeShade="BF"/>
        </w:rPr>
        <w:t>.</w:t>
      </w:r>
    </w:p>
    <w:p w14:paraId="15B29129" w14:textId="77777777" w:rsidR="00CF75D6" w:rsidRDefault="00000000">
      <w:pPr>
        <w:spacing w:after="80"/>
      </w:pPr>
      <w:r>
        <w:t>Key Options:</w:t>
      </w:r>
    </w:p>
    <w:p w14:paraId="7E779A92" w14:textId="77777777" w:rsidR="00CF75D6" w:rsidRDefault="00000000">
      <w:pPr>
        <w:spacing w:after="80"/>
      </w:pPr>
      <w:r>
        <w:t>- Current Settings: View/edit project name and location.</w:t>
      </w:r>
    </w:p>
    <w:p w14:paraId="4D71DA95" w14:textId="77777777" w:rsidR="00CF75D6" w:rsidRDefault="00000000">
      <w:pPr>
        <w:spacing w:after="80"/>
      </w:pPr>
      <w:r>
        <w:t>- Units: Set preferred units (meters, kilometers, etc.).</w:t>
      </w:r>
    </w:p>
    <w:p w14:paraId="23DB7699" w14:textId="77777777" w:rsidR="00CF75D6" w:rsidRDefault="00000000">
      <w:pPr>
        <w:spacing w:after="80"/>
      </w:pPr>
      <w:r>
        <w:t>- Map and Scene: Choose default basemaps.</w:t>
      </w:r>
    </w:p>
    <w:p w14:paraId="356197B6" w14:textId="7C445A04" w:rsidR="00CF75D6" w:rsidRDefault="00000000">
      <w:pPr>
        <w:spacing w:after="80"/>
      </w:pPr>
      <w:r>
        <w:t xml:space="preserve">Once configured, click Insert &gt; New Map or New Global Scene to </w:t>
      </w:r>
      <w:r w:rsidR="001642AD">
        <w:t>see the default basemap</w:t>
      </w:r>
      <w:r>
        <w:t>.</w:t>
      </w:r>
    </w:p>
    <w:p w14:paraId="7C05E992" w14:textId="77777777" w:rsidR="00CF75D6" w:rsidRDefault="00000000">
      <w:pPr>
        <w:pStyle w:val="Heading1"/>
      </w:pPr>
      <w:r>
        <w:t>3. Adding and Managing Data</w:t>
      </w:r>
    </w:p>
    <w:p w14:paraId="059CD264" w14:textId="481D1B83" w:rsidR="001A3050" w:rsidRDefault="001A3050" w:rsidP="001A3050">
      <w:pPr>
        <w:spacing w:after="80"/>
      </w:pPr>
      <w:r>
        <w:t>1. Click 'Add Data' on the top toolbar and choose from shapefiles, GeoPackages, raster files, etc.</w:t>
      </w:r>
    </w:p>
    <w:p w14:paraId="1F611A31" w14:textId="77777777" w:rsidR="001A3050" w:rsidRDefault="001A3050" w:rsidP="001A3050">
      <w:pPr>
        <w:spacing w:after="80"/>
      </w:pPr>
    </w:p>
    <w:p w14:paraId="24EC78E8" w14:textId="77777777" w:rsidR="001A3050" w:rsidRDefault="001A3050" w:rsidP="001A3050">
      <w:pPr>
        <w:spacing w:after="80"/>
      </w:pPr>
    </w:p>
    <w:p w14:paraId="23767E94" w14:textId="29163561" w:rsidR="001A3050" w:rsidRDefault="001A3050" w:rsidP="001A3050">
      <w:pPr>
        <w:spacing w:after="80"/>
      </w:pPr>
      <w:r w:rsidRPr="001744E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74B66F" wp14:editId="0F0A2940">
            <wp:simplePos x="0" y="0"/>
            <wp:positionH relativeFrom="margin">
              <wp:posOffset>20860</wp:posOffset>
            </wp:positionH>
            <wp:positionV relativeFrom="paragraph">
              <wp:posOffset>202</wp:posOffset>
            </wp:positionV>
            <wp:extent cx="1976120" cy="715877"/>
            <wp:effectExtent l="0" t="0" r="5080" b="8255"/>
            <wp:wrapSquare wrapText="bothSides"/>
            <wp:docPr id="720909002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09002" name="Grafik 1" descr="Ein Bild, das Text, Schrift, Screenshot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715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9A0E9" w14:textId="17FA022B" w:rsidR="001A3050" w:rsidRDefault="001A3050" w:rsidP="001A3050">
      <w:pPr>
        <w:spacing w:after="80"/>
      </w:pPr>
    </w:p>
    <w:p w14:paraId="5C99ABE7" w14:textId="77777777" w:rsidR="001A3050" w:rsidRDefault="001A3050" w:rsidP="001A3050">
      <w:pPr>
        <w:spacing w:after="80"/>
      </w:pPr>
    </w:p>
    <w:p w14:paraId="35BB96A8" w14:textId="77777777" w:rsidR="001A3050" w:rsidRDefault="001A3050" w:rsidP="001A3050">
      <w:pPr>
        <w:spacing w:after="80"/>
      </w:pPr>
    </w:p>
    <w:p w14:paraId="6C3FF634" w14:textId="540A99D0" w:rsidR="001A3050" w:rsidRDefault="001A3050" w:rsidP="001A3050">
      <w:pPr>
        <w:spacing w:after="80"/>
      </w:pPr>
      <w:r>
        <w:t>2. In the Catalog pane, go to Project &gt; Folders.</w:t>
      </w:r>
    </w:p>
    <w:p w14:paraId="6CD52BB7" w14:textId="65FC6BCF" w:rsidR="001A3050" w:rsidRDefault="001A3050" w:rsidP="001A3050">
      <w:pPr>
        <w:spacing w:after="80"/>
      </w:pPr>
      <w:r>
        <w:t xml:space="preserve">   -  Right-click and select Add Folder Connection to link your data folder.</w:t>
      </w:r>
    </w:p>
    <w:p w14:paraId="48FAEB04" w14:textId="5FBFFA14" w:rsidR="001A3050" w:rsidRDefault="001A3050" w:rsidP="001A3050">
      <w:pPr>
        <w:spacing w:after="80"/>
        <w:rPr>
          <w:color w:val="76923C" w:themeColor="accent3" w:themeShade="BF"/>
        </w:rPr>
      </w:pPr>
      <w:r>
        <w:rPr>
          <w:color w:val="76923C" w:themeColor="accent3" w:themeShade="BF"/>
        </w:rPr>
        <w:t>Note</w:t>
      </w:r>
      <w:r w:rsidRPr="0052603E">
        <w:rPr>
          <w:color w:val="76923C" w:themeColor="accent3" w:themeShade="BF"/>
        </w:rPr>
        <w:t>: People call it crowbar in Germany</w:t>
      </w:r>
    </w:p>
    <w:p w14:paraId="0006877F" w14:textId="788F798E" w:rsidR="001A3050" w:rsidRPr="0052603E" w:rsidRDefault="001A3050" w:rsidP="001A3050">
      <w:pPr>
        <w:spacing w:after="80"/>
        <w:rPr>
          <w:color w:val="76923C" w:themeColor="accent3" w:themeShade="BF"/>
        </w:rPr>
      </w:pPr>
      <w:r>
        <w:rPr>
          <w:color w:val="76923C" w:themeColor="accent3" w:themeShade="BF"/>
        </w:rPr>
        <w:t>Note 2</w:t>
      </w:r>
      <w:r w:rsidRPr="0052603E">
        <w:rPr>
          <w:color w:val="76923C" w:themeColor="accent3" w:themeShade="BF"/>
        </w:rPr>
        <w:t xml:space="preserve">: </w:t>
      </w:r>
      <w:r w:rsidRPr="00B05B90">
        <w:rPr>
          <w:color w:val="76923C" w:themeColor="accent3" w:themeShade="BF"/>
        </w:rPr>
        <w:t>If you ever close</w:t>
      </w:r>
      <w:r>
        <w:rPr>
          <w:color w:val="76923C" w:themeColor="accent3" w:themeShade="BF"/>
        </w:rPr>
        <w:t xml:space="preserve"> </w:t>
      </w:r>
      <w:r w:rsidRPr="00B05B90">
        <w:rPr>
          <w:color w:val="76923C" w:themeColor="accent3" w:themeShade="BF"/>
        </w:rPr>
        <w:t xml:space="preserve">panes </w:t>
      </w:r>
      <w:r>
        <w:rPr>
          <w:color w:val="76923C" w:themeColor="accent3" w:themeShade="BF"/>
        </w:rPr>
        <w:t xml:space="preserve">by mistake </w:t>
      </w:r>
      <w:r w:rsidRPr="00B05B90">
        <w:rPr>
          <w:color w:val="76923C" w:themeColor="accent3" w:themeShade="BF"/>
        </w:rPr>
        <w:t>you can reopen them at the tab View &gt; Windows or for geoprocessing at the tab Analysis &gt; Geoprocessing</w:t>
      </w:r>
    </w:p>
    <w:p w14:paraId="5D16C2B5" w14:textId="743246FA" w:rsidR="001A3050" w:rsidRDefault="001A3050" w:rsidP="001A3050">
      <w:pPr>
        <w:spacing w:after="80"/>
        <w:rPr>
          <w:color w:val="76923C" w:themeColor="accent3" w:themeShade="BF"/>
        </w:rPr>
      </w:pPr>
      <w:r w:rsidRPr="0052603E">
        <w:rPr>
          <w:color w:val="76923C" w:themeColor="accent3" w:themeShade="BF"/>
        </w:rPr>
        <w:t xml:space="preserve">Tip: ArcGIS Pro additionally has multiple Import tools to import special/rare kinds of data </w:t>
      </w:r>
    </w:p>
    <w:p w14:paraId="4D3873D1" w14:textId="77777777" w:rsidR="001A3050" w:rsidRPr="00840E89" w:rsidRDefault="001A3050" w:rsidP="001A3050">
      <w:pPr>
        <w:spacing w:after="80"/>
        <w:rPr>
          <w:color w:val="000000" w:themeColor="text1"/>
        </w:rPr>
      </w:pPr>
      <w:r w:rsidRPr="00840E89">
        <w:rPr>
          <w:color w:val="000000" w:themeColor="text1"/>
        </w:rPr>
        <w:t xml:space="preserve">3. For adding KMZ google earth file, do this: Tool &gt; Search “kmz to layers” &gt; run. </w:t>
      </w:r>
    </w:p>
    <w:p w14:paraId="09BFFF82" w14:textId="11892F84" w:rsidR="001A3050" w:rsidRDefault="001A3050" w:rsidP="001A3050">
      <w:pPr>
        <w:spacing w:after="80"/>
        <w:rPr>
          <w:color w:val="000000" w:themeColor="text1"/>
        </w:rPr>
      </w:pPr>
      <w:r w:rsidRPr="00840E89">
        <w:rPr>
          <w:color w:val="000000" w:themeColor="text1"/>
        </w:rPr>
        <w:t>4. For adding hdf5 and netcdf4 files, choose “multidimensional data” from “Add data”</w:t>
      </w:r>
      <w:r>
        <w:rPr>
          <w:color w:val="000000" w:themeColor="text1"/>
        </w:rPr>
        <w:t>.</w:t>
      </w:r>
    </w:p>
    <w:p w14:paraId="25B9C4E4" w14:textId="679906A3" w:rsidR="001A3050" w:rsidRDefault="001A3050" w:rsidP="001A3050">
      <w:pPr>
        <w:spacing w:after="80"/>
        <w:rPr>
          <w:color w:val="76923C" w:themeColor="accent3" w:themeShade="BF"/>
        </w:rPr>
      </w:pPr>
      <w:r w:rsidRPr="00840E89">
        <w:rPr>
          <w:color w:val="76923C" w:themeColor="accent3" w:themeShade="BF"/>
        </w:rPr>
        <w:t xml:space="preserve">Note: simply dragging data to the map may cause mistakes. For example, only the first layer will be loaded when you upload the hdf5 file. </w:t>
      </w:r>
    </w:p>
    <w:p w14:paraId="01DE5BDF" w14:textId="33372436" w:rsidR="00B05B90" w:rsidRPr="001A3050" w:rsidRDefault="001A3050">
      <w:pPr>
        <w:spacing w:after="80"/>
        <w:rPr>
          <w:color w:val="000000" w:themeColor="text1"/>
        </w:rPr>
      </w:pPr>
      <w:r w:rsidRPr="00840E89">
        <w:rPr>
          <w:color w:val="000000" w:themeColor="text1"/>
        </w:rPr>
        <w:t>In our sample data, the MODIS is in hdf5</w:t>
      </w:r>
      <w:r>
        <w:rPr>
          <w:color w:val="000000" w:themeColor="text1"/>
        </w:rPr>
        <w:t xml:space="preserve"> (.hdf)</w:t>
      </w:r>
      <w:r w:rsidRPr="00840E89">
        <w:rPr>
          <w:color w:val="000000" w:themeColor="text1"/>
        </w:rPr>
        <w:t>.</w:t>
      </w:r>
    </w:p>
    <w:p w14:paraId="0B589C81" w14:textId="1050F579" w:rsidR="00B05B90" w:rsidRPr="0052603E" w:rsidRDefault="00B05B90">
      <w:pPr>
        <w:spacing w:after="80"/>
        <w:rPr>
          <w:color w:val="76923C" w:themeColor="accent3" w:themeShade="BF"/>
        </w:rPr>
      </w:pPr>
      <w:r w:rsidRPr="001744EC">
        <w:rPr>
          <w:noProof/>
          <w:color w:val="92D050"/>
        </w:rPr>
        <w:lastRenderedPageBreak/>
        <w:drawing>
          <wp:anchor distT="0" distB="0" distL="114300" distR="114300" simplePos="0" relativeHeight="251659264" behindDoc="0" locked="0" layoutInCell="1" allowOverlap="1" wp14:anchorId="44D32EBC" wp14:editId="64F7C517">
            <wp:simplePos x="0" y="0"/>
            <wp:positionH relativeFrom="margin">
              <wp:align>center</wp:align>
            </wp:positionH>
            <wp:positionV relativeFrom="paragraph">
              <wp:posOffset>1099820</wp:posOffset>
            </wp:positionV>
            <wp:extent cx="2305050" cy="5972175"/>
            <wp:effectExtent l="0" t="0" r="0" b="9525"/>
            <wp:wrapTopAndBottom/>
            <wp:docPr id="994940267" name="Grafik 1" descr="Ein Bild, das Text, Software, Zahl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40267" name="Grafik 1" descr="Ein Bild, das Text, Software, Zahl, Webseit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44EC">
        <w:rPr>
          <w:noProof/>
        </w:rPr>
        <w:drawing>
          <wp:inline distT="0" distB="0" distL="0" distR="0" wp14:anchorId="7ADE8376" wp14:editId="45663031">
            <wp:extent cx="3259338" cy="714375"/>
            <wp:effectExtent l="0" t="0" r="0" b="0"/>
            <wp:docPr id="296082196" name="Grafik 1" descr="Ein Bild, das Text, Schrift, Reihe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2196" name="Grafik 1" descr="Ein Bild, das Text, Schrift, Reihe, Screensho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509" cy="7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4EC">
        <w:rPr>
          <w:noProof/>
        </w:rPr>
        <w:drawing>
          <wp:inline distT="0" distB="0" distL="0" distR="0" wp14:anchorId="758134A7" wp14:editId="78CDE147">
            <wp:extent cx="2122923" cy="683895"/>
            <wp:effectExtent l="0" t="0" r="0" b="1905"/>
            <wp:docPr id="936809315" name="Grafik 1" descr="Ein Bild, das Text, Schrift, Screensho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9315" name="Grafik 1" descr="Ein Bild, das Text, Schrift, Screenshot, Diagramm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9589" cy="7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3E" w:rsidRPr="0052603E">
        <w:rPr>
          <w:color w:val="76923C" w:themeColor="accent3" w:themeShade="BF"/>
        </w:rPr>
        <w:t>Tip:</w:t>
      </w:r>
      <w:r w:rsidR="009A2DAE" w:rsidRPr="0052603E">
        <w:rPr>
          <w:color w:val="76923C" w:themeColor="accent3" w:themeShade="BF"/>
        </w:rPr>
        <w:t xml:space="preserve"> ArcGIS Pro additionally has multiple Import tools to import special/rare kinds of data </w:t>
      </w:r>
    </w:p>
    <w:p w14:paraId="44A333EF" w14:textId="77777777" w:rsidR="00CF75D6" w:rsidRDefault="00000000">
      <w:pPr>
        <w:pStyle w:val="Heading1"/>
      </w:pPr>
      <w:r>
        <w:t>4. Symbolizing and Labeling Layers</w:t>
      </w:r>
    </w:p>
    <w:p w14:paraId="440C2513" w14:textId="77777777" w:rsidR="00CF75D6" w:rsidRDefault="00000000">
      <w:pPr>
        <w:spacing w:after="80"/>
      </w:pPr>
      <w:r>
        <w:t>To change symbology:</w:t>
      </w:r>
    </w:p>
    <w:p w14:paraId="20F72E29" w14:textId="77777777" w:rsidR="00CF75D6" w:rsidRDefault="00000000">
      <w:pPr>
        <w:spacing w:after="80"/>
      </w:pPr>
      <w:r>
        <w:t>1. Right-click a layer in the Contents pane.</w:t>
      </w:r>
    </w:p>
    <w:p w14:paraId="45B28FB8" w14:textId="3CAFADE3" w:rsidR="00CF75D6" w:rsidRDefault="00000000">
      <w:pPr>
        <w:spacing w:after="80"/>
      </w:pPr>
      <w:r>
        <w:t>2. Click 'Symbology'. Choose symbol styles, color ramps, and classification methods.</w:t>
      </w:r>
    </w:p>
    <w:p w14:paraId="6E4061DA" w14:textId="77777777" w:rsidR="00CF75D6" w:rsidRDefault="00000000">
      <w:pPr>
        <w:spacing w:after="80"/>
      </w:pPr>
      <w:r>
        <w:lastRenderedPageBreak/>
        <w:t>To add labels:</w:t>
      </w:r>
    </w:p>
    <w:p w14:paraId="36F6EA7F" w14:textId="099F2B3C" w:rsidR="00CF75D6" w:rsidRDefault="00000000">
      <w:pPr>
        <w:spacing w:after="80"/>
      </w:pPr>
      <w:r>
        <w:t>1. Right-click the layer &gt; Labeling &gt; Add Label.</w:t>
      </w:r>
    </w:p>
    <w:p w14:paraId="398EDF2E" w14:textId="042E674E" w:rsidR="00CF75D6" w:rsidRDefault="00000000">
      <w:pPr>
        <w:spacing w:after="80"/>
      </w:pPr>
      <w:r>
        <w:t xml:space="preserve">2. </w:t>
      </w:r>
      <w:r w:rsidR="0052603E">
        <w:t xml:space="preserve">In Labeling &gt; </w:t>
      </w:r>
      <w:r>
        <w:t xml:space="preserve">Choose </w:t>
      </w:r>
      <w:r w:rsidR="0052603E">
        <w:t>a</w:t>
      </w:r>
      <w:r>
        <w:t xml:space="preserve"> label</w:t>
      </w:r>
      <w:r w:rsidR="0052603E">
        <w:t xml:space="preserve"> </w:t>
      </w:r>
      <w:r w:rsidR="00C1232A">
        <w:t xml:space="preserve">“Field” (from the </w:t>
      </w:r>
      <w:r w:rsidR="00B4416E">
        <w:t>top section</w:t>
      </w:r>
      <w:r w:rsidR="00C1232A">
        <w:t xml:space="preserve">, left) </w:t>
      </w:r>
      <w:r>
        <w:t>and adjust font and placement settings.</w:t>
      </w:r>
    </w:p>
    <w:p w14:paraId="7951D734" w14:textId="5730689A" w:rsidR="00C1232A" w:rsidRDefault="00C1232A">
      <w:pPr>
        <w:spacing w:after="80"/>
      </w:pPr>
      <w:r>
        <w:t xml:space="preserve">You can move your mouse to the layer to see the pop-up values. </w:t>
      </w:r>
    </w:p>
    <w:p w14:paraId="3914C7C5" w14:textId="77777777" w:rsidR="00CF75D6" w:rsidRDefault="00000000">
      <w:pPr>
        <w:pStyle w:val="Heading1"/>
      </w:pPr>
      <w:r>
        <w:t>5. Using Raster Functions</w:t>
      </w:r>
    </w:p>
    <w:p w14:paraId="6D40A528" w14:textId="77777777" w:rsidR="00CF75D6" w:rsidRDefault="00000000">
      <w:pPr>
        <w:spacing w:after="80"/>
      </w:pPr>
      <w:r>
        <w:t>1. Click Imagery &gt; Raster Functions from the top toolbar.</w:t>
      </w:r>
    </w:p>
    <w:p w14:paraId="640CF281" w14:textId="033DD902" w:rsidR="00CF75D6" w:rsidRDefault="00000000">
      <w:pPr>
        <w:spacing w:after="80"/>
      </w:pPr>
      <w:r>
        <w:t>2. Search for 'Contour'.</w:t>
      </w:r>
    </w:p>
    <w:p w14:paraId="25EF783E" w14:textId="3736A545" w:rsidR="00B4416E" w:rsidRDefault="00B4416E">
      <w:pPr>
        <w:spacing w:after="80"/>
      </w:pPr>
      <w:r>
        <w:rPr>
          <w:noProof/>
        </w:rPr>
        <w:drawing>
          <wp:inline distT="0" distB="0" distL="0" distR="0" wp14:anchorId="466F213B" wp14:editId="6D1C94A4">
            <wp:extent cx="5486400" cy="2943225"/>
            <wp:effectExtent l="0" t="0" r="0" b="9525"/>
            <wp:docPr id="1609992718" name="Grafik 1" descr="Ein Bild, das Text, Screenshot, Zahl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92718" name="Grafik 1" descr="Ein Bild, das Text, Screenshot, Zahl, Diagramm enthält.&#10;&#10;KI-generierte Inhalte können fehlerhaft sein."/>
                    <pic:cNvPicPr/>
                  </pic:nvPicPr>
                  <pic:blipFill rotWithShape="1">
                    <a:blip r:embed="rId10"/>
                    <a:srcRect b="4629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02C2F" w14:textId="77777777" w:rsidR="00CF75D6" w:rsidRDefault="00000000">
      <w:pPr>
        <w:spacing w:after="80"/>
      </w:pPr>
      <w:r>
        <w:t>3. Set input raster, contour interval, and output options.</w:t>
      </w:r>
    </w:p>
    <w:p w14:paraId="6A6BE16F" w14:textId="7B2061B8" w:rsidR="00CF75D6" w:rsidRDefault="00D77C3E">
      <w:pPr>
        <w:pStyle w:val="Heading1"/>
      </w:pPr>
      <w:r w:rsidRPr="00D77C3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0B2351" wp14:editId="3EA17A04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446655" cy="4328160"/>
            <wp:effectExtent l="0" t="0" r="0" b="0"/>
            <wp:wrapSquare wrapText="bothSides"/>
            <wp:docPr id="2071228616" name="Grafik 1" descr="Ein Bild, das Text, Screenshot, Kar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8616" name="Grafik 1" descr="Ein Bild, das Text, Screenshot, Kart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6. </w:t>
      </w:r>
      <w:r w:rsidR="00C1232A">
        <w:t>Exploring</w:t>
      </w:r>
      <w:r>
        <w:t xml:space="preserve"> Basemaps</w:t>
      </w:r>
    </w:p>
    <w:p w14:paraId="47B461C6" w14:textId="02371FA6" w:rsidR="00CF75D6" w:rsidRDefault="00000000">
      <w:pPr>
        <w:spacing w:after="80"/>
      </w:pPr>
      <w:r>
        <w:t>Click Basemap and choose from options like Topographic, Streets, or Satellite</w:t>
      </w:r>
      <w:r w:rsidR="00D77C3E">
        <w:t xml:space="preserve"> (Map &gt; Layer)</w:t>
      </w:r>
      <w:r>
        <w:t>.</w:t>
      </w:r>
      <w:r w:rsidR="00D77C3E" w:rsidRPr="00D77C3E">
        <w:rPr>
          <w:noProof/>
        </w:rPr>
        <w:t xml:space="preserve"> </w:t>
      </w:r>
    </w:p>
    <w:p w14:paraId="4B73A644" w14:textId="77777777" w:rsidR="00497DD2" w:rsidRDefault="00000000">
      <w:pPr>
        <w:pStyle w:val="Heading1"/>
      </w:pPr>
      <w:r>
        <w:t xml:space="preserve">7. </w:t>
      </w:r>
      <w:r w:rsidR="00497DD2">
        <w:t xml:space="preserve">Make a map: </w:t>
      </w:r>
    </w:p>
    <w:p w14:paraId="6E17CBD5" w14:textId="359A55AF" w:rsidR="00CF75D6" w:rsidRDefault="00497DD2">
      <w:pPr>
        <w:pStyle w:val="Heading1"/>
      </w:pPr>
      <w:r>
        <w:t>7.0 Creating a Layout for Export</w:t>
      </w:r>
    </w:p>
    <w:p w14:paraId="6F357203" w14:textId="77777777" w:rsidR="0052603E" w:rsidRDefault="00000000">
      <w:pPr>
        <w:spacing w:after="80"/>
        <w:rPr>
          <w:color w:val="FF0000"/>
        </w:rPr>
      </w:pPr>
      <w:r>
        <w:t>1. Click Insert &gt; New Layout and choose a page size</w:t>
      </w:r>
      <w:r w:rsidR="00672236">
        <w:t xml:space="preserve"> </w:t>
      </w:r>
    </w:p>
    <w:p w14:paraId="21F3A198" w14:textId="457F18A4" w:rsidR="00CF75D6" w:rsidRDefault="0052603E">
      <w:pPr>
        <w:spacing w:after="80"/>
      </w:pPr>
      <w:r w:rsidRPr="0052603E">
        <w:rPr>
          <w:color w:val="76923C" w:themeColor="accent3" w:themeShade="BF"/>
        </w:rPr>
        <w:t>Note: A b</w:t>
      </w:r>
      <w:r w:rsidR="00672236" w:rsidRPr="0052603E">
        <w:rPr>
          <w:color w:val="76923C" w:themeColor="accent3" w:themeShade="BF"/>
        </w:rPr>
        <w:t>igge</w:t>
      </w:r>
      <w:r w:rsidRPr="0052603E">
        <w:rPr>
          <w:color w:val="76923C" w:themeColor="accent3" w:themeShade="BF"/>
        </w:rPr>
        <w:t xml:space="preserve">r size </w:t>
      </w:r>
      <w:r w:rsidR="00672236" w:rsidRPr="0052603E">
        <w:rPr>
          <w:color w:val="76923C" w:themeColor="accent3" w:themeShade="BF"/>
        </w:rPr>
        <w:t xml:space="preserve">increases the </w:t>
      </w:r>
      <w:r w:rsidR="00D77C3E" w:rsidRPr="0052603E">
        <w:rPr>
          <w:color w:val="76923C" w:themeColor="accent3" w:themeShade="BF"/>
        </w:rPr>
        <w:t>output</w:t>
      </w:r>
      <w:r w:rsidR="00D77C3E">
        <w:rPr>
          <w:color w:val="76923C" w:themeColor="accent3" w:themeShade="BF"/>
        </w:rPr>
        <w:t xml:space="preserve">’s </w:t>
      </w:r>
      <w:r w:rsidR="00672236" w:rsidRPr="0052603E">
        <w:rPr>
          <w:color w:val="76923C" w:themeColor="accent3" w:themeShade="BF"/>
        </w:rPr>
        <w:t>resolution</w:t>
      </w:r>
      <w:r w:rsidRPr="0052603E">
        <w:rPr>
          <w:color w:val="76923C" w:themeColor="accent3" w:themeShade="BF"/>
        </w:rPr>
        <w:t>.</w:t>
      </w:r>
    </w:p>
    <w:p w14:paraId="57521B82" w14:textId="77777777" w:rsidR="0052603E" w:rsidRDefault="00000000">
      <w:pPr>
        <w:spacing w:after="80"/>
      </w:pPr>
      <w:r>
        <w:t>2. Insert &gt; Map Frame</w:t>
      </w:r>
      <w:r w:rsidR="00497DD2">
        <w:t xml:space="preserve">, choose the map </w:t>
      </w:r>
      <w:r>
        <w:t>to place</w:t>
      </w:r>
      <w:r w:rsidR="00672236">
        <w:t xml:space="preserve"> </w:t>
      </w:r>
    </w:p>
    <w:p w14:paraId="1A8AF766" w14:textId="6570AA3A" w:rsidR="00CF75D6" w:rsidRPr="0052603E" w:rsidRDefault="0052603E">
      <w:pPr>
        <w:spacing w:after="80"/>
        <w:rPr>
          <w:color w:val="76923C" w:themeColor="accent3" w:themeShade="BF"/>
        </w:rPr>
      </w:pPr>
      <w:r w:rsidRPr="0052603E">
        <w:rPr>
          <w:color w:val="76923C" w:themeColor="accent3" w:themeShade="BF"/>
        </w:rPr>
        <w:t xml:space="preserve">Note: </w:t>
      </w:r>
      <w:r w:rsidR="00D77C3E">
        <w:rPr>
          <w:color w:val="76923C" w:themeColor="accent3" w:themeShade="BF"/>
        </w:rPr>
        <w:t>K</w:t>
      </w:r>
      <w:r w:rsidR="00672236" w:rsidRPr="0052603E">
        <w:rPr>
          <w:color w:val="76923C" w:themeColor="accent3" w:themeShade="BF"/>
        </w:rPr>
        <w:t>eep in mind</w:t>
      </w:r>
      <w:r w:rsidRPr="0052603E">
        <w:rPr>
          <w:color w:val="76923C" w:themeColor="accent3" w:themeShade="BF"/>
        </w:rPr>
        <w:t>,</w:t>
      </w:r>
      <w:r w:rsidR="00672236" w:rsidRPr="0052603E">
        <w:rPr>
          <w:color w:val="76923C" w:themeColor="accent3" w:themeShade="BF"/>
        </w:rPr>
        <w:t xml:space="preserve"> </w:t>
      </w:r>
      <w:r w:rsidRPr="0052603E">
        <w:rPr>
          <w:color w:val="76923C" w:themeColor="accent3" w:themeShade="BF"/>
        </w:rPr>
        <w:t>i</w:t>
      </w:r>
      <w:r w:rsidR="00672236" w:rsidRPr="0052603E">
        <w:rPr>
          <w:color w:val="76923C" w:themeColor="accent3" w:themeShade="BF"/>
        </w:rPr>
        <w:t>f you want to create an overview map using multiple layers of depth, you will need separate map frames to insert</w:t>
      </w:r>
      <w:r w:rsidRPr="0052603E">
        <w:rPr>
          <w:color w:val="76923C" w:themeColor="accent3" w:themeShade="BF"/>
        </w:rPr>
        <w:t>.</w:t>
      </w:r>
    </w:p>
    <w:p w14:paraId="01EEA0BF" w14:textId="40BACE5C" w:rsidR="0052603E" w:rsidRDefault="00000000">
      <w:pPr>
        <w:spacing w:after="80"/>
        <w:rPr>
          <w:color w:val="FF0000"/>
        </w:rPr>
      </w:pPr>
      <w:r>
        <w:t xml:space="preserve">3. Use Insert </w:t>
      </w:r>
      <w:r w:rsidR="00D77C3E">
        <w:t xml:space="preserve">(Inser &gt; Map Surrounds) </w:t>
      </w:r>
      <w:r>
        <w:t>to add north arrows, scale bars, legends</w:t>
      </w:r>
      <w:r w:rsidR="00A5190F">
        <w:t xml:space="preserve"> </w:t>
      </w:r>
    </w:p>
    <w:p w14:paraId="0B0353FE" w14:textId="249C6214" w:rsidR="0052603E" w:rsidRDefault="0052603E">
      <w:pPr>
        <w:spacing w:after="80"/>
      </w:pPr>
      <w:r>
        <w:rPr>
          <w:color w:val="76923C" w:themeColor="accent3" w:themeShade="BF"/>
        </w:rPr>
        <w:t xml:space="preserve">Note: </w:t>
      </w:r>
      <w:r w:rsidR="00D77C3E">
        <w:rPr>
          <w:color w:val="76923C" w:themeColor="accent3" w:themeShade="BF"/>
        </w:rPr>
        <w:t>I</w:t>
      </w:r>
      <w:r w:rsidR="00A5190F" w:rsidRPr="0052603E">
        <w:rPr>
          <w:color w:val="76923C" w:themeColor="accent3" w:themeShade="BF"/>
        </w:rPr>
        <w:t xml:space="preserve">f your </w:t>
      </w:r>
      <w:r w:rsidR="00D77C3E" w:rsidRPr="0052603E">
        <w:rPr>
          <w:color w:val="76923C" w:themeColor="accent3" w:themeShade="BF"/>
        </w:rPr>
        <w:t>legend</w:t>
      </w:r>
      <w:r w:rsidR="00A5190F" w:rsidRPr="0052603E">
        <w:rPr>
          <w:color w:val="76923C" w:themeColor="accent3" w:themeShade="BF"/>
        </w:rPr>
        <w:t xml:space="preserve"> is reduced to red dots, you need to increase its size</w:t>
      </w:r>
    </w:p>
    <w:p w14:paraId="6041B9DA" w14:textId="31F7D06B" w:rsidR="00CF75D6" w:rsidRDefault="00000000">
      <w:pPr>
        <w:spacing w:after="80"/>
      </w:pPr>
      <w:r>
        <w:t>and t</w:t>
      </w:r>
      <w:r w:rsidR="00497DD2">
        <w:t>ext</w:t>
      </w:r>
      <w:r w:rsidR="0052603E">
        <w:t xml:space="preserve"> such as title and subtitles</w:t>
      </w:r>
      <w:r w:rsidR="00497DD2">
        <w:t xml:space="preserve"> (in Symbology)</w:t>
      </w:r>
      <w:r>
        <w:t>.</w:t>
      </w:r>
    </w:p>
    <w:p w14:paraId="0E3E649B" w14:textId="373A2AD0" w:rsidR="0052603E" w:rsidRDefault="0052603E">
      <w:pPr>
        <w:spacing w:after="80"/>
      </w:pPr>
      <w:r>
        <w:rPr>
          <w:color w:val="76923C" w:themeColor="accent3" w:themeShade="BF"/>
        </w:rPr>
        <w:t xml:space="preserve">Note: </w:t>
      </w:r>
      <w:r w:rsidR="00D77C3E">
        <w:rPr>
          <w:color w:val="76923C" w:themeColor="accent3" w:themeShade="BF"/>
        </w:rPr>
        <w:t>T</w:t>
      </w:r>
      <w:r>
        <w:rPr>
          <w:color w:val="76923C" w:themeColor="accent3" w:themeShade="BF"/>
        </w:rPr>
        <w:t xml:space="preserve">ry to add dynamic text. </w:t>
      </w:r>
    </w:p>
    <w:p w14:paraId="5483CA11" w14:textId="105FCE90" w:rsidR="00CF75D6" w:rsidRDefault="00000000">
      <w:pPr>
        <w:spacing w:after="80"/>
      </w:pPr>
      <w:r>
        <w:t>4. Resize</w:t>
      </w:r>
      <w:r w:rsidR="00A5190F">
        <w:t xml:space="preserve"> (text can only be resized via font size)</w:t>
      </w:r>
      <w:r>
        <w:t xml:space="preserve"> and arrange elements as needed.</w:t>
      </w:r>
    </w:p>
    <w:p w14:paraId="16DBD625" w14:textId="42EA4431" w:rsidR="00D77C3E" w:rsidRDefault="00D77C3E">
      <w:pPr>
        <w:spacing w:after="80"/>
      </w:pPr>
      <w:r w:rsidRPr="00D77C3E">
        <w:rPr>
          <w:noProof/>
        </w:rPr>
        <w:drawing>
          <wp:inline distT="0" distB="0" distL="0" distR="0" wp14:anchorId="3046EFD5" wp14:editId="5E8ECA6A">
            <wp:extent cx="5486400" cy="822325"/>
            <wp:effectExtent l="0" t="0" r="0" b="0"/>
            <wp:docPr id="1235179737" name="Grafik 1" descr="Ein Bild, das Screenshot, Tex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79737" name="Grafik 1" descr="Ein Bild, das Screenshot, Text, Schrif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242E" w14:textId="36AC382D" w:rsidR="00CF75D6" w:rsidRDefault="00497DD2">
      <w:pPr>
        <w:pStyle w:val="Heading1"/>
      </w:pPr>
      <w:r>
        <w:t>7.1. Adding a 3D scene</w:t>
      </w:r>
      <w:r w:rsidR="001A3050">
        <w:t xml:space="preserve"> (optional)</w:t>
      </w:r>
    </w:p>
    <w:p w14:paraId="23C1C4B1" w14:textId="71E0FC4F" w:rsidR="00CF75D6" w:rsidRDefault="00000000">
      <w:pPr>
        <w:spacing w:after="80"/>
      </w:pPr>
      <w:r>
        <w:t xml:space="preserve">1. Click Insert &gt; New Local Scene </w:t>
      </w:r>
      <w:r w:rsidR="005402CA">
        <w:t xml:space="preserve">(via Map) </w:t>
      </w:r>
      <w:r>
        <w:t>or Global Scene.</w:t>
      </w:r>
    </w:p>
    <w:p w14:paraId="5BA374D2" w14:textId="77777777" w:rsidR="00CF75D6" w:rsidRDefault="00000000">
      <w:pPr>
        <w:spacing w:after="80"/>
      </w:pPr>
      <w:r>
        <w:t>2. Add your study area boundary layer.</w:t>
      </w:r>
    </w:p>
    <w:p w14:paraId="28C570CF" w14:textId="77777777" w:rsidR="00CF75D6" w:rsidRDefault="00000000">
      <w:pPr>
        <w:spacing w:after="80"/>
      </w:pPr>
      <w:r>
        <w:t>3. Return to the layout and insert a Map Frame for the 3D view.</w:t>
      </w:r>
    </w:p>
    <w:p w14:paraId="39858AD8" w14:textId="77777777" w:rsidR="00CF75D6" w:rsidRDefault="00000000">
      <w:pPr>
        <w:spacing w:after="80"/>
      </w:pPr>
      <w:r>
        <w:t>4. Adjust the scene perspective or tilt as needed.</w:t>
      </w:r>
    </w:p>
    <w:p w14:paraId="3466096C" w14:textId="602F6617" w:rsidR="00497DD2" w:rsidRDefault="00497DD2" w:rsidP="00497DD2">
      <w:pPr>
        <w:pStyle w:val="Heading1"/>
      </w:pPr>
      <w:r>
        <w:lastRenderedPageBreak/>
        <w:t>7.2. Exporting Your Map</w:t>
      </w:r>
    </w:p>
    <w:p w14:paraId="7207B3D7" w14:textId="49676677" w:rsidR="00497DD2" w:rsidRDefault="00497DD2" w:rsidP="00497DD2">
      <w:pPr>
        <w:spacing w:after="80"/>
      </w:pPr>
      <w:r>
        <w:t xml:space="preserve">1. In Share </w:t>
      </w:r>
      <w:r w:rsidR="007B19C7">
        <w:t>t</w:t>
      </w:r>
      <w:r>
        <w:t>ab Click 'Export Layout'.</w:t>
      </w:r>
    </w:p>
    <w:p w14:paraId="4EB9486E" w14:textId="77777777" w:rsidR="0052603E" w:rsidRDefault="00497DD2" w:rsidP="00497DD2">
      <w:pPr>
        <w:spacing w:after="80"/>
        <w:rPr>
          <w:color w:val="FF0000"/>
        </w:rPr>
      </w:pPr>
      <w:r>
        <w:t>2. Set file name, output format, and resolution</w:t>
      </w:r>
      <w:r w:rsidR="00A5190F">
        <w:t xml:space="preserve"> </w:t>
      </w:r>
    </w:p>
    <w:p w14:paraId="2C8B3F16" w14:textId="60ABE950" w:rsidR="00497DD2" w:rsidRPr="0052603E" w:rsidRDefault="00A5190F" w:rsidP="00497DD2">
      <w:pPr>
        <w:spacing w:after="80"/>
        <w:rPr>
          <w:color w:val="76923C" w:themeColor="accent3" w:themeShade="BF"/>
        </w:rPr>
      </w:pPr>
      <w:r w:rsidRPr="0052603E">
        <w:rPr>
          <w:color w:val="76923C" w:themeColor="accent3" w:themeShade="BF"/>
        </w:rPr>
        <w:t>be aware higher resolution in dpi means longer export configuration time (300 is usually enough</w:t>
      </w:r>
      <w:r w:rsidR="00497DD2" w:rsidRPr="0052603E">
        <w:rPr>
          <w:color w:val="76923C" w:themeColor="accent3" w:themeShade="BF"/>
        </w:rPr>
        <w:t>.</w:t>
      </w:r>
    </w:p>
    <w:p w14:paraId="14EE6322" w14:textId="77777777" w:rsidR="0052603E" w:rsidRDefault="00497DD2" w:rsidP="00497DD2">
      <w:pPr>
        <w:spacing w:after="80"/>
        <w:rPr>
          <w:color w:val="FF0000"/>
        </w:rPr>
      </w:pPr>
      <w:r>
        <w:t>3. Click 'Export' to save your map</w:t>
      </w:r>
      <w:r w:rsidR="00A5190F">
        <w:t xml:space="preserve"> </w:t>
      </w:r>
    </w:p>
    <w:p w14:paraId="62D58541" w14:textId="1ED2B129" w:rsidR="00497DD2" w:rsidRPr="007B19C7" w:rsidRDefault="00A5190F">
      <w:pPr>
        <w:spacing w:after="80"/>
        <w:rPr>
          <w:color w:val="76923C" w:themeColor="accent3" w:themeShade="BF"/>
        </w:rPr>
      </w:pPr>
      <w:r w:rsidRPr="0052603E">
        <w:rPr>
          <w:color w:val="76923C" w:themeColor="accent3" w:themeShade="BF"/>
        </w:rPr>
        <w:t>if you exported a .pdf and there are lines on it export it as a picture format (JPEG, PNG, …) which has a different compression type</w:t>
      </w:r>
      <w:r w:rsidR="00497DD2" w:rsidRPr="0052603E">
        <w:rPr>
          <w:color w:val="76923C" w:themeColor="accent3" w:themeShade="BF"/>
        </w:rPr>
        <w:t>.</w:t>
      </w:r>
    </w:p>
    <w:p w14:paraId="532C4B8C" w14:textId="22D0D347" w:rsidR="00CF75D6" w:rsidRDefault="00497DD2">
      <w:pPr>
        <w:pStyle w:val="Heading1"/>
      </w:pPr>
      <w:r>
        <w:t>8. A simple Geoprocessing example: Select by Attribute</w:t>
      </w:r>
    </w:p>
    <w:p w14:paraId="3502E983" w14:textId="5F18AE47" w:rsidR="0052603E" w:rsidRDefault="00000000">
      <w:pPr>
        <w:spacing w:after="80"/>
      </w:pPr>
      <w:r>
        <w:t>1. Go to Analysis &gt; Tools &gt; Geoprocessing Pane.</w:t>
      </w:r>
    </w:p>
    <w:p w14:paraId="72154B70" w14:textId="77777777" w:rsidR="00CF75D6" w:rsidRDefault="00000000">
      <w:pPr>
        <w:spacing w:after="80"/>
      </w:pPr>
      <w:r>
        <w:t>2. Search 'Select Layer by Attribute'.</w:t>
      </w:r>
    </w:p>
    <w:p w14:paraId="24CCF71F" w14:textId="03D7AAF3" w:rsidR="0052603E" w:rsidRPr="0052603E" w:rsidRDefault="0052603E">
      <w:pPr>
        <w:spacing w:after="80"/>
        <w:rPr>
          <w:color w:val="76923C" w:themeColor="accent3" w:themeShade="BF"/>
        </w:rPr>
      </w:pPr>
      <w:r>
        <w:rPr>
          <w:color w:val="76923C" w:themeColor="accent3" w:themeShade="BF"/>
        </w:rPr>
        <w:t xml:space="preserve">Easier way: </w:t>
      </w:r>
      <w:r w:rsidRPr="0052603E">
        <w:rPr>
          <w:color w:val="76923C" w:themeColor="accent3" w:themeShade="BF"/>
        </w:rPr>
        <w:t>Open attribute table</w:t>
      </w:r>
      <w:r>
        <w:rPr>
          <w:color w:val="76923C" w:themeColor="accent3" w:themeShade="BF"/>
        </w:rPr>
        <w:t xml:space="preserve"> </w:t>
      </w:r>
      <w:r w:rsidRPr="0052603E">
        <w:rPr>
          <w:color w:val="76923C" w:themeColor="accent3" w:themeShade="BF"/>
        </w:rPr>
        <w:t xml:space="preserve">&gt; select by attributes. </w:t>
      </w:r>
    </w:p>
    <w:p w14:paraId="35FBFF33" w14:textId="426B0EDA" w:rsidR="00CF75D6" w:rsidRDefault="00000000">
      <w:pPr>
        <w:spacing w:after="80"/>
      </w:pPr>
      <w:r>
        <w:t xml:space="preserve">3. Choose the input layer and build an expression (e.g., </w:t>
      </w:r>
      <w:r w:rsidR="0052603E">
        <w:t xml:space="preserve">In place layer choose, </w:t>
      </w:r>
      <w:r>
        <w:t>Population &gt; 100000).</w:t>
      </w:r>
    </w:p>
    <w:p w14:paraId="1F7A1694" w14:textId="3168140C" w:rsidR="00CF75D6" w:rsidRDefault="00000000">
      <w:pPr>
        <w:spacing w:after="80"/>
      </w:pPr>
      <w:r>
        <w:t>4. Click 'Run' to execute the selection.</w:t>
      </w:r>
      <w:r w:rsidR="0052603E">
        <w:t xml:space="preserve"> See the highlighted (selected). </w:t>
      </w:r>
    </w:p>
    <w:p w14:paraId="29C0F772" w14:textId="51DCC61D" w:rsidR="00CF75D6" w:rsidRDefault="00000000">
      <w:pPr>
        <w:pStyle w:val="Heading1"/>
      </w:pPr>
      <w:r>
        <w:t>Lab Exercise</w:t>
      </w:r>
      <w:r w:rsidR="00497DD2">
        <w:t>:</w:t>
      </w:r>
    </w:p>
    <w:p w14:paraId="3EFD5BAA" w14:textId="77777777" w:rsidR="0052603E" w:rsidRDefault="00000000">
      <w:pPr>
        <w:spacing w:after="80"/>
      </w:pPr>
      <w:r>
        <w:t xml:space="preserve">- </w:t>
      </w:r>
      <w:r w:rsidR="0052603E">
        <w:t xml:space="preserve">Use your own dataset </w:t>
      </w:r>
    </w:p>
    <w:p w14:paraId="6AE1956C" w14:textId="0D720549" w:rsidR="00CF75D6" w:rsidRDefault="0052603E">
      <w:pPr>
        <w:spacing w:after="80"/>
      </w:pPr>
      <w:r>
        <w:t xml:space="preserve">- Import and symbolize </w:t>
      </w:r>
    </w:p>
    <w:p w14:paraId="6B2E353C" w14:textId="77777777" w:rsidR="00CF75D6" w:rsidRDefault="00000000">
      <w:pPr>
        <w:spacing w:after="80"/>
      </w:pPr>
      <w:r>
        <w:t>- Label features using an attribute field.</w:t>
      </w:r>
    </w:p>
    <w:p w14:paraId="66BD394D" w14:textId="77777777" w:rsidR="00CF75D6" w:rsidRDefault="00000000">
      <w:pPr>
        <w:spacing w:after="80"/>
      </w:pPr>
      <w:r>
        <w:t>- Generate elevation contours from a raster.</w:t>
      </w:r>
    </w:p>
    <w:p w14:paraId="044C3E94" w14:textId="77777777" w:rsidR="00CF75D6" w:rsidRDefault="00000000">
      <w:pPr>
        <w:spacing w:after="80"/>
      </w:pPr>
      <w:r>
        <w:t>- Create a layout with legend, scale, north arrow, and title.</w:t>
      </w:r>
    </w:p>
    <w:p w14:paraId="7C09740D" w14:textId="27BB4ECA" w:rsidR="00CF75D6" w:rsidRDefault="00000000">
      <w:pPr>
        <w:spacing w:after="80"/>
      </w:pPr>
      <w:r>
        <w:t xml:space="preserve">- Export the map as a </w:t>
      </w:r>
      <w:r w:rsidR="0052603E">
        <w:t>PNG or JPEG</w:t>
      </w:r>
      <w:r>
        <w:t>.</w:t>
      </w:r>
    </w:p>
    <w:sectPr w:rsidR="00CF75D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26536206">
    <w:abstractNumId w:val="8"/>
  </w:num>
  <w:num w:numId="2" w16cid:durableId="738481375">
    <w:abstractNumId w:val="6"/>
  </w:num>
  <w:num w:numId="3" w16cid:durableId="2061247516">
    <w:abstractNumId w:val="5"/>
  </w:num>
  <w:num w:numId="4" w16cid:durableId="147215910">
    <w:abstractNumId w:val="4"/>
  </w:num>
  <w:num w:numId="5" w16cid:durableId="425619274">
    <w:abstractNumId w:val="7"/>
  </w:num>
  <w:num w:numId="6" w16cid:durableId="829179174">
    <w:abstractNumId w:val="3"/>
  </w:num>
  <w:num w:numId="7" w16cid:durableId="1450316597">
    <w:abstractNumId w:val="2"/>
  </w:num>
  <w:num w:numId="8" w16cid:durableId="872957833">
    <w:abstractNumId w:val="1"/>
  </w:num>
  <w:num w:numId="9" w16cid:durableId="892733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4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3210"/>
    <w:rsid w:val="0006063C"/>
    <w:rsid w:val="0015074B"/>
    <w:rsid w:val="001642AD"/>
    <w:rsid w:val="001A3050"/>
    <w:rsid w:val="001B6F37"/>
    <w:rsid w:val="0029639D"/>
    <w:rsid w:val="00326F90"/>
    <w:rsid w:val="0043241B"/>
    <w:rsid w:val="00497DD2"/>
    <w:rsid w:val="00523A45"/>
    <w:rsid w:val="0052603E"/>
    <w:rsid w:val="005402CA"/>
    <w:rsid w:val="00672236"/>
    <w:rsid w:val="007B19C7"/>
    <w:rsid w:val="008B032D"/>
    <w:rsid w:val="009A2DAE"/>
    <w:rsid w:val="00A44408"/>
    <w:rsid w:val="00A45DBB"/>
    <w:rsid w:val="00A5190F"/>
    <w:rsid w:val="00AA1D8D"/>
    <w:rsid w:val="00B05B90"/>
    <w:rsid w:val="00B4416E"/>
    <w:rsid w:val="00B47730"/>
    <w:rsid w:val="00C1232A"/>
    <w:rsid w:val="00CB0664"/>
    <w:rsid w:val="00CF75D6"/>
    <w:rsid w:val="00D77C3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01D04D"/>
  <w14:defaultImageDpi w14:val="300"/>
  <w15:docId w15:val="{44F06A3A-62A3-4AD3-B64A-82417298C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A2D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2D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2D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2D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2DA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700</Words>
  <Characters>3991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4682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Lu, Meng</cp:lastModifiedBy>
  <cp:revision>5</cp:revision>
  <dcterms:created xsi:type="dcterms:W3CDTF">2025-04-16T11:52:00Z</dcterms:created>
  <dcterms:modified xsi:type="dcterms:W3CDTF">2025-04-17T10:24:00Z</dcterms:modified>
  <cp:category/>
</cp:coreProperties>
</file>