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F054" w14:textId="77777777" w:rsidR="00F97928" w:rsidRDefault="004A6463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 w:rsidRPr="00F97928">
        <w:rPr>
          <w:rFonts w:ascii="Menlo" w:eastAsia="Times New Roman" w:hAnsi="Menlo"/>
          <w:sz w:val="17"/>
          <w:szCs w:val="17"/>
          <w:lang w:val="en-US"/>
        </w:rPr>
        <w:t xml:space="preserve">  </w:t>
      </w:r>
    </w:p>
    <w:p w14:paraId="4AD1A021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lang w:val="en-GB" w:eastAsia="en-US"/>
        </w:rPr>
        <w:t>{'S1a': 0,</w:t>
      </w:r>
    </w:p>
    <w:p w14:paraId="66F8F51E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color w:val="FD8008"/>
          <w:lang w:val="en-GB" w:eastAsia="en-US"/>
        </w:rPr>
        <w:t xml:space="preserve"> 'O': 1,</w:t>
      </w:r>
    </w:p>
    <w:p w14:paraId="77E065A6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lang w:val="en-GB" w:eastAsia="en-US"/>
        </w:rPr>
        <w:t xml:space="preserve"> 'S3': 2,</w:t>
      </w:r>
    </w:p>
    <w:p w14:paraId="76A884C4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lang w:val="en-GB" w:eastAsia="en-US"/>
        </w:rPr>
        <w:t xml:space="preserve"> 'H2': 3,</w:t>
      </w:r>
    </w:p>
    <w:p w14:paraId="39FA4FF6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color w:val="FB0207"/>
          <w:lang w:val="en-GB" w:eastAsia="en-US"/>
        </w:rPr>
      </w:pPr>
      <w:r>
        <w:rPr>
          <w:rFonts w:ascii="Helvetica Neue" w:hAnsi="Helvetica Neue" w:cs="Helvetica Neue"/>
          <w:lang w:val="en-GB" w:eastAsia="en-US"/>
        </w:rPr>
        <w:t xml:space="preserve"> </w:t>
      </w:r>
      <w:r>
        <w:rPr>
          <w:rFonts w:ascii="Helvetica Neue" w:hAnsi="Helvetica Neue" w:cs="Helvetica Neue"/>
          <w:color w:val="FB0207"/>
          <w:lang w:val="en-GB" w:eastAsia="en-US"/>
        </w:rPr>
        <w:t>'P1a1': 4,</w:t>
      </w:r>
    </w:p>
    <w:p w14:paraId="52DA547A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lang w:val="en-GB" w:eastAsia="en-US"/>
        </w:rPr>
        <w:t xml:space="preserve"> 'S2': 5,</w:t>
      </w:r>
    </w:p>
    <w:p w14:paraId="1CE7AA6F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color w:val="FB0207"/>
          <w:lang w:val="en-GB" w:eastAsia="en-US"/>
        </w:rPr>
        <w:t xml:space="preserve"> 'P1a2': 6,</w:t>
      </w:r>
    </w:p>
    <w:p w14:paraId="7E821D31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color w:val="FD8008"/>
          <w:lang w:val="en-GB" w:eastAsia="en-US"/>
        </w:rPr>
        <w:t xml:space="preserve"> 'P2c': 7,</w:t>
      </w:r>
    </w:p>
    <w:p w14:paraId="60A6DBD5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color w:val="FB0207"/>
          <w:lang w:val="en-GB" w:eastAsia="en-US"/>
        </w:rPr>
        <w:t xml:space="preserve"> 'H1': 8, </w:t>
      </w:r>
    </w:p>
    <w:p w14:paraId="7C4C5E1B" w14:textId="77777777" w:rsidR="00F97928" w:rsidRDefault="00F97928" w:rsidP="00F97928">
      <w:pPr>
        <w:autoSpaceDE w:val="0"/>
        <w:autoSpaceDN w:val="0"/>
        <w:adjustRightInd w:val="0"/>
        <w:rPr>
          <w:rFonts w:ascii="Helvetica Neue" w:hAnsi="Helvetica Neue" w:cs="Helvetica Neue"/>
          <w:lang w:val="en-GB" w:eastAsia="en-US"/>
        </w:rPr>
      </w:pPr>
      <w:r>
        <w:rPr>
          <w:rFonts w:ascii="Helvetica Neue" w:hAnsi="Helvetica Neue" w:cs="Helvetica Neue"/>
          <w:color w:val="FD8008"/>
          <w:lang w:val="en-GB" w:eastAsia="en-US"/>
        </w:rPr>
        <w:t xml:space="preserve"> 'P2b': 9,  </w:t>
      </w:r>
      <w:r>
        <w:rPr>
          <w:rFonts w:ascii="Helvetica Neue" w:hAnsi="Helvetica Neue" w:cs="Helvetica Neue"/>
          <w:lang w:val="en-GB" w:eastAsia="en-US"/>
        </w:rPr>
        <w:t xml:space="preserve"> </w:t>
      </w:r>
    </w:p>
    <w:p w14:paraId="73120DA9" w14:textId="77777777" w:rsidR="00F97928" w:rsidRDefault="00F97928" w:rsidP="00F97928">
      <w:pPr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val="en-GB" w:eastAsia="en-US"/>
        </w:rPr>
        <w:t xml:space="preserve"> </w:t>
      </w:r>
      <w:r w:rsidRPr="00F97928">
        <w:rPr>
          <w:rFonts w:ascii="Helvetica Neue" w:hAnsi="Helvetica Neue" w:cs="Helvetica Neue"/>
          <w:lang w:eastAsia="en-US"/>
        </w:rPr>
        <w:t>'S1c': 10}</w:t>
      </w:r>
    </w:p>
    <w:p w14:paraId="78D59243" w14:textId="38C184D7" w:rsidR="004A6463" w:rsidRDefault="004A6463" w:rsidP="00F97928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    </w:t>
      </w:r>
    </w:p>
    <w:p w14:paraId="0590CABC" w14:textId="0DB46B08" w:rsidR="009E3C03" w:rsidRPr="009E3C03" w:rsidRDefault="009E3C03" w:rsidP="004A6463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Shore</w:t>
      </w:r>
    </w:p>
    <w:p w14:paraId="3459113F" w14:textId="67A37A1E" w:rsidR="004A6463" w:rsidRPr="00000652" w:rsidRDefault="004A6463" w:rsidP="004A6463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S1</w:t>
      </w:r>
      <w:r w:rsidR="0072339B" w:rsidRPr="00000652">
        <w:rPr>
          <w:rFonts w:ascii="Menlo" w:eastAsia="Times New Roman" w:hAnsi="Menlo"/>
          <w:color w:val="00B050"/>
          <w:sz w:val="17"/>
          <w:szCs w:val="17"/>
        </w:rPr>
        <w:t>a</w:t>
      </w: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‘Begroeid schor/strand (gesloten, &gt; 50 % bedekking) natuurlijke (kwelder)vorm',</w:t>
      </w:r>
    </w:p>
    <w:p w14:paraId="57F76FEF" w14:textId="1C8469D7" w:rsidR="006627D0" w:rsidRPr="00000652" w:rsidRDefault="006627D0" w:rsidP="009E3C03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S1a 'Natuurlijke duinen &amp; hoge stranden (wel of niet begroeid)',</w:t>
      </w:r>
    </w:p>
    <w:p w14:paraId="4A8DF9B1" w14:textId="1EDD1647" w:rsidR="00573D25" w:rsidRPr="00000652" w:rsidRDefault="00573D25" w:rsidP="009E3C03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S1a 'Antropogene duinen (stuifdijken etc.)',</w:t>
      </w:r>
    </w:p>
    <w:p w14:paraId="43B0DB49" w14:textId="77777777" w:rsidR="004D7422" w:rsidRDefault="00275B06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1F4B82B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B597DAA" w14:textId="638D5F30" w:rsidR="009E3C03" w:rsidRPr="009E3C03" w:rsidRDefault="009E3C03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Shore pionier</w:t>
      </w:r>
    </w:p>
    <w:p w14:paraId="72D94D24" w14:textId="30E6A520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S2       'Begroeid schor/strand (zeer open, 2-10% bedekking en/of pollenstructuur (&gt; 10 pollen/ha)',</w:t>
      </w:r>
    </w:p>
    <w:p w14:paraId="1571652D" w14:textId="77777777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S2      'Begroeid schor/strand (open, 10-50% bedekking) natuurlijke (kwelder)vorm',</w:t>
      </w:r>
    </w:p>
    <w:p w14:paraId="3A433601" w14:textId="77777777" w:rsidR="006627D0" w:rsidRPr="009E3C03" w:rsidRDefault="00275B06" w:rsidP="004A6463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547898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95FBAB5" w14:textId="26A7DACD" w:rsidR="009E3C03" w:rsidRPr="009E3C03" w:rsidRDefault="009E3C03" w:rsidP="004A6463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Shor</w:t>
      </w:r>
      <w:r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e</w:t>
      </w: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 xml:space="preserve"> meanderende kreek</w:t>
      </w:r>
    </w:p>
    <w:p w14:paraId="3F7BA938" w14:textId="4189AA86" w:rsidR="00573D25" w:rsidRPr="00000652" w:rsidRDefault="00573D25" w:rsidP="009E3C03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S3       'Begroeid schor/strand (gesloten, &gt; 50 % bedekking) open plek in </w:t>
      </w:r>
      <w:proofErr w:type="gramStart"/>
      <w:r w:rsidRPr="00000652">
        <w:rPr>
          <w:rFonts w:ascii="Menlo" w:eastAsia="Times New Roman" w:hAnsi="Menlo"/>
          <w:color w:val="00B050"/>
          <w:sz w:val="17"/>
          <w:szCs w:val="17"/>
        </w:rPr>
        <w:t>het</w:t>
      </w:r>
      <w:proofErr w:type="gram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kwelder (&lt; 25% bedekking',</w:t>
      </w:r>
    </w:p>
    <w:p w14:paraId="06178F8E" w14:textId="77777777" w:rsidR="00573D25" w:rsidRDefault="00275B06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5AED836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A23F013" w14:textId="4FD0100D" w:rsidR="009E3C03" w:rsidRPr="009E3C03" w:rsidRDefault="009E3C03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 xml:space="preserve">S1c </w:t>
      </w: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Shore open plek</w:t>
      </w:r>
    </w:p>
    <w:p w14:paraId="50EAF5A1" w14:textId="5D7AC6A8" w:rsidR="00573D25" w:rsidRPr="00000652" w:rsidRDefault="00573D25" w:rsidP="00573D25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>S1c       'Natuurlijk meanderende kreek (5-250m breed, onbegroeid) op schor/kwelder en groen strand',</w:t>
      </w:r>
    </w:p>
    <w:p w14:paraId="60DE006C" w14:textId="77777777" w:rsidR="00573D25" w:rsidRDefault="00275B06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1E89422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51B7D43" w14:textId="57BC234F" w:rsidR="009E3C03" w:rsidRPr="009E3C03" w:rsidRDefault="009E3C03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P1 plaat laag energetisch</w:t>
      </w:r>
    </w:p>
    <w:p w14:paraId="09794CA2" w14:textId="77777777" w:rsidR="009E3C03" w:rsidRDefault="009E3C03" w:rsidP="00573D25">
      <w:pPr>
        <w:rPr>
          <w:rFonts w:ascii="Menlo" w:eastAsia="Times New Roman" w:hAnsi="Menlo"/>
          <w:color w:val="FF0000"/>
          <w:sz w:val="17"/>
          <w:szCs w:val="17"/>
        </w:rPr>
      </w:pPr>
    </w:p>
    <w:p w14:paraId="3FC30E65" w14:textId="65625C3C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P1a1       'Laag energetische vlakke plaat, zand',</w:t>
      </w:r>
    </w:p>
    <w:p w14:paraId="390C0665" w14:textId="77777777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P1a1       'Laag energetische vlakke plaat, zand (&lt; 8% lutum)',</w:t>
      </w:r>
    </w:p>
    <w:p w14:paraId="1D5E1208" w14:textId="4FABA2BB" w:rsidR="00573D25" w:rsidRDefault="00573D25" w:rsidP="00573D25">
      <w:pPr>
        <w:rPr>
          <w:rFonts w:ascii="Menlo" w:eastAsia="Times New Roman" w:hAnsi="Menlo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P1a1       'Laag energetische plaat met laag golvend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relief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(H &lt; 0,25m, L = 10-25m)',</w:t>
      </w:r>
    </w:p>
    <w:p w14:paraId="3CE67F5E" w14:textId="77777777" w:rsidR="00573D25" w:rsidRDefault="00275B06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2D6D672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B11768" w14:textId="77777777" w:rsidR="00573D25" w:rsidRPr="00000652" w:rsidRDefault="00573D25" w:rsidP="00573D25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P1a2       'Laag energetische vlakke plaat, slibrijk zand (&gt; 8% lutum)',</w:t>
      </w:r>
    </w:p>
    <w:p w14:paraId="31DBDDF4" w14:textId="77777777" w:rsidR="00573D25" w:rsidRPr="009E3C03" w:rsidRDefault="00275B06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A6C224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A07E8C1" w14:textId="7F6F48D3" w:rsidR="009E3C03" w:rsidRPr="009E3C03" w:rsidRDefault="009E3C03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P2 plaat hoog vlak</w:t>
      </w:r>
    </w:p>
    <w:p w14:paraId="69275B49" w14:textId="77777777" w:rsidR="00C15503" w:rsidRDefault="00C15503" w:rsidP="00573D25">
      <w:pPr>
        <w:rPr>
          <w:rFonts w:ascii="Menlo" w:eastAsia="Times New Roman" w:hAnsi="Menlo"/>
          <w:color w:val="FFC000"/>
          <w:sz w:val="17"/>
          <w:szCs w:val="17"/>
        </w:rPr>
      </w:pPr>
    </w:p>
    <w:p w14:paraId="5ADEA624" w14:textId="3315DF61" w:rsidR="00573D25" w:rsidRPr="00000652" w:rsidRDefault="00573D25" w:rsidP="00573D25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P2c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vlakke plaat',</w:t>
      </w:r>
    </w:p>
    <w:p w14:paraId="2A989E61" w14:textId="4F16FEE6" w:rsidR="00573D25" w:rsidRPr="00000652" w:rsidRDefault="00573D25" w:rsidP="00573D25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schelpenrug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op (meestal) 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plaat',</w:t>
      </w:r>
    </w:p>
    <w:p w14:paraId="3C00A6E9" w14:textId="77777777" w:rsidR="00573D25" w:rsidRPr="00000652" w:rsidRDefault="00573D25" w:rsidP="009E3C03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zandrug op (meestal) 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plaat',</w:t>
      </w:r>
    </w:p>
    <w:p w14:paraId="001010EA" w14:textId="403DADF3" w:rsidR="00573D25" w:rsidRPr="00000652" w:rsidRDefault="00573D25" w:rsidP="00573D25">
      <w:pPr>
        <w:rPr>
          <w:rFonts w:ascii="Menlo" w:eastAsia="Times New Roman" w:hAnsi="Menlo"/>
          <w:color w:val="00B0F0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P2c       '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Geisoleerde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schelpen- of zandrug op energetische slik langs dijk',</w:t>
      </w:r>
    </w:p>
    <w:p w14:paraId="03659370" w14:textId="77777777" w:rsidR="00573D25" w:rsidRDefault="00275B06" w:rsidP="00573D25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44B4934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DBC8BE" w14:textId="30A89D69" w:rsidR="009E3C03" w:rsidRPr="009E3C03" w:rsidRDefault="006B19ED" w:rsidP="00000652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 xml:space="preserve">P2b </w:t>
      </w:r>
      <w:r w:rsidR="009E3C03"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Plaat megaribbel</w:t>
      </w:r>
    </w:p>
    <w:p w14:paraId="24C25A82" w14:textId="77777777" w:rsidR="009E3C03" w:rsidRDefault="009E3C03" w:rsidP="00000652">
      <w:pPr>
        <w:rPr>
          <w:rFonts w:ascii="Menlo" w:eastAsia="Times New Roman" w:hAnsi="Menlo"/>
          <w:color w:val="FFC000"/>
          <w:sz w:val="17"/>
          <w:szCs w:val="17"/>
        </w:rPr>
      </w:pPr>
    </w:p>
    <w:p w14:paraId="6AD5EC87" w14:textId="45978BE4" w:rsid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onregelmatige 3-dimensionale megaribbels (H &gt; 0,25m)',</w:t>
      </w:r>
    </w:p>
    <w:p w14:paraId="320BF62C" w14:textId="7B418323" w:rsidR="00C15503" w:rsidRPr="00000652" w:rsidRDefault="00C15503" w:rsidP="00C15503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onregelmatige </w:t>
      </w:r>
      <w:r>
        <w:rPr>
          <w:rFonts w:ascii="Menlo" w:eastAsia="Times New Roman" w:hAnsi="Menlo"/>
          <w:color w:val="FFC000"/>
          <w:sz w:val="17"/>
          <w:szCs w:val="17"/>
        </w:rPr>
        <w:t>2</w:t>
      </w:r>
      <w:r w:rsidRPr="00000652">
        <w:rPr>
          <w:rFonts w:ascii="Menlo" w:eastAsia="Times New Roman" w:hAnsi="Menlo"/>
          <w:color w:val="FFC000"/>
          <w:sz w:val="17"/>
          <w:szCs w:val="17"/>
        </w:rPr>
        <w:t>-dimensionale megaribbels (H &gt; 0,25m)',</w:t>
      </w:r>
    </w:p>
    <w:p w14:paraId="61DE8E75" w14:textId="77777777" w:rsidR="00C15503" w:rsidRPr="00000652" w:rsidRDefault="00C15503" w:rsidP="00000652">
      <w:pPr>
        <w:rPr>
          <w:rFonts w:ascii="Menlo" w:eastAsia="Times New Roman" w:hAnsi="Menlo"/>
          <w:color w:val="FFC000"/>
          <w:sz w:val="17"/>
          <w:szCs w:val="17"/>
        </w:rPr>
      </w:pPr>
    </w:p>
    <w:p w14:paraId="2BDFF16C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megaribbels (H &gt; 0,25m) 3-dimensionaal',</w:t>
      </w:r>
    </w:p>
    <w:p w14:paraId="493D7FBF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FFC00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FFC000"/>
          <w:sz w:val="17"/>
          <w:szCs w:val="17"/>
        </w:rPr>
        <w:t xml:space="preserve"> plaat met megaribbels (H &gt; 0,25m) 2-dimensionaal',</w:t>
      </w:r>
    </w:p>
    <w:p w14:paraId="575A8F1D" w14:textId="7A46A982" w:rsidR="00000652" w:rsidRDefault="00000652" w:rsidP="00573D25">
      <w:pPr>
        <w:rPr>
          <w:rFonts w:ascii="Menlo" w:eastAsia="Times New Roman" w:hAnsi="Menlo"/>
          <w:sz w:val="17"/>
          <w:szCs w:val="17"/>
        </w:rPr>
      </w:pPr>
      <w:r w:rsidRPr="00000652">
        <w:rPr>
          <w:rFonts w:ascii="Menlo" w:eastAsia="Times New Roman" w:hAnsi="Menlo"/>
          <w:color w:val="00B0F0"/>
          <w:sz w:val="17"/>
          <w:szCs w:val="17"/>
        </w:rPr>
        <w:t>P2b       '</w:t>
      </w:r>
      <w:proofErr w:type="gramStart"/>
      <w:r w:rsidRPr="00000652">
        <w:rPr>
          <w:rFonts w:ascii="Menlo" w:eastAsia="Times New Roman" w:hAnsi="Menlo"/>
          <w:color w:val="00B0F0"/>
          <w:sz w:val="17"/>
          <w:szCs w:val="17"/>
        </w:rPr>
        <w:t>Hoog energetische</w:t>
      </w:r>
      <w:proofErr w:type="gram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plaat gegolfd </w:t>
      </w:r>
      <w:proofErr w:type="spellStart"/>
      <w:r w:rsidRPr="00000652">
        <w:rPr>
          <w:rFonts w:ascii="Menlo" w:eastAsia="Times New Roman" w:hAnsi="Menlo"/>
          <w:color w:val="00B0F0"/>
          <w:sz w:val="17"/>
          <w:szCs w:val="17"/>
        </w:rPr>
        <w:t>relief</w:t>
      </w:r>
      <w:proofErr w:type="spellEnd"/>
      <w:r w:rsidRPr="00000652">
        <w:rPr>
          <w:rFonts w:ascii="Menlo" w:eastAsia="Times New Roman" w:hAnsi="Menlo"/>
          <w:color w:val="00B0F0"/>
          <w:sz w:val="17"/>
          <w:szCs w:val="17"/>
        </w:rPr>
        <w:t xml:space="preserve"> (H &lt; 0,25m, L &gt;25m)'</w:t>
      </w:r>
    </w:p>
    <w:p w14:paraId="48312560" w14:textId="77777777" w:rsidR="00000652" w:rsidRPr="009E3C03" w:rsidRDefault="00275B06" w:rsidP="00573D25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572C41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8B0634" w14:textId="17F87E66" w:rsidR="009E3C03" w:rsidRDefault="009E3C03" w:rsidP="00000652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  <w:r w:rsidRPr="009E3C03">
        <w:rPr>
          <w:rFonts w:ascii="Menlo" w:eastAsia="Times New Roman" w:hAnsi="Menlo"/>
          <w:b/>
          <w:bCs/>
          <w:color w:val="000000" w:themeColor="text1"/>
          <w:sz w:val="17"/>
          <w:szCs w:val="17"/>
        </w:rPr>
        <w:t>H: Hard substraat</w:t>
      </w:r>
    </w:p>
    <w:p w14:paraId="5E28BA1D" w14:textId="77777777" w:rsidR="009E3C03" w:rsidRPr="009E3C03" w:rsidRDefault="009E3C03" w:rsidP="00000652">
      <w:pPr>
        <w:rPr>
          <w:rFonts w:ascii="Menlo" w:eastAsia="Times New Roman" w:hAnsi="Menlo"/>
          <w:b/>
          <w:bCs/>
          <w:color w:val="000000" w:themeColor="text1"/>
          <w:sz w:val="17"/>
          <w:szCs w:val="17"/>
        </w:rPr>
      </w:pPr>
    </w:p>
    <w:p w14:paraId="2073A58D" w14:textId="239EA0C9" w:rsidR="00000652" w:rsidRPr="00000652" w:rsidRDefault="00000652" w:rsidP="00000652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H1       'Hard substraat harde veen-/kleibanken (onbegroeid) &lt; 25% zandbedekking antropogene sporen',</w:t>
      </w:r>
    </w:p>
    <w:p w14:paraId="0FA2C541" w14:textId="77777777" w:rsidR="00000652" w:rsidRPr="00000652" w:rsidRDefault="00000652" w:rsidP="00000652">
      <w:pPr>
        <w:rPr>
          <w:rFonts w:ascii="Menlo" w:eastAsia="Times New Roman" w:hAnsi="Menlo"/>
          <w:color w:val="FF0000"/>
          <w:sz w:val="17"/>
          <w:szCs w:val="17"/>
        </w:rPr>
      </w:pPr>
      <w:r w:rsidRPr="00000652">
        <w:rPr>
          <w:rFonts w:ascii="Menlo" w:eastAsia="Times New Roman" w:hAnsi="Menlo"/>
          <w:color w:val="FF0000"/>
          <w:sz w:val="17"/>
          <w:szCs w:val="17"/>
        </w:rPr>
        <w:t>H1       'Hard substraat harde veen-/kleibanken (onbegroeid) &gt; 25% zandbedekking antropogene sporen',</w:t>
      </w:r>
    </w:p>
    <w:p w14:paraId="7275F679" w14:textId="77777777" w:rsidR="00573D25" w:rsidRDefault="00275B06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0752BDC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7D7213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krib, havendam',</w:t>
      </w:r>
    </w:p>
    <w:p w14:paraId="118E0EF5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lastRenderedPageBreak/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dijkglooiing',</w:t>
      </w:r>
    </w:p>
    <w:p w14:paraId="11E08E7F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>) geulrandverdediging',</w:t>
      </w:r>
    </w:p>
    <w:p w14:paraId="6EC7482B" w14:textId="77777777" w:rsidR="00000652" w:rsidRPr="00000652" w:rsidRDefault="00000652" w:rsidP="00000652">
      <w:pPr>
        <w:rPr>
          <w:rFonts w:ascii="Menlo" w:eastAsia="Times New Roman" w:hAnsi="Menlo"/>
          <w:color w:val="00B050"/>
          <w:sz w:val="17"/>
          <w:szCs w:val="17"/>
        </w:rPr>
      </w:pPr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H2       'Hard substraat antropogeen (glooiing, krib </w:t>
      </w:r>
      <w:proofErr w:type="spellStart"/>
      <w:r w:rsidRPr="00000652">
        <w:rPr>
          <w:rFonts w:ascii="Menlo" w:eastAsia="Times New Roman" w:hAnsi="Menlo"/>
          <w:color w:val="00B050"/>
          <w:sz w:val="17"/>
          <w:szCs w:val="17"/>
        </w:rPr>
        <w:t>etc</w:t>
      </w:r>
      <w:proofErr w:type="spell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) </w:t>
      </w:r>
      <w:proofErr w:type="gramStart"/>
      <w:r w:rsidRPr="00000652">
        <w:rPr>
          <w:rFonts w:ascii="Menlo" w:eastAsia="Times New Roman" w:hAnsi="Menlo"/>
          <w:color w:val="00B050"/>
          <w:sz w:val="17"/>
          <w:szCs w:val="17"/>
        </w:rPr>
        <w:t>vooroever /</w:t>
      </w:r>
      <w:proofErr w:type="gramEnd"/>
      <w:r w:rsidRPr="00000652">
        <w:rPr>
          <w:rFonts w:ascii="Menlo" w:eastAsia="Times New Roman" w:hAnsi="Menlo"/>
          <w:color w:val="00B050"/>
          <w:sz w:val="17"/>
          <w:szCs w:val="17"/>
        </w:rPr>
        <w:t xml:space="preserve"> schorrandverdediging',</w:t>
      </w:r>
    </w:p>
    <w:p w14:paraId="6E289600" w14:textId="77777777" w:rsidR="006627D0" w:rsidRDefault="00275B06" w:rsidP="004A6463">
      <w:r>
        <w:rPr>
          <w:rFonts w:ascii="Menlo" w:eastAsia="Times New Roman" w:hAnsi="Menlo"/>
          <w:noProof/>
          <w:sz w:val="17"/>
          <w:szCs w:val="17"/>
        </w:rPr>
        <w:pict w14:anchorId="7E8124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0F6BEC" w14:textId="77777777" w:rsidR="004A6463" w:rsidRPr="00000652" w:rsidRDefault="00151C7E" w:rsidP="004A6463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O</w:t>
      </w:r>
      <w:r w:rsidR="004A6463" w:rsidRPr="00000652">
        <w:rPr>
          <w:rFonts w:ascii="Menlo" w:eastAsia="Times New Roman" w:hAnsi="Menlo"/>
          <w:color w:val="FFC000"/>
          <w:sz w:val="17"/>
          <w:szCs w:val="17"/>
        </w:rPr>
        <w:t>       'Overig plateau/verhoging (antropogeen)',</w:t>
      </w:r>
    </w:p>
    <w:p w14:paraId="38AC0232" w14:textId="77777777" w:rsidR="00000652" w:rsidRPr="00000652" w:rsidRDefault="00000652" w:rsidP="00000652">
      <w:pPr>
        <w:rPr>
          <w:rFonts w:ascii="Menlo" w:eastAsia="Times New Roman" w:hAnsi="Menlo"/>
          <w:color w:val="FFC000"/>
          <w:sz w:val="17"/>
          <w:szCs w:val="17"/>
        </w:rPr>
      </w:pPr>
      <w:r w:rsidRPr="00000652">
        <w:rPr>
          <w:rFonts w:ascii="Menlo" w:eastAsia="Times New Roman" w:hAnsi="Menlo"/>
          <w:color w:val="FFC000"/>
          <w:sz w:val="17"/>
          <w:szCs w:val="17"/>
        </w:rPr>
        <w:t>O       'Overig wegen/paden',</w:t>
      </w:r>
    </w:p>
    <w:p w14:paraId="39DCFA40" w14:textId="77777777" w:rsidR="004A6463" w:rsidRDefault="00275B06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noProof/>
          <w:sz w:val="17"/>
          <w:szCs w:val="17"/>
        </w:rPr>
        <w:pict w14:anchorId="6A0FCF3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1E70F7" w14:textId="0F7A1B89" w:rsidR="006B19ED" w:rsidRPr="006B19ED" w:rsidRDefault="006B19ED" w:rsidP="004A6463">
      <w:pPr>
        <w:rPr>
          <w:rFonts w:ascii="Menlo" w:eastAsia="Times New Roman" w:hAnsi="Menlo"/>
          <w:b/>
          <w:bCs/>
          <w:sz w:val="17"/>
          <w:szCs w:val="17"/>
        </w:rPr>
      </w:pPr>
      <w:proofErr w:type="gramStart"/>
      <w:r w:rsidRPr="006B19ED">
        <w:rPr>
          <w:rFonts w:ascii="Menlo" w:eastAsia="Times New Roman" w:hAnsi="Menlo"/>
          <w:b/>
          <w:bCs/>
          <w:sz w:val="17"/>
          <w:szCs w:val="17"/>
        </w:rPr>
        <w:t>bye</w:t>
      </w:r>
      <w:proofErr w:type="gramEnd"/>
      <w:r w:rsidR="004A6463" w:rsidRPr="006B19ED">
        <w:rPr>
          <w:rFonts w:ascii="Menlo" w:eastAsia="Times New Roman" w:hAnsi="Menlo"/>
          <w:b/>
          <w:bCs/>
          <w:sz w:val="17"/>
          <w:szCs w:val="17"/>
        </w:rPr>
        <w:t> </w:t>
      </w:r>
    </w:p>
    <w:p w14:paraId="6D794B07" w14:textId="41B23EC2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     'Plaat/slik met water (bodem onzichtbaar)', 'Overig waterberging',</w:t>
      </w:r>
    </w:p>
    <w:p w14:paraId="61404D51" w14:textId="7777777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>       'Overig getijdenhaven',</w:t>
      </w:r>
    </w:p>
    <w:p w14:paraId="7AE30D57" w14:textId="15C1F3C7" w:rsidR="004A6463" w:rsidRDefault="004A6463" w:rsidP="004A6463">
      <w:pPr>
        <w:rPr>
          <w:rFonts w:ascii="Menlo" w:eastAsia="Times New Roman" w:hAnsi="Menlo"/>
          <w:sz w:val="17"/>
          <w:szCs w:val="17"/>
        </w:rPr>
      </w:pPr>
      <w:r>
        <w:rPr>
          <w:rFonts w:ascii="Menlo" w:eastAsia="Times New Roman" w:hAnsi="Menlo"/>
          <w:sz w:val="17"/>
          <w:szCs w:val="17"/>
        </w:rPr>
        <w:t xml:space="preserve">       'Overig </w:t>
      </w:r>
      <w:proofErr w:type="spellStart"/>
      <w:r>
        <w:rPr>
          <w:rFonts w:ascii="Menlo" w:eastAsia="Times New Roman" w:hAnsi="Menlo"/>
          <w:sz w:val="17"/>
          <w:szCs w:val="17"/>
        </w:rPr>
        <w:t>zanddam</w:t>
      </w:r>
      <w:proofErr w:type="spellEnd"/>
      <w:r>
        <w:rPr>
          <w:rFonts w:ascii="Menlo" w:eastAsia="Times New Roman" w:hAnsi="Menlo"/>
          <w:sz w:val="17"/>
          <w:szCs w:val="17"/>
        </w:rPr>
        <w:t>’ </w:t>
      </w:r>
    </w:p>
    <w:p w14:paraId="4CB1D709" w14:textId="5D934185" w:rsidR="00D05910" w:rsidRDefault="00D05910" w:rsidP="004A6463">
      <w:pPr>
        <w:rPr>
          <w:rFonts w:ascii="Menlo" w:eastAsia="Times New Roman" w:hAnsi="Menlo"/>
          <w:sz w:val="17"/>
          <w:szCs w:val="17"/>
        </w:rPr>
      </w:pPr>
    </w:p>
    <w:p w14:paraId="75456F91" w14:textId="03D60F3B" w:rsidR="00D05910" w:rsidRDefault="00D05910" w:rsidP="004A6463">
      <w:pPr>
        <w:rPr>
          <w:rFonts w:ascii="Menlo" w:eastAsia="Times New Roman" w:hAnsi="Menlo"/>
          <w:sz w:val="17"/>
          <w:szCs w:val="17"/>
        </w:rPr>
      </w:pPr>
    </w:p>
    <w:p w14:paraId="46130028" w14:textId="61F9E16F" w:rsidR="00D05910" w:rsidRDefault="00D05910" w:rsidP="004A6463">
      <w:pPr>
        <w:rPr>
          <w:rFonts w:ascii="Menlo" w:eastAsia="Times New Roman" w:hAnsi="Menlo"/>
          <w:sz w:val="17"/>
          <w:szCs w:val="17"/>
        </w:rPr>
      </w:pPr>
    </w:p>
    <w:p w14:paraId="4A4A5689" w14:textId="20E69F3C" w:rsidR="00D05910" w:rsidRDefault="00D05910" w:rsidP="004A6463">
      <w:pPr>
        <w:rPr>
          <w:rFonts w:ascii="Menlo" w:eastAsia="Times New Roman" w:hAnsi="Menlo"/>
          <w:sz w:val="17"/>
          <w:szCs w:val="17"/>
        </w:rPr>
      </w:pPr>
    </w:p>
    <w:p w14:paraId="675ADC5E" w14:textId="77777777" w:rsidR="00D05910" w:rsidRPr="00D05910" w:rsidRDefault="00D05910" w:rsidP="00D0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val="en-NL" w:eastAsia="zh-CN"/>
        </w:rPr>
      </w:pPr>
      <w:r w:rsidRPr="00D05910">
        <w:rPr>
          <w:rFonts w:ascii="Courier New" w:eastAsia="Times New Roman" w:hAnsi="Courier New" w:cs="Courier New"/>
          <w:color w:val="FFFFFF"/>
          <w:sz w:val="20"/>
          <w:szCs w:val="20"/>
          <w:lang w:val="en-NL" w:eastAsia="zh-CN"/>
        </w:rPr>
        <w:t>{'P1a1': 0, 'P1a2': 1, 'P2c': 2, 'P2b': 3}</w:t>
      </w:r>
    </w:p>
    <w:p w14:paraId="3C3AA10B" w14:textId="0FCAE173" w:rsidR="00D05910" w:rsidRDefault="00E6749B" w:rsidP="00D05910">
      <w:pPr>
        <w:pStyle w:val="HTMLPreformatted"/>
        <w:wordWrap w:val="0"/>
        <w:textAlignment w:val="baseline"/>
        <w:rPr>
          <w:color w:val="FFFFFF"/>
        </w:rPr>
      </w:pPr>
      <w:proofErr w:type="gramStart"/>
      <w:r>
        <w:rPr>
          <w:color w:val="FFFFFF"/>
          <w:lang w:val="en-GB"/>
        </w:rPr>
        <w:t>Test</w:t>
      </w:r>
      <w:r w:rsidR="00D05910">
        <w:rPr>
          <w:color w:val="FFFFFF"/>
        </w:rPr>
        <w:t>{</w:t>
      </w:r>
      <w:proofErr w:type="gramEnd"/>
      <w:r w:rsidR="00D05910">
        <w:rPr>
          <w:color w:val="FFFFFF"/>
        </w:rPr>
        <w:t>'P1a1': 0, 'P1a2': 1, 'P2c': 2, 'P2b': 3}</w:t>
      </w:r>
    </w:p>
    <w:p w14:paraId="7505DDB4" w14:textId="0879426F" w:rsidR="00E6749B" w:rsidRPr="00E6749B" w:rsidRDefault="00E6749B" w:rsidP="004A6463">
      <w:pPr>
        <w:rPr>
          <w:rFonts w:ascii="Menlo" w:eastAsia="Times New Roman" w:hAnsi="Menlo"/>
          <w:b/>
          <w:bCs/>
          <w:sz w:val="17"/>
          <w:szCs w:val="17"/>
          <w:lang w:val="en-GB"/>
        </w:rPr>
      </w:pPr>
      <w:r w:rsidRPr="00E6749B">
        <w:rPr>
          <w:rFonts w:ascii="Menlo" w:eastAsia="Times New Roman" w:hAnsi="Menlo"/>
          <w:b/>
          <w:bCs/>
          <w:sz w:val="17"/>
          <w:szCs w:val="17"/>
          <w:lang w:val="en-GB"/>
        </w:rPr>
        <w:t>Test 1: P classes</w:t>
      </w:r>
    </w:p>
    <w:p w14:paraId="4A7795FD" w14:textId="7537B41E" w:rsidR="00D05910" w:rsidRDefault="00D05910" w:rsidP="004A6463">
      <w:pPr>
        <w:rPr>
          <w:rFonts w:ascii="Menlo" w:eastAsia="Times New Roman" w:hAnsi="Menlo"/>
          <w:sz w:val="17"/>
          <w:szCs w:val="17"/>
          <w:lang w:val="en-GB"/>
        </w:rPr>
      </w:pPr>
      <w:r>
        <w:rPr>
          <w:rFonts w:ascii="Menlo" w:eastAsia="Times New Roman" w:hAnsi="Menlo"/>
          <w:sz w:val="17"/>
          <w:szCs w:val="17"/>
          <w:lang w:val="en-GB"/>
        </w:rPr>
        <w:t>P1a1 0</w:t>
      </w:r>
    </w:p>
    <w:p w14:paraId="3AFDB5B1" w14:textId="4AD7E916" w:rsidR="00D05910" w:rsidRDefault="00D05910" w:rsidP="004A6463">
      <w:pPr>
        <w:rPr>
          <w:rFonts w:ascii="Menlo" w:eastAsia="Times New Roman" w:hAnsi="Menlo"/>
          <w:sz w:val="17"/>
          <w:szCs w:val="17"/>
          <w:lang w:val="en-GB"/>
        </w:rPr>
      </w:pPr>
      <w:r>
        <w:rPr>
          <w:rFonts w:ascii="Menlo" w:eastAsia="Times New Roman" w:hAnsi="Menlo"/>
          <w:sz w:val="17"/>
          <w:szCs w:val="17"/>
          <w:lang w:val="en-GB"/>
        </w:rPr>
        <w:t>P1a2 1</w:t>
      </w:r>
    </w:p>
    <w:p w14:paraId="5FEF4830" w14:textId="7D3F829D" w:rsidR="00D05910" w:rsidRDefault="00D05910" w:rsidP="004A6463">
      <w:pPr>
        <w:rPr>
          <w:rFonts w:ascii="Menlo" w:eastAsia="Times New Roman" w:hAnsi="Menlo"/>
          <w:sz w:val="17"/>
          <w:szCs w:val="17"/>
          <w:lang w:val="en-GB"/>
        </w:rPr>
      </w:pPr>
      <w:r>
        <w:rPr>
          <w:rFonts w:ascii="Menlo" w:eastAsia="Times New Roman" w:hAnsi="Menlo"/>
          <w:sz w:val="17"/>
          <w:szCs w:val="17"/>
          <w:lang w:val="en-GB"/>
        </w:rPr>
        <w:t>P2c 2</w:t>
      </w:r>
    </w:p>
    <w:p w14:paraId="0882CC2E" w14:textId="13D41936" w:rsidR="00D05910" w:rsidRPr="00D05910" w:rsidRDefault="00D05910" w:rsidP="004A6463">
      <w:pPr>
        <w:rPr>
          <w:rFonts w:ascii="Menlo" w:eastAsia="Times New Roman" w:hAnsi="Menlo"/>
          <w:sz w:val="17"/>
          <w:szCs w:val="17"/>
          <w:lang w:val="en-GB"/>
        </w:rPr>
      </w:pPr>
      <w:r>
        <w:rPr>
          <w:rFonts w:ascii="Menlo" w:eastAsia="Times New Roman" w:hAnsi="Menlo"/>
          <w:sz w:val="17"/>
          <w:szCs w:val="17"/>
          <w:lang w:val="en-GB"/>
        </w:rPr>
        <w:t>P2b 3</w:t>
      </w:r>
    </w:p>
    <w:sectPr w:rsidR="00D05910" w:rsidRPr="00D0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63"/>
    <w:rsid w:val="00000652"/>
    <w:rsid w:val="00151C7E"/>
    <w:rsid w:val="001667ED"/>
    <w:rsid w:val="001E1665"/>
    <w:rsid w:val="00275B06"/>
    <w:rsid w:val="004A6463"/>
    <w:rsid w:val="004D7422"/>
    <w:rsid w:val="00573D25"/>
    <w:rsid w:val="006627D0"/>
    <w:rsid w:val="006B19ED"/>
    <w:rsid w:val="0072339B"/>
    <w:rsid w:val="007349A1"/>
    <w:rsid w:val="009768BA"/>
    <w:rsid w:val="009E3C03"/>
    <w:rsid w:val="00A40A97"/>
    <w:rsid w:val="00C15503"/>
    <w:rsid w:val="00C564C0"/>
    <w:rsid w:val="00CE7C3D"/>
    <w:rsid w:val="00D05910"/>
    <w:rsid w:val="00E6749B"/>
    <w:rsid w:val="00EE580C"/>
    <w:rsid w:val="00F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11387"/>
  <w15:chartTrackingRefBased/>
  <w15:docId w15:val="{AF4D40E8-F7FB-40F8-8260-648E0D7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63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L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910"/>
    <w:rPr>
      <w:rFonts w:ascii="Courier New" w:eastAsia="Times New Roman" w:hAnsi="Courier New" w:cs="Courier New"/>
      <w:sz w:val="20"/>
      <w:szCs w:val="20"/>
      <w:lang w:val="en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D2316-5968-A04B-9948-35B6120E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Rijkswaterstaat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Jentink, Robert (CIV)</dc:creator>
  <cp:keywords/>
  <dc:description/>
  <cp:lastModifiedBy>meng lu</cp:lastModifiedBy>
  <cp:revision>8</cp:revision>
  <dcterms:created xsi:type="dcterms:W3CDTF">2020-11-19T17:20:00Z</dcterms:created>
  <dcterms:modified xsi:type="dcterms:W3CDTF">2020-11-23T15:13:00Z</dcterms:modified>
</cp:coreProperties>
</file>