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黑体" w:hAnsi="黑体" w:eastAsia="黑体"/>
          <w:b/>
          <w:color w:val="17365D"/>
          <w:sz w:val="48"/>
        </w:rPr>
        <w:t>MOCE聚类最终结果分析指南</w:t>
      </w:r>
    </w:p>
    <w:p>
      <w:pPr>
        <w:jc w:val="center"/>
      </w:pPr>
      <w:r>
        <w:rPr>
          <w:rFonts w:ascii="黑体" w:hAnsi="黑体" w:eastAsia="黑体"/>
          <w:b/>
          <w:color w:val="2F5597"/>
          <w:sz w:val="34"/>
        </w:rPr>
        <w:t>医学生版</w:t>
      </w:r>
    </w:p>
    <w:p>
      <w:pPr>
        <w:spacing w:before="600"/>
        <w:jc w:val="center"/>
      </w:pPr>
      <w:r>
        <w:t>项目：基于概念提取技术的胃早癌诊断模型透明化研究</w:t>
        <w:br/>
        <w:t>适用结果：第二批按患者整理的数据，ResNet50 / EfficientNet-B0</w:t>
        <w:br/>
        <w:t>版本日期：2026年7月21日（EfficientNet-B0与ResNet50均已完成S_R修正）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</w:tcPr>
          <w:p>
            <w:r/>
            <w:r>
              <w:rPr>
                <w:rFonts w:ascii="黑体" w:hAnsi="黑体" w:eastAsia="黑体"/>
                <w:b/>
              </w:rPr>
              <w:t>文档目的：</w:t>
            </w:r>
            <w:r>
              <w:t>帮助不熟悉编程的医学同学理解MOCE聚类输出的每个文件、每个指标和推荐分析顺序，并形成可用于医生命名、结果汇报和论文撰写的标准记录。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一、先理解MOCE聚类在做什么</w:t>
      </w:r>
    </w:p>
    <w:p>
      <w:r>
        <w:t>MOCE不是直接让计算机说出“凹陷、发红、糜烂”等医学概念，而是先从模型关注的局部区域中发现反复出现的视觉模式，再由医生判断这些模式是否具有医学含义。</w:t>
      </w:r>
    </w:p>
    <w:p>
      <w:pPr>
        <w:jc w:val="center"/>
      </w:pPr>
      <w:r>
        <w:rPr>
          <w:rFonts w:ascii="黑体" w:hAnsi="黑体" w:eastAsia="黑体"/>
          <w:b/>
          <w:color w:val="2F5597"/>
        </w:rPr>
        <w:t>患者图片 → 候选关注区域 → 高维特征向量 → K-Means聚类 → 概念簇 → 重要性评价 → 医学命名</w:t>
      </w:r>
    </w:p>
    <w:p>
      <w:pPr>
        <w:pStyle w:val="Heading2"/>
      </w:pPr>
      <w:r>
        <w:t>1. 聚类对象到底是什么</w:t>
      </w:r>
    </w:p>
    <w:p>
      <w:r>
        <w:t>聚类的直接对象不是患者，也不是整张胃镜图，而是每个候选区域对应的一条高维特征向量。该向量来自分类模型的深层特征层，表示模型如何描述该局部区域的纹理、色泽、边界和形态。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重要关系：</w:t>
            </w:r>
            <w:r>
              <w:t>每位患者随机保留1张图片，但1张图片可以提取多个候选区域。因此，同一患者可以贡献多个候选区域和多个高维向量，并不是每个向量都来自不同患者。</w:t>
            </w:r>
          </w:p>
        </w:tc>
      </w:tr>
    </w:tbl>
    <w:p/>
    <w:p>
      <w:r>
        <w:t>例如某位患者显示“候选区域=83”，表示这张图最终保留了83个候选区域，后续产生83张候选图、83张掩码和83个特征向量。这里的83是数量，不是面积。每个候选区域的面积由 area_ratio 表示。</w:t>
      </w:r>
    </w:p>
    <w:p>
      <w:pPr>
        <w:pStyle w:val="Heading2"/>
      </w:pPr>
      <w:r>
        <w:t>2. K-Means如何形成概念</w:t>
      </w:r>
    </w:p>
    <w:p>
      <w:r>
        <w:t>K-Means根据向量之间的欧氏距离，把特征相似的候选区域分在同一组。当前脚本对癌/高级别和非癌分别聚类，每个类别设置25个概念簇。</w:t>
      </w:r>
    </w:p>
    <w:p>
      <w:pPr>
        <w:pStyle w:val="ListBullet"/>
        <w:spacing w:after="60"/>
      </w:pPr>
      <w:r>
        <w:t>class_1：癌/高级别图片中发现的视觉概念。</w:t>
      </w:r>
    </w:p>
    <w:p>
      <w:pPr>
        <w:pStyle w:val="ListBullet"/>
        <w:spacing w:after="60"/>
      </w:pPr>
      <w:r>
        <w:t>class_0：非癌图片中发现的视觉概念。</w:t>
      </w:r>
    </w:p>
    <w:p>
      <w:pPr>
        <w:pStyle w:val="ListBullet"/>
        <w:spacing w:after="60"/>
      </w:pPr>
      <w:r>
        <w:t>概念簇编号只是程序编号；class_1的概念簇7与class_0或另一模型的概念簇7没有对应关系。</w:t>
      </w:r>
    </w:p>
    <w:p>
      <w:pPr>
        <w:pStyle w:val="ListBullet"/>
        <w:spacing w:after="60"/>
      </w:pPr>
      <w:r>
        <w:t>聚类中心是数学向量，不是一张真实图片；程序用距离中心最近的5张候选区域作为代表图。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CE4D6"/>
          </w:tcPr>
          <w:p>
            <w:r/>
            <w:r>
              <w:rPr>
                <w:rFonts w:ascii="黑体" w:hAnsi="黑体" w:eastAsia="黑体"/>
                <w:b/>
              </w:rPr>
              <w:t>医学命名原则：</w:t>
            </w:r>
            <w:r>
              <w:t>聚类结果首先是“视觉概念”，不是已经确认的医学概念。必须由医生查看同簇的多张区域后再命名；反光、黏液、黑边和设备风格也可能被聚成稳定的簇。</w:t>
            </w:r>
          </w:p>
        </w:tc>
      </w:tr>
    </w:tbl>
    <w:p/>
    <w:p>
      <w:pPr>
        <w:pStyle w:val="Heading2"/>
      </w:pPr>
      <w:r>
        <w:t>3. 原论文是否聚类“非癌”</w:t>
      </w:r>
    </w:p>
    <w:p>
      <w:pPr/>
      <w:r>
        <w:t>原MOCE论文使用的是ImageNet和Places365等多分类数据集，并不存在胃镜研究中“癌/非癌”这样的医学负类，因此论文没有单独写“聚类非癌”。</w:t>
      </w:r>
    </w:p>
    <w:p>
      <w:pPr/>
      <w:r>
        <w:t>但是，原论文的方法是按目标类别分别建立图片集合并独立发现概念：ImageNet选取100个类别，每类随机抽取50张图片；Places365使用全部365个类别，每类随机抽取50张图片。每个类别分别提取候选区域、生成特征向量并进行聚类。</w:t>
      </w:r>
    </w:p>
    <w:p>
      <w:pPr/>
      <w:r>
        <w:t>对应到本项目，二分类模型有class_0和class_1两个输出类别，因此分别聚类非癌与癌/高级别，符合原论文“按类别提取概念”的基本思路。</w:t>
      </w:r>
    </w:p>
    <w:p>
      <w:pPr/>
      <w:r>
        <w:t>需要注意的是，class_0表示“非癌”，不等同于完全正常。它可能同时包括炎症、肠化、低级别、息肉及其他良性表现，内部异质性比原论文中单一物体或场景类别更大。因此，class_0的概念可能更分散，也可能包含通用胃黏膜、反光、皱襞、暗腔或拍摄风格。</w:t>
      </w:r>
    </w:p>
    <w:p>
      <w:pPr>
        <w:pStyle w:val="ListBullet"/>
      </w:pPr>
      <w:r>
        <w:t>class_1应作为主要医学解释对象：重点分析重要概念、请医生命名，并判断是否符合早癌或高级别病变特征。</w:t>
      </w:r>
    </w:p>
    <w:p>
      <w:pPr>
        <w:pStyle w:val="ListBullet"/>
      </w:pPr>
      <w:r>
        <w:t>class_0主要作为对照：用于理解模型判断非癌的依据，并排查医院来源、设备风格、反光和边框等非医学捷径。</w:t>
      </w:r>
    </w:p>
    <w:p>
      <w:pPr>
        <w:pStyle w:val="ListBullet"/>
      </w:pPr>
      <w:r>
        <w:t>不要求医生为class_0的全部25个概念逐一命名，可优先查看重要性高、患者覆盖广、与class_1容易混淆或疑似存在域偏差的概念。</w:t>
      </w:r>
    </w:p>
    <w:p>
      <w:pPr>
        <w:pStyle w:val="ListBullet"/>
      </w:pPr>
      <w:r>
        <w:t>class_0候选区域或患者数量较多，并不代表非癌概念比癌概念更重要；不同类别的概念重要性只在各自类别内部计算和排序。</w:t>
      </w:r>
    </w:p>
    <w:p>
      <w:pPr/>
    </w:p>
    <w:p>
      <w:pPr>
        <w:pStyle w:val="Heading1"/>
      </w:pPr>
      <w:r>
        <w:t>二、常用概念和指标解释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名词/指标</w:t>
            </w:r>
          </w:p>
        </w:tc>
        <w:tc>
          <w:tcPr>
            <w:tcW w:type="dxa" w:w="368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通俗解释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分析时关注什么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模型关注图中提取出的局部区域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位置是否对应病灶，是否为反光、黑边等干扰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候选掩码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标记候选区域在原图中的准确位置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用于回到原图定位、保留和移除区域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特征向量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模型对局部区域的高维数字描述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是K-Means实际聚类对象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概念簇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特征相似的一组候选区域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簇内是否一致、是否覆盖多个患者和医院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聚类中心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一个簇的平均特征位置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距离中心越近，越具有代表性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distance_to_center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候选区域到所属簇中心的距离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越小越典型；很大可能是边缘样本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一个簇中候选区域/向量数量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数量大不等于患者多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patient_count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一个簇涉及的不同患者数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越多通常越具有普遍性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area_ratio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候选区域面积占原图面积的比例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过小可能为反光，过大可能为背景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image_coverage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概念出现图片数÷参与分析图片总数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反映概念覆盖范围</w:t>
            </w:r>
          </w:p>
        </w:tc>
      </w:tr>
    </w:tbl>
    <w:p/>
    <w:p>
      <w:pPr>
        <w:pStyle w:val="Heading2"/>
      </w:pPr>
      <w:r>
        <w:t>1. 保留概念：S_E</w:t>
      </w:r>
    </w:p>
    <w:p>
      <w:r>
        <w:t>程序只保留某个候选区域，将该区域单独输入模型，得到 keep_probability。若只看该区域仍能得到较高的目标类别概率，说明该概念具有较强的独立判别能力，可理解为“充分性”。</w:t>
      </w:r>
    </w:p>
    <w:p>
      <w:r>
        <w:t>S_E是在同一图片内部对各概念的 keep_probability 归一化后的相对分数。S_E高表示该概念单独出现时很像目标类别，但不一定说明它在完整原图中不可替代。</w:t>
      </w:r>
    </w:p>
    <w:p>
      <w:pPr>
        <w:pStyle w:val="Heading2"/>
      </w:pPr>
      <w:r>
        <w:t>2. 移除概念：S_R</w:t>
      </w:r>
    </w:p>
    <w:p>
      <w:r>
        <w:t>程序把该概念区域从原图中涂黑，再输入模型，得到 removed_probability。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核心计算：</w:t>
            </w:r>
            <w:r>
              <w:t>probability_drop = 原图目标类别概率 − 移除概念后的目标类别概率</w:t>
            </w:r>
          </w:p>
        </w:tc>
      </w:tr>
    </w:tbl>
    <w:p/>
    <w:p>
      <w:pPr>
        <w:pStyle w:val="ListBullet"/>
        <w:spacing w:after="60"/>
      </w:pPr>
      <w:r>
        <w:t>probability_drop较大且为正：移除后预测明显下降，该概念可能是模型的重要依据。</w:t>
      </w:r>
    </w:p>
    <w:p>
      <w:pPr>
        <w:pStyle w:val="ListBullet"/>
        <w:spacing w:after="60"/>
      </w:pPr>
      <w:r>
        <w:t>probability_drop接近0：移除后影响很小，该概念可能不关键，或存在其他替代证据。</w:t>
      </w:r>
    </w:p>
    <w:p>
      <w:pPr>
        <w:pStyle w:val="ListBullet"/>
        <w:spacing w:after="60"/>
      </w:pPr>
      <w:r>
        <w:t>probability_drop为负：移除后目标概率反而升高，该区域可能是反向证据或干扰。</w:t>
      </w:r>
    </w:p>
    <w:p>
      <w:r>
        <w:t>S_R是在同一图片内部对正向 probability_drop 归一化后的相对移除重要性。程序先把不大于0的下降量截为0，再用所有正向下降量之和归一化；负下降仍保留在probability_drop中用于异常分析，但不再获得正向S_R。</w:t>
      </w:r>
    </w:p>
    <w:p>
      <w:pPr/>
      <w:r>
        <w:t>修正原因：旧实现直接除以所有probability_drop之和。当一张图的总下降量为负时，会把正负方向翻转，使移除后概率升高的概念反而得到正S_R。正式结果现采用正向下降截断；若一张图没有任何正向下降，则该图所有概念的S_R和rank_R均为0，只由S_E参与综合排名。</w:t>
      </w:r>
    </w:p>
    <w:p>
      <w:pPr>
        <w:pStyle w:val="Heading2"/>
      </w:pPr>
      <w:r>
        <w:t>3. 综合概念重要性：S_h</w:t>
      </w:r>
    </w:p>
    <w:p>
      <w:r>
        <w:t>程序先在每张图片内部对S_R和S_E排名，再按下式合并：</w:t>
      </w:r>
    </w:p>
    <w:p>
      <w:pPr>
        <w:jc w:val="center"/>
      </w:pPr>
      <w:r>
        <w:rPr>
          <w:rFonts w:ascii="Consolas" w:hAnsi="Consolas"/>
          <w:b/>
        </w:rPr>
        <w:t>weighted_rank = 1.0 × rank_R + 0.5 × rank_E</w:t>
      </w:r>
    </w:p>
    <w:p>
      <w:r>
        <w:t>最后将一个概念在所有图片中的 weighted_rank 相加，再除以该类别参与分析的图片总数，得到S_h。没有出现该概念的图片相当于贡献0，因此S_h同时考虑“出现频率”和“出现时的重要程度”。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注意：</w:t>
            </w:r>
            <w:r>
              <w:t>S_h不是癌概率，也没有统一医学阈值。它主要用于同一类别、同一模型、同一次实验内部排序，不宜直接比较class_0与class_1或不同模型的绝对值。</w:t>
            </w:r>
          </w:p>
        </w:tc>
      </w:tr>
    </w:tbl>
    <w:p/>
    <w:p>
      <w:pPr>
        <w:pStyle w:val="Heading2"/>
      </w:pPr>
      <w:r>
        <w:t>4. SSC与SDC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理想趋势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从全黑图开始，依次加入最重要的前1～5个概念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概率和准确率快速上升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少量概念是否足以恢复模型判断</w:t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</w:t>
            </w:r>
          </w:p>
        </w:tc>
        <w:tc>
          <w:tcPr>
            <w:tcW w:type="dxa" w:w="311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从完整原图开始，依次移除最重要的前1～5个概念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概率和准确率快速下降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移除重要概念是否能破坏模型判断</w:t>
            </w:r>
          </w:p>
        </w:tc>
      </w:tr>
    </w:tbl>
    <w:p/>
    <w:p>
      <w:r>
        <w:t>当前脚本使用0.5作为SSC/SDC的模型自然决策边界。这是概念忠实性评价，不等同于临床推理时ResNet50的0.30或EfficientNet-B0的0.22阈值。</w:t>
      </w:r>
    </w:p>
    <w:p>
      <w:pPr>
        <w:pStyle w:val="Heading1"/>
      </w:pPr>
      <w:r>
        <w:t>三、输出目录结构</w:t>
      </w:r>
    </w:p>
    <w:p>
      <w:r>
        <w:t>每个模型分别生成class_0和class_1，二者独立聚类、独立排名。</w:t>
      </w:r>
    </w:p>
    <w:p>
      <w:r>
        <w:t>正式计算结果：结果/MOCE聚类/第二批/{model}/class_{label}/</w:t>
        <w:br/>
        <w:t>自动分析结果：结果/MOCE分析/{model}/class_{label}/</w:t>
        <w:br/>
        <w:t>├─ 01_自动分析结果/    医学生优先阅读的表格和图像</w:t>
        <w:br/>
        <w:t>└─ 02_MOCE原始结果/    用于追溯计算依据的原始表格</w:t>
        <w:br/>
        <w:br/>
        <w:t>平时分析直接进入MOCE分析目录。MOCE聚类目录保留完整候选区域、掩码、特征和K-Means模型，不能因准备审核材料而删除。</w:t>
      </w:r>
    </w:p>
    <w:p>
      <w:pPr>
        <w:pStyle w:val="Heading1"/>
      </w:pPr>
      <w:r>
        <w:t>四、优先查看自动分析结果</w:t>
      </w:r>
    </w:p>
    <w:p>
      <w:pPr/>
      <w:r>
        <w:t>医生审核材料包不再重复放置文件夹说明，本指南是统一阅读入口。自动分析结果是从MOCE原始CSV进一步整理得到的辅助材料，目的是让医生先看到重点，再按需追溯原始明细。</w:t>
      </w:r>
    </w:p>
    <w:p>
      <w:pPr>
        <w:pStyle w:val="Heading2"/>
      </w:pPr>
      <w:r>
        <w:t>1. analysis_summary.xlsx</w:t>
      </w:r>
    </w:p>
    <w:p>
      <w:pPr/>
      <w:r>
        <w:t>这是整套结果的总览表，建议最先打开。它汇总模型名称、类别、患者数、候选区域数、聚类数量、随机种子、PATIENTS_PER_CLASS设置、重要概念和主要质量提示。</w:t>
      </w:r>
    </w:p>
    <w:p>
      <w:pPr/>
      <w:r>
        <w:t>阅读时先确认模型和类别是否正确，再确认患者数是否符合本次正式数据。PATIENTS_PER_CLASS为None表示使用该类别的全部患者，而不是只抽取少量患者进行演示。</w:t>
      </w:r>
    </w:p>
    <w:p>
      <w:pPr/>
      <w:r>
        <w:t>总览表只用于快速定位重点，不能代替后面的患者贡献、医院来源和医学图像审核。</w:t>
      </w:r>
    </w:p>
    <w:p>
      <w:pPr/>
      <w:r>
        <w:t>analysis_summary.xlsx包含6个工作表，内容与本目录中的CSV基本对应，适合不想逐个打开CSV时集中查看：</w:t>
      </w:r>
    </w:p>
    <w:p>
      <w:pPr/>
      <w:r>
        <w:t>• “总体信息”：先核对模型、class_0/class_1、患者数、图片数、候选区域数、概念簇数和PATIENTS_PER_CLASS；同时查看最高重要性概念及SSC空白基线提示。</w:t>
      </w:r>
    </w:p>
    <w:p>
      <w:pPr/>
      <w:r>
        <w:t>• “概念综合分析”：25个概念簇的总表，合并了聚类规模、S_h、概率下降、患者主导和医院来源富集等指标。先按importance_rank排序，再结合quality_flags审核。</w:t>
      </w:r>
    </w:p>
    <w:p>
      <w:pPr/>
      <w:r>
        <w:t>• “患者贡献”：每位患者贡献多少候选区域、覆盖多少概念簇，以及完整原图的目标类别概率。</w:t>
      </w:r>
    </w:p>
    <w:p>
      <w:pPr/>
      <w:r>
        <w:t>• “医院来源构成”：每个概念簇在不同医院中的候选区域数、患者数、占比和相对类别基线的富集程度。</w:t>
      </w:r>
    </w:p>
    <w:p>
      <w:pPr/>
      <w:r>
        <w:t>• “典型与异常案例”：与typical_cases.csv相同，用于定位自动生成的案例图。</w:t>
      </w:r>
    </w:p>
    <w:p>
      <w:pPr/>
      <w:r>
        <w:t>• “SSC_SDC”：绘图所用的step 0～5原始数值。若需要在论文中重画曲线，应从此表读取数据。</w:t>
      </w:r>
    </w:p>
    <w:p>
      <w:pPr>
        <w:pStyle w:val="Heading2"/>
      </w:pPr>
      <w:r>
        <w:t>2. important_clusters.csv</w:t>
      </w:r>
    </w:p>
    <w:p>
      <w:pPr/>
      <w:r>
        <w:t>这是优先概念清单。脚本综合概念重要性、患者覆盖、候选区域数量、患者主导程度和医院来源构成，筛选建议优先审核的概念簇。</w:t>
      </w:r>
    </w:p>
    <w:p>
      <w:pPr/>
      <w:r>
        <w:t>常用字段包括展示用concept_number、原始cluster_id、importance_rank、S_h、patient_count、image_coverage、单患者最大贡献比例、主要医院来源占比及其相对类别基线的富集程度。concept_number为1～25；原始cluster_id为0～24，两者相差1。</w:t>
      </w:r>
    </w:p>
    <w:p>
      <w:pPr/>
      <w:r>
        <w:t>医生可先查看排名前5～10且覆盖多个患者、多个来源的概念。进入该表不代表已经是医学概念，它只是需要优先人工审核。</w:t>
      </w:r>
    </w:p>
    <w:p>
      <w:pPr/>
      <w:r>
        <w:t>important_clusters.csv只保留importance_rank前10的概念，是“审核优先清单”，不是自动判定后的合格概念。priority_review为“是”仅表示进入前10。</w:t>
      </w:r>
    </w:p>
    <w:p>
      <w:pPr/>
      <w:r>
        <w:t>quality_flags是程序自动生成的提醒：可能包括“单患者贡献偏高”“前5位患者贡献偏高”“医院来源相对基线富集”和“平均概率下降非正”。出现提醒时应回看图像和来源，不能直接删除或认定为伪概念。</w:t>
      </w:r>
    </w:p>
    <w:p>
      <w:pPr/>
      <w:r>
        <w:t>阅读建议：先看importance_rank与S_h，再看patient_count、image_coverage和mean_probability_drop，最后看max_patient_share、top5_patient_share及来源富集字段。只有多项证据一致时，才适合作为重点医学概念。</w:t>
      </w:r>
    </w:p>
    <w:p>
      <w:pPr>
        <w:pStyle w:val="Heading2"/>
      </w:pPr>
      <w:r>
        <w:t>3. patient_contribution.csv 与 cluster_patient_dominance.csv</w:t>
      </w:r>
    </w:p>
    <w:p>
      <w:pPr/>
      <w:r>
        <w:t>patient_contribution.csv按患者汇总候选向量数量、涉及概念簇数量及其占全部候选区域的比例，用来回答“每位患者为聚类贡献了多少信息”。</w:t>
      </w:r>
    </w:p>
    <w:p>
      <w:pPr/>
      <w:r>
        <w:t>cluster_patient_dominance.csv按概念簇统计患者数、单一患者最大贡献比例、贡献最多的前5位患者合计比例，以及平均每位患者贡献的候选区域数。</w:t>
      </w:r>
    </w:p>
    <w:p>
      <w:pPr/>
      <w:r>
        <w:t>如果某个概念簇主要由少数患者贡献，应回看这些患者的原图，判断聚类是否只是重复捕捉同一病灶、同一拍摄角度或同一设备风格。高占比是质量提醒，不应仅凭阈值自动删除概念。</w:t>
      </w:r>
    </w:p>
    <w:p>
      <w:pPr/>
      <w:r>
        <w:t>patient_contribution.csv每行是一位患者：candidate_count是该患者贡献的候选向量数；cluster_count是这些候选区域覆盖的概念簇数；candidate_share是该患者候选数占本类别全部候选数的比例；class_probability是完整原图属于当前目标类别的概率。按candidate_count或candidate_share从大到小排序，可找到贡献异常多的患者。</w:t>
      </w:r>
    </w:p>
    <w:p>
      <w:pPr/>
      <w:r>
        <w:t>cluster_patient_dominance.csv每行是一个概念簇：max_patient_id是贡献最多的患者；max_patient_share是该患者在簇内的候选区域占比；top5_patient_share是贡献最多5位患者的合计占比；mean_candidates_per_patient是该簇平均每名患者贡献的候选区域数。</w:t>
      </w:r>
    </w:p>
    <w:p>
      <w:pPr/>
      <w:r>
        <w:t>这两张表回答的层级不同：patient_contribution.csv从“患者”出发看其影响范围；cluster_patient_dominance.csv从“概念簇”出发看是否被少数患者主导。两张表应结合使用。</w:t>
      </w:r>
    </w:p>
    <w:p>
      <w:pPr>
        <w:pStyle w:val="Heading2"/>
      </w:pPr>
      <w:r>
        <w:t>4. cluster_source_composition.csv</w:t>
      </w:r>
    </w:p>
    <w:p>
      <w:pPr/>
      <w:r>
        <w:t>这是概念簇的医院来源构成表。脚本把cluster_assignments.csv与dataset_manifest.csv关联，统计每个概念簇来自各医院或数据来源的患者数和候选区域数。</w:t>
      </w:r>
    </w:p>
    <w:p>
      <w:pPr/>
      <w:r>
        <w:t>不能只看最大来源占比，还要与该类别整体的医院来源基线比较。例如癌类本身约90%来自省人民，则某簇省人民占90%并不构成额外富集。应重点查看candidate_enrichment_delta和candidate_enrichment_ratio，再检查代表图是否呈现特殊色调、分辨率、边框、反光、文字或拍摄方式。</w:t>
      </w:r>
    </w:p>
    <w:p>
      <w:pPr/>
      <w:r>
        <w:t>来源富集不等于概念一定错误，因为不同医院病例构成和样本量并不平衡；来源比例接近类别整体基线时也不能标为某簇特异偏差。来源统计应与代表图、患者覆盖和独立验证结果联合解释。</w:t>
      </w:r>
    </w:p>
    <w:p>
      <w:pPr/>
      <w:r>
        <w:t>cluster_source_composition.csv每行是“一个概念簇×一个医院来源”。candidate_share表示该医院在此簇全部候选区域中的占比；baseline_candidate_share表示该医院在本类别全部候选区域中的基线占比；两者之差就是candidate_enrichment_delta。</w:t>
      </w:r>
    </w:p>
    <w:p>
      <w:pPr/>
      <w:r>
        <w:t>candidate_enrichment_ratio大于1表示该来源相对基线更常出现，小于1表示相对更少。患者层面对应patient_count、patient_share、baseline_patient_share和patient_enrichment_delta。候选区域比例可能受单个患者贡献很多向量影响，因此应优先同时检查患者层面结果。</w:t>
      </w:r>
    </w:p>
    <w:p>
      <w:pPr>
        <w:pStyle w:val="Heading2"/>
      </w:pPr>
      <w:r>
        <w:t>5. SSC/SDC曲线图</w:t>
      </w:r>
    </w:p>
    <w:p>
      <w:pPr/>
      <w:r>
        <w:t>ssc_sdc_accuracy_curve.png展示依次加入或移除前1～5个重要概念后，模型正确预测比例的变化；ssc_sdc_probability_curve.png展示对应的平均目标类别概率。</w:t>
      </w:r>
    </w:p>
    <w:p>
      <w:pPr/>
      <w:r>
        <w:t>SSC曲线越快上升，表示少量重要概念越足以支持模型判断；SDC曲线越快下降，表示移除少量重要概念越容易破坏模型判断。概率曲线能显示准确率阈值无法体现的细微变化。</w:t>
      </w:r>
    </w:p>
    <w:p>
      <w:pPr/>
      <w:r>
        <w:t>当前SSC/SDC使用0.5作为模型自然决策边界，用于概念忠实性评价，不等同于临床推理时ResNet50的0.30或EfficientNet-B0的0.22阈值。</w:t>
      </w:r>
    </w:p>
    <w:p>
      <w:pPr/>
      <w:r>
        <w:t>两张曲线图的横轴step表示已累计加入或移除的重要概念数，取值0～5。SSC的step=0输入为全黑基线，随后依次加入排名前1～5的概念；SDC的step=0为完整原图，随后依次移除排名前1～5的概念。</w:t>
      </w:r>
    </w:p>
    <w:p>
      <w:pPr/>
      <w:r>
        <w:t>ssc_sdc_accuracy_curve.png的纵轴是按0.5阈值得到的正确率，容易受到阈值跨越影响；ssc_sdc_probability_curve.png的纵轴是当前目标类别的平均概率，能显示没有跨过0.5时的细微变化。两图必须一起看。</w:t>
      </w:r>
    </w:p>
    <w:p>
      <w:pPr/>
      <w:r>
        <w:t>class_1中的“目标类别概率”指癌/高级别概率，class_0中指非癌概率。因此不同类别的概率方向相同：数值越高，越支持当前正在解释的类别。</w:t>
      </w:r>
    </w:p>
    <w:p>
      <w:pPr>
        <w:pStyle w:val="Heading2"/>
      </w:pPr>
      <w:r>
        <w:t>6. cluster_quality.png</w:t>
      </w:r>
    </w:p>
    <w:p>
      <w:pPr/>
      <w:r>
        <w:t>这是概念质量总览图，分别展示25个概念簇的S_h、患者覆盖率、单患者最大贡献比例和最大医院来源富集差值。医院来源富集差值已经扣除该类别的整体来源基线。横轴采用医生阅读编号1～25。</w:t>
      </w:r>
    </w:p>
    <w:p>
      <w:pPr/>
      <w:r>
        <w:t>该图用于快速发现“重要但来源集中”“覆盖广但概率贡献有限”或“可能被少数患者主导”的概念。它是质量筛查工具，不能代替代表图、原图定位和医生判断。</w:t>
      </w:r>
    </w:p>
    <w:p>
      <w:pPr/>
      <w:r>
        <w:t>cluster_quality.png包含4个柱状图，横轴都是展示用概念编号1～25：左上“S_h”越高表示综合排名越靠前；右上“图片/患者覆盖率”越高表示该概念出现在更多分析图片中；左下“单患者最大贡献比例”越高表示越可能被某一患者主导；右下“最大医院来源富集差值”越高表示某一来源相对本类别基线更集中。</w:t>
      </w:r>
    </w:p>
    <w:p>
      <w:pPr/>
      <w:r>
        <w:t>四幅图没有统一的医学合格阈值。较理想的重点概念通常表现为S_h较高、覆盖多个患者，同时单患者占比和来源富集不过度集中；但最终仍要查看概念区域本身是否具有一致、可解释的胃镜形态。</w:t>
      </w:r>
    </w:p>
    <w:p>
      <w:pPr>
        <w:pStyle w:val="Heading2"/>
      </w:pPr>
      <w:r>
        <w:t>7. typical_cases.csv、典型案例图与异常案例图</w:t>
      </w:r>
    </w:p>
    <w:p>
      <w:pPr/>
      <w:r>
        <w:t>typical_cases.csv从逐图概念分数中筛选适合人工复核的案例，包括移除后目标概率下降明显、只保留概念仍有较高概率，以及移除后概率反而升高的情况。</w:t>
      </w:r>
    </w:p>
    <w:p>
      <w:pPr/>
      <w:r>
        <w:t>每张典型案例图固定展示4幅面板：①“原图”是完整胃镜图；②“概念位置”在原图上用半透明红色标出当前概念掩码；③“候选区域”是按掩码裁剪并统一尺寸后的局部图，也是计算单独保留概率所使用的概念局部；④“移除后”是在完整原图中把该掩码区域涂黑后的图。第三幅不是另一张完整原图。</w:t>
      </w:r>
    </w:p>
    <w:p>
      <w:pPr/>
      <w:r>
        <w:t>概率下降明显的案例可作为正向解释示例；概率下降为负的案例属于异常或反向证据，适合用于错误分析，不能只挑选效果最好的图片进行汇报。</w:t>
      </w:r>
    </w:p>
    <w:p>
      <w:pPr/>
      <w:r>
        <w:t>图像最上方标题格式为：“案例类型  概念簇XX  原图=a  保留=b  移除=c  下降=d”。“原图”是完整原图的当前目标类别概率；“保留”是只输入候选区域时的目标类别概率；“移除”是涂黑该区域后的目标类别概率；“下降=原图−移除”。class_1时均指癌/高级别概率，class_0时均指非癌概率。</w:t>
      </w:r>
    </w:p>
    <w:p>
      <w:pPr/>
      <w:r>
        <w:t>标题中的“概念簇XX”使用1～25的医生阅读编号。下降为正且越大，表示移除后当前类别概率降低得越明显；下降为负，表示移除后概率反而升高，可能是反向证据、遮挡伪影或掩码不理想。</w:t>
      </w:r>
    </w:p>
    <w:p>
      <w:pPr/>
      <w:r>
        <w:t>典型案例分3类，每类最多选择5位不同患者：probability_drop表示“概率下降明显”，按probability_drop从大到小选择；negative_drop表示“概率下降为负”，选择负值最明显的案例；high_keep表示“单独保留概率较高”，按keep_probability从大到小选择。</w:t>
      </w:r>
    </w:p>
    <w:p>
      <w:pPr/>
      <w:r>
        <w:t>文件名示例probability_drop_01_concept_15.png：probability_drop是案例类型，01是该类型内的展示顺序，concept_15表示概念簇15。文件名没有患者编号，应在typical_cases.csv中通过case_image_file、patient_id和image_name追溯。</w:t>
      </w:r>
    </w:p>
    <w:p>
      <w:pPr/>
      <w:r>
        <w:t>typical_cases.csv每行对应一张案例图。case_type和case_rank决定案例类别与顺序；full_probability、keep_probability、removed_probability和probability_drop对应图上标题；case_image_file给出生成图片的保存路径。</w:t>
      </w:r>
    </w:p>
    <w:p>
      <w:pPr>
        <w:pStyle w:val="Heading2"/>
      </w:pPr>
      <w:r>
        <w:t>8. 概念聚类清晰版、扩展代表图与原图定位图</w:t>
      </w:r>
    </w:p>
    <w:p>
      <w:pPr/>
      <w:r>
        <w:t>概念聚类清晰版把每个概念簇分页放大展示，避免原始concept_clusters.png中患者编号过长造成文字重叠。每页展示3个概念簇，每簇展示5个代表区域。</w:t>
      </w:r>
    </w:p>
    <w:p>
      <w:pPr/>
      <w:r>
        <w:t>重要概念扩展代表图用于查看更多患者和更多候选区域；原图定位图用于显示候选区域在完整胃镜图中的位置。医学命名时不能只看裁剪图，因为病灶位置、周围黏膜和整体形态同样重要。</w:t>
      </w:r>
    </w:p>
    <w:p>
      <w:pPr/>
      <w:r>
        <w:t>清晰版采用概念编号1～25以便人工阅读，底层CSV继续使用cluster_id 0～24。查表时使用concept_number = cluster_id + 1进行对应。</w:t>
      </w:r>
    </w:p>
    <w:p>
      <w:pPr/>
      <w:r>
        <w:t>“概念聚类清晰版”中每页最多展示3个概念簇。页面标题说明模型、类别和页码；每个簇左侧依次标注概念簇编号、候选区域总数、涉及患者数、重要性排名和S_h；右侧5张图是距离该簇中心最近的候选区域，代表该簇最典型的视觉模式。</w:t>
      </w:r>
    </w:p>
    <w:p>
      <w:pPr/>
      <w:r>
        <w:t>清晰版的5张代表区域按distance_to_center从小到大选取，但没有强制来自5位不同患者，因此同一患者可能重复出现。配套“代表区域索引.csv”可用patient_id检查是否重复，并用image_name、patch_file和mask_file追溯原图、候选图和掩码。</w:t>
      </w:r>
    </w:p>
    <w:p>
      <w:pPr/>
      <w:r>
        <w:t>“重要概念扩展图”只针对importance_rank前10的概念。每个概念最多选择10位不同患者、每页5位，且仍优先选择距离聚类中心更近的区域，所以比清晰版更适合检查跨患者一致性。</w:t>
      </w:r>
    </w:p>
    <w:p>
      <w:pPr/>
      <w:r>
        <w:t>扩展图顶部“概念簇XX  重要性排名=n  S_h=x  第a/b页”说明当前概念和页码。每行左侧“原图定位”用红色显示候选区域在完整图中的位置，右侧“候选区域”显示裁剪后的局部；“代表区域1～10”只是展示顺序，不是重要性排名。</w:t>
      </w:r>
    </w:p>
    <w:p>
      <w:pPr/>
      <w:r>
        <w:t>“重要概念代表区域索引.csv”记录每个扩展代表区域的concept_number、patient_id、image_name、distance_to_center及所在overview_page。医生发现某一行可疑时，可通过该索引准确回到对应患者和原图。</w:t>
      </w:r>
    </w:p>
    <w:p>
      <w:pPr>
        <w:pStyle w:val="Heading2"/>
      </w:pPr>
      <w:r>
        <w:t>9. 医生概念命名表.xlsx</w:t>
      </w:r>
    </w:p>
    <w:p>
      <w:pPr/>
      <w:r>
        <w:t>这是医生需要填写的主要表格。建议字段包括概念编号、重要性排名、医学名称、可见形态描述、是否与病灶相关、是否疑似伪相关、可信度和备注。</w:t>
      </w:r>
    </w:p>
    <w:p>
      <w:pPr/>
      <w:r>
        <w:t>命名时先写客观图像表现，例如“局部发红、表面不规则、边界欠清”，再讨论是否符合早癌或高级别病变特征。允许填写“暂无法命名”或“簇内不一致”，不要强行赋予医学含义。</w:t>
      </w:r>
    </w:p>
    <w:p>
      <w:pPr/>
      <w:r>
        <w:t>完成命名后，可将医生判断与S_h、患者覆盖、来源构成和SSC/SDC结果联合分析，形成最终概念结论。</w:t>
      </w:r>
    </w:p>
    <w:p>
      <w:pPr/>
      <w:r>
        <w:t>医生概念命名表中已经预填concept_number、cluster_id、importance_rank、S_h、patient_count、image_coverage和quality_flags。医生主要填写“可见形态描述”“医学名称”“是否与病灶相关”“是否疑似伪相关”“可信度”和“备注”。</w:t>
      </w:r>
    </w:p>
    <w:p>
      <w:pPr/>
      <w:r>
        <w:t>“可见形态描述”只写能从图上直接观察到的事实；“医学名称”可在证据充分后填写；“是否与病灶相关”和“是否疑似伪相关”应分开判断，因为一个区域可能既包含病灶组织，也混有反光、文字或视野边缘。</w:t>
      </w:r>
    </w:p>
    <w:p>
      <w:pPr/>
      <w:r>
        <w:t>可信度建议使用统一分级，如高/中/低；若同簇图像差异明显，可填写“簇内不一致”并在备注中写明主要分歧。原始表保留一份，医生填写版本另存，避免覆盖程序生成的空白模板。</w:t>
      </w:r>
    </w:p>
    <w:p>
      <w:pPr>
        <w:pStyle w:val="Heading2"/>
      </w:pPr>
      <w:r>
        <w:t>10. 本轮EfficientNet-B0结果初步质量检查</w:t>
      </w:r>
    </w:p>
    <w:p>
      <w:pPr/>
      <w:r>
        <w:t>本节记录2026年7月17日对第二批EfficientNet-B0正式结果的初步视觉和统计检查。它用于给医生确定审核重点，不是最终医学命名或临床结论。</w:t>
      </w:r>
    </w:p>
    <w:p>
      <w:pPr/>
      <w:r>
        <w:t>class_0共1906名患者、285911个候选区域；修正后最高重要性为展示概念簇02，S_h=0.609，覆盖1623名患者，覆盖率约85.2%。class_1共415名患者、60061个候选区域；最高重要性仍为展示概念簇15，修正后S_h=0.642，覆盖345名患者，覆盖率约83.1%。</w:t>
      </w:r>
    </w:p>
    <w:p>
      <w:pPr>
        <w:pStyle w:val="ListBullet"/>
      </w:pPr>
      <w:r>
        <w:t>修正后class_0重要性前5名为概念簇02、11、10、09和13；class_1前5名为概念簇15、22、11、21和01。class_1代表图主要仍是胃黏膜或局部组织区域，并非纯文字界面，这是相对积极的结果。</w:t>
      </w:r>
    </w:p>
    <w:p>
      <w:pPr>
        <w:pStyle w:val="ListBullet"/>
      </w:pPr>
      <w:r>
        <w:t>上述高重要性组织概念的形态仍较宽泛，部分包含明显反光、狭长组织条带或较大范围黏膜，目前不能直接命名为某种早癌形态。必须结合扩展代表图、原图定位及更多患者复核。</w:t>
      </w:r>
    </w:p>
    <w:p>
      <w:pPr>
        <w:pStyle w:val="ListBullet"/>
      </w:pPr>
      <w:r>
        <w:t>class_1中概念簇03、06、09、10、13、19、20、24和25明显或高度疑似包含检查文字、设备界面、绿色横向条带、黑色边缘或极小视野碎片，应优先标记为伪相关候选。</w:t>
      </w:r>
    </w:p>
    <w:p>
      <w:pPr>
        <w:pStyle w:val="ListBullet"/>
      </w:pPr>
      <w:r>
        <w:t>其中概念簇03的重要性排名为9，概念簇20排名为12，概念簇25排名为14，说明部分界面因素已经进入较高排名，需要结合医院来源构成进一步检查。</w:t>
      </w:r>
    </w:p>
    <w:p>
      <w:pPr>
        <w:pStyle w:val="ListBullet"/>
      </w:pPr>
      <w:r>
        <w:t>概念簇03、20和25的平均概率下降分别约为0.0057、0.0049和0.0007，绝对影响较小。由此可见，不能只按S_h排名判断医学价值，还要同时查看绝对概率下降、患者覆盖和来源集中度。</w:t>
      </w:r>
    </w:p>
    <w:p>
      <w:pPr>
        <w:pStyle w:val="ListBullet"/>
      </w:pPr>
      <w:r>
        <w:t>class_0整体以黏膜组织为主，但概念簇14、16、23和25仍疑似包含界面文字、绿色条带、视野边界或狭窄边缘区域，也应作为非癌对照中的伪相关候选进行审核。</w:t>
      </w:r>
    </w:p>
    <w:p>
      <w:pPr>
        <w:pStyle w:val="ListBullet"/>
      </w:pPr>
      <w:r>
        <w:t>这些伪相关簇并不表示K-Means运行错误。相反，它们说明MOCE成功把模型反复编码的界面特征聚成稳定概念，提示分类模型可能利用了胃镜界面、拍摄边缘或来源风格。</w:t>
      </w:r>
    </w:p>
    <w:p>
      <w:pPr>
        <w:pStyle w:val="ListBullet"/>
      </w:pPr>
      <w:r>
        <w:t>医生审核时建议增加“检查文字/设备界面”“视野边缘”“反光”“正常黏膜”“簇内不一致”和“暂无法命名”等选项，并分别记录医学概念与伪相关概念。</w:t>
      </w:r>
    </w:p>
    <w:p>
      <w:pPr>
        <w:pStyle w:val="ListBullet"/>
      </w:pPr>
      <w:r>
        <w:t>class_1的SSC空白基线出现异常：step=0时全黑图的平均癌类概率为0.585，已经超过0.5阈值，因此SSC准确率从一开始就是1.000。加入两个重要概念后准确率反而降至0.496，加入5个概念后为0.540。</w:t>
      </w:r>
    </w:p>
    <w:p>
      <w:pPr>
        <w:pStyle w:val="ListBullet"/>
      </w:pPr>
      <w:r>
        <w:t>这不代表“空白图包含癌概念”，而是说明全黑输入属于分布外图像，同时模型可能把黑色背景或胃镜边界当作癌类证据。当前class_1 SSC准确率曲线不能按常规“越快上升越好”直接解释。</w:t>
      </w:r>
    </w:p>
    <w:p>
      <w:pPr>
        <w:pStyle w:val="ListBullet"/>
      </w:pPr>
      <w:r>
        <w:t>class_1的SDC准确率从0.918降至0.865，平均目标概率从0.903降至0.845；下降存在但幅度有限。修正后class_0的SSC从0升至加入1个概念后的0.289、加入3个后的0.836和加入5个后的0.954；SDC从0.974降至0.957，平均目标概率从0.847降至0.796。</w:t>
      </w:r>
    </w:p>
    <w:p>
      <w:pPr>
        <w:pStyle w:val="ListBullet"/>
      </w:pPr>
      <w:r>
        <w:t>因此当前内部结果更支持“部分概念具有充分性”，但对“移除重要概念能够明显破坏判断”的证据较弱。论文汇报应同时展示准确率和概率曲线，并明确黑色基线的局限。</w:t>
      </w:r>
    </w:p>
    <w:p>
      <w:pPr>
        <w:pStyle w:val="ListBullet"/>
      </w:pPr>
      <w:r>
        <w:t>后续独立验证除沿用论文的黑色基线外，建议增加模糊、局部均值填充或图像修复基线作为敏感性分析；在方案确定前不要直接修改本轮原始结果。</w:t>
      </w:r>
    </w:p>
    <w:p>
      <w:pPr>
        <w:pStyle w:val="ListBullet"/>
      </w:pPr>
      <w:r>
        <w:t>代表图中可能直接出现检查时间、编号等信息。对外发送医生审核材料前必须匿名化；原患者编号映射表不得放入医生材料包。</w:t>
      </w:r>
    </w:p>
    <w:p>
      <w:pPr/>
      <w:r>
        <w:t>上述文件属于自动整理和辅助分析结果。若需要核对计算依据、追踪具体患者或开展进一步统计，再阅读下一章的MOCE原始结果文件。</w:t>
      </w:r>
    </w:p>
    <w:p>
      <w:pPr/>
    </w:p>
    <w:p>
      <w:pPr>
        <w:pStyle w:val="Heading1"/>
      </w:pPr>
      <w:r>
        <w:t>五、MOCE原始结果文件说明</w:t>
      </w:r>
    </w:p>
    <w:p>
      <w:pPr>
        <w:pStyle w:val="Heading2"/>
      </w:pPr>
      <w:r>
        <w:t>1. 候选区域/ 与 候选掩码/</w:t>
      </w:r>
    </w:p>
    <w:p>
      <w:r>
        <w:t>两个目录中的编号一一对应，例如候选区域/000123.jpg与候选掩码/000123.png。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8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 JPG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从原图抠出并缩放后的局部区域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查看局部形态、医生命名、制作代表图</w:t>
            </w:r>
          </w:p>
        </w:tc>
      </w:tr>
      <w:tr>
        <w:tc>
          <w:tcPr>
            <w:tcW w:type="dxa" w:w="198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候选掩码 PNG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该区域在原图中的二值位置图；白色为候选区域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回到原图定位、构造保留图和移除图</w:t>
            </w:r>
          </w:p>
        </w:tc>
      </w:tr>
    </w:tbl>
    <w:p/>
    <w:p>
      <w:r>
        <w:t>不需要逐张人工查看。优先查看重要性排名靠前概念簇中的区域，以及距离中心最近、最远和预测异常的区域。</w:t>
      </w:r>
    </w:p>
    <w:p>
      <w:pPr>
        <w:pStyle w:val="Heading2"/>
      </w:pPr>
      <w:r>
        <w:t>2. concept_clusters.png</w:t>
      </w:r>
    </w:p>
    <w:p>
      <w:r>
        <w:t>这是25个概念簇的总览图。每一行是一个簇，并展示距离簇中心最近的5个代表区域，同时标注区域数量和患者数量。</w:t>
      </w:r>
    </w:p>
    <w:p>
      <w:pPr>
        <w:pStyle w:val="ListBullet"/>
        <w:spacing w:after="60"/>
      </w:pPr>
      <w:r>
        <w:t>先看同一行的5张图是否形态相似。</w:t>
      </w:r>
    </w:p>
    <w:p>
      <w:pPr>
        <w:pStyle w:val="ListBullet"/>
        <w:spacing w:after="60"/>
      </w:pPr>
      <w:r>
        <w:t>再看不同簇之间是否具有可见区别。</w:t>
      </w:r>
    </w:p>
    <w:p>
      <w:pPr>
        <w:pStyle w:val="ListBullet"/>
        <w:spacing w:after="60"/>
      </w:pPr>
      <w:r>
        <w:t>标记可能的医学概念、正常解剖结构、伪相关概念和无法解释的杂乱簇。</w:t>
      </w:r>
    </w:p>
    <w:p>
      <w:pPr>
        <w:pStyle w:val="ListBullet"/>
        <w:spacing w:after="60"/>
      </w:pPr>
      <w:r>
        <w:t>不要只看5张图就最终命名；应再从cluster_assignments.csv找到该簇更多区域复核。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最先打开的文件：</w:t>
            </w:r>
            <w:r>
              <w:t>concept_clusters.png是聚类完成后最适合医学生和医生进行第一轮浏览的文件。</w:t>
            </w:r>
          </w:p>
        </w:tc>
      </w:tr>
    </w:tbl>
    <w:p/>
    <w:p>
      <w:pPr>
        <w:pStyle w:val="Heading2"/>
      </w:pPr>
      <w:r>
        <w:t>3. cluster_assignments.csv</w:t>
      </w:r>
    </w:p>
    <w:p>
      <w:r>
        <w:t>每一行对应一个候选区域，也对应一个参与K-Means的高维向量。它把候选图、患者、簇编号和距离中心的距离连接起来。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常见用途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patch_index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候选区域编号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与候选区域和掩码文件对应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image_name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原图相对路径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回看原始胃镜图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患者标识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统计每位患者贡献向量数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class_label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0非癌，1癌/高级别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确认分析类别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class_probability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完整原图属于当前目标类别的概率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识别低置信度或误分类样本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channel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产生候选区的特征通道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程序溯源，医学分析通常不直接命名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channel_score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该通道对目标类别的重要程度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辅助理解候选来源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area_ratio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候选区域面积比例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识别过小反光点或过大背景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bbox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候选区域外接框坐标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定位区域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patch_file / mask_file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候选图和掩码路径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打开对应文件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所属概念簇编号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筛选某个簇全部区域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distance_to_center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到所属簇中心的距离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越小越典型，越大越边缘</w:t>
            </w:r>
          </w:p>
        </w:tc>
      </w:tr>
    </w:tbl>
    <w:p/>
    <w:p>
      <w:r>
        <w:t>每位患者贡献向量数可以通过按patient_id统计行数得到；每位患者向各概念簇贡献多少向量，可以按patient_id和cluster_id联合统计。当前脚本未单独生成patient_candidate_summary.csv，但cluster_assignments.csv包含完整原始记录。</w:t>
      </w:r>
    </w:p>
    <w:p>
      <w:pPr>
        <w:pStyle w:val="Heading2"/>
      </w:pPr>
      <w:r>
        <w:t>4. cluster_summary.csv</w:t>
      </w:r>
    </w:p>
    <w:p>
      <w:r>
        <w:t>这是每个概念簇的基础质量统计，一行代表一个簇。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74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推荐解释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簇内候选区域总数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表示向量数量，不代表患者数量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patient_count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簇内不同患者数</w:t>
            </w:r>
          </w:p>
        </w:tc>
        <w:tc>
          <w:tcPr>
            <w:tcW w:type="dxa" w:w="374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越高通常越具有普遍性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mean_distance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簇内区域到中心的平均距离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较小通常更紧凑；需与其他簇相对比较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mean_area_ratio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簇内候选区平均面积比例</w:t>
            </w:r>
          </w:p>
        </w:tc>
        <w:tc>
          <w:tcPr>
            <w:tcW w:type="dxa" w:w="374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过小或过大都需检查是否为干扰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重点比值：</w:t>
            </w:r>
            <w:r>
              <w:t>candidate_count很大但patient_count很小，说明该簇可能被少数患者的多个候选区域主导；candidate_count和patient_count都较高，通常更有跨患者代表性。</w:t>
            </w:r>
          </w:p>
        </w:tc>
      </w:tr>
    </w:tbl>
    <w:p/>
    <w:p>
      <w:pPr>
        <w:pStyle w:val="Heading2"/>
      </w:pPr>
      <w:r>
        <w:t>5. concept_importance.csv</w:t>
      </w:r>
    </w:p>
    <w:p>
      <w:r>
        <w:t>这是判断“哪些概念最重要”的核心表格，按照importance_rank查看前5～10个簇。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38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23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3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分析重点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image_count / patient_count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该概念涉及的图片和患者数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是否具有跨患者稳定性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image_coverage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概念覆盖图片比例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高覆盖说明更普遍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mean_probability_drop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移除后概率平均下降量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正且较大更支持必要性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mean_S_R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平均移除重要性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移除影响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mean_S_E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平均单独保留重要性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局部区域独立判别能力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weighted_rank_sum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所有图片加权排名之和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S_h的中间量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全局综合重要性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用于排序，不是概率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importance_rank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最终重要性名次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1为当前类别最重要概念</w:t>
            </w:r>
          </w:p>
        </w:tc>
      </w:tr>
    </w:tbl>
    <w:p/>
    <w:p>
      <w:pPr>
        <w:pStyle w:val="Heading2"/>
      </w:pPr>
      <w:r>
        <w:t>6. concept_scores_per_image.csv</w:t>
      </w:r>
    </w:p>
    <w:p>
      <w:r>
        <w:t>这是逐图、逐概念的详细贡献记录。每一行表示“某张图片中的某个概念簇对这张图片预测的影响”。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full_probability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完整原图的目标类别概率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keep_probability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只保留概念区域时的目标类别概率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removed_probability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移除概念区域后的目标类别概率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probability_drop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完整概率减去移除后概率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S_R / rank_R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移除重要性及其图内排名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S_E / rank_E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单独保留能力及其图内排名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weighted_rank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该概念在该图中的综合排名贡献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该图中属于该簇的候选区域数</w:t>
            </w:r>
          </w:p>
        </w:tc>
      </w:tr>
    </w:tbl>
    <w:p/>
    <w:p>
      <w:r>
        <w:t>该文件适合寻找典型案例、负贡献案例、同一概念在不同患者中的差异，以及论文中的“原图—只保留—移除后”示例。</w:t>
      </w:r>
    </w:p>
    <w:p>
      <w:pPr>
        <w:pStyle w:val="Heading2"/>
      </w:pPr>
      <w:r>
        <w:t>7. ssc_sdc_summary.csv</w:t>
      </w:r>
    </w:p>
    <w:p>
      <w:r>
        <w:t>这是SSC/SDC总体曲线数据。step从0到5，记录依次加入或移除前5个重要概念后的平均概率和准确率。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step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已加入或移除的重要概念数量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cluster_added_or_removed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本步加入或移除的簇编号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ssc_accuracy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只保留累计重要概念后的正确率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sdc_accuracy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移除累计重要概念后的正确率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mean_ssc_probability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SSC平均目标类别概率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mean_sdc_probability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SDC平均目标类别概率</w:t>
            </w:r>
          </w:p>
        </w:tc>
      </w:tr>
    </w:tbl>
    <w:p/>
    <w:p>
      <w:pPr>
        <w:pStyle w:val="Heading2"/>
      </w:pPr>
      <w:r>
        <w:t>8. ssc_sdc_per_image.csv</w:t>
      </w:r>
    </w:p>
    <w:p>
      <w:r>
        <w:t>这是每张图片每一步的SSC/SDC结果。用于寻找解释效果最好和最差的具体图片，例如：加入5个重要概念后仍无法预测正确，或移除5个概念后概率仍然很高。论文主体通常展示summary曲线，per_image用于错误分析和补充材料。</w:t>
      </w:r>
    </w:p>
    <w:p>
      <w:pPr>
        <w:pStyle w:val="Heading2"/>
      </w:pPr>
      <w:r>
        <w:t>9. candidate_features.npz</w:t>
      </w:r>
    </w:p>
    <w:p>
      <w:r>
        <w:t>这是程序使用的压缩数据文件，保存候选区域高维特征、聚类编号和25个聚类中心。它不能直接用Excel打开，主要用于复现、PCA/t-SNE/UMAP可视化，以及把新图片候选区域匹配到已有概念中心。</w:t>
      </w:r>
    </w:p>
    <w:p>
      <w:pPr>
        <w:pStyle w:val="Heading2"/>
      </w:pPr>
      <w:r>
        <w:t>10. kmeans_model.joblib</w:t>
      </w:r>
    </w:p>
    <w:p>
      <w:r>
        <w:t>这是已经训练好的K-Means模型。它保存25个概念中心，供独立验证阶段加载。测试集验证时不应重新训练K-Means，而应把测试候选向量分配给距离最近的已有中心。</w:t>
      </w:r>
    </w:p>
    <w:p>
      <w:pPr>
        <w:pStyle w:val="Heading1"/>
      </w:pPr>
      <w:r>
        <w:t>六、推荐的实际分析顺序</w:t>
      </w:r>
    </w:p>
    <w:p>
      <w:pPr>
        <w:pStyle w:val="ListNumber"/>
        <w:spacing w:after="80"/>
      </w:pPr>
      <w:r>
        <w:t>先确认本次运行的模型、类别、患者数量和随机种子；正式结果应明确PATIENTS_PER_CLASS是否为None。</w:t>
      </w:r>
    </w:p>
    <w:p>
      <w:pPr>
        <w:pStyle w:val="ListNumber"/>
        <w:spacing w:after="80"/>
      </w:pPr>
      <w:r>
        <w:t>打开自动分析目录中的analysis_summary.xlsx，先了解候选区域总数、患者覆盖、重要概念和主要质量提示。</w:t>
      </w:r>
    </w:p>
    <w:p>
      <w:pPr>
        <w:pStyle w:val="ListNumber"/>
        <w:spacing w:after="80"/>
      </w:pPr>
      <w:r>
        <w:t>查看important_clusters.csv，优先选择importance_rank靠前、覆盖多个患者且未被单一来源主导的5～10个概念。</w:t>
      </w:r>
    </w:p>
    <w:p>
      <w:pPr>
        <w:pStyle w:val="ListNumber"/>
        <w:spacing w:after="80"/>
      </w:pPr>
      <w:r>
        <w:t>查看patient_contribution.csv、cluster_patient_dominance.csv和cluster_source_composition.csv，排查少数患者主导及医院来源偏差。</w:t>
      </w:r>
    </w:p>
    <w:p>
      <w:pPr>
        <w:pStyle w:val="ListNumber"/>
        <w:spacing w:after="80"/>
      </w:pPr>
      <w:r>
        <w:t>查看SSC/SDC准确率曲线和概率曲线，判断重要概念是否足以支持模型判断，以及移除后能否明显破坏模型判断。</w:t>
      </w:r>
    </w:p>
    <w:p>
      <w:pPr>
        <w:pStyle w:val="ListNumber"/>
        <w:spacing w:after="80"/>
      </w:pPr>
      <w:r>
        <w:t>查看typical_cases.csv及自动生成的典型案例和异常案例图，重点比较概率下降明显与概率下降为负的案例。</w:t>
      </w:r>
    </w:p>
    <w:p>
      <w:pPr>
        <w:pStyle w:val="ListNumber"/>
        <w:spacing w:after="80"/>
      </w:pPr>
      <w:r>
        <w:t>打开概念聚类清晰版和重要概念扩展图，对优先概念进行视觉审核；同时查看原图定位，不只依赖5张裁剪代表图。</w:t>
      </w:r>
    </w:p>
    <w:p>
      <w:pPr>
        <w:pStyle w:val="ListNumber"/>
        <w:spacing w:after="80"/>
      </w:pPr>
      <w:r>
        <w:t>由医生填写医生概念命名表；对无法命名、来源特异、明显伪相关或簇内不一致的概念单独记录。</w:t>
      </w:r>
    </w:p>
    <w:p>
      <w:pPr>
        <w:pStyle w:val="ListNumber"/>
        <w:spacing w:after="80"/>
      </w:pPr>
      <w:r>
        <w:t>完成初步医学判断后，再核对cluster_summary.csv、concept_importance.csv和ssc_sdc_summary.csv等原始汇总表。</w:t>
      </w:r>
    </w:p>
    <w:p>
      <w:pPr>
        <w:pStyle w:val="ListNumber"/>
        <w:spacing w:after="80"/>
      </w:pPr>
      <w:r>
        <w:t>需要追踪具体患者和图片时，再读取cluster_assignments.csv、concept_scores_per_image.csv及ssc_sdc_per_image.csv等原始明细表。</w:t>
      </w:r>
    </w:p>
    <w:p>
      <w:pPr>
        <w:pStyle w:val="ListNumber"/>
        <w:spacing w:after="80"/>
      </w:pPr>
      <w:r>
        <w:t>最后在独立验证集加载现有K-Means，不重新训练聚类，重新计算SSC/SDC作为正式忠实性验证。</w:t>
      </w:r>
    </w:p>
    <w:p>
      <w:pPr>
        <w:pStyle w:val="Heading1"/>
      </w:pPr>
      <w:r>
        <w:t>七、如何综合判断一个概念簇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结果组合</w:t>
            </w:r>
          </w:p>
        </w:tc>
        <w:tc>
          <w:tcPr>
            <w:tcW w:type="dxa" w:w="351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可能解释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建议处理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S_h高、coverage高、probability_drop高、患者数多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稳定且普遍的核心概念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优先医学命名和论文展示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S_h高、coverage低、患者数少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少数患者中的强概念或患者特异模式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作为亚型概念，扩大样本复核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coverage高但probability_drop低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常见但不关键，可能为背景结构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谨慎命名，不作为核心证据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S_E高、S_R低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单独看很像目标类别，但完整图中有替代证据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解释为充分但非必要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S_R高、S_E低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移除影响大，但孤立局部不足以判断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可能依赖周围上下文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probability_drop为负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反向证据、遮挡效应或干扰区域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回看原图和掩码，列入异常分析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候选多但患者少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少数患者主导聚类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降低可信度，检查患者贡献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视觉一致但集中单一医院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可能为设备、年份或来源风格概念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标记domain bias，不直接医学命名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代表图多为反光、黑边、黏液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伪相关概念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作为模型风险和透明化发现报告</w:t>
            </w:r>
          </w:p>
        </w:tc>
      </w:tr>
    </w:tbl>
    <w:p/>
    <w:p>
      <w:pPr>
        <w:pStyle w:val="Heading1"/>
      </w:pPr>
      <w:r>
        <w:t>八、医院来源和域偏差必须单独分析</w:t>
      </w:r>
    </w:p>
    <w:p>
      <w:r>
        <w:t>当前分类模型已观察到不同数据来源之间的性能差异，因此MOCE不能只看视觉相似性和S_h，还应统计每个概念簇的医院构成。dataset_manifest.csv保留source_path，可与cluster_assignments.csv关联。</w:t>
      </w:r>
    </w:p>
    <w:p>
      <w:pPr>
        <w:pStyle w:val="ListBullet"/>
        <w:spacing w:after="60"/>
      </w:pPr>
      <w:r>
        <w:t>如果高重要性簇几乎全部来自武大省人民，应检查是否与年份、设备、图像边框或采集方式相关。</w:t>
      </w:r>
    </w:p>
    <w:p>
      <w:pPr>
        <w:pStyle w:val="ListBullet"/>
        <w:spacing w:after="60"/>
      </w:pPr>
      <w:r>
        <w:t>如果一个概念能在多个医院、多个患者中重复出现，更支持它是跨域稳定的病灶概念。</w:t>
      </w:r>
    </w:p>
    <w:p>
      <w:pPr>
        <w:pStyle w:val="ListBullet"/>
        <w:spacing w:after="60"/>
      </w:pPr>
      <w:r>
        <w:t>如果概念只出现在某一医院，不能直接认定为医学概念，应标注为来源特异概念。</w:t>
      </w:r>
    </w:p>
    <w:p>
      <w:pPr>
        <w:pStyle w:val="ListBullet"/>
        <w:spacing w:after="60"/>
      </w:pPr>
      <w:r>
        <w:t>医院分布不平衡时，应同时报告候选区域数、患者数和医院数，避免只用图片数量。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CE4D6"/>
          </w:tcPr>
          <w:p>
            <w:r/>
            <w:r>
              <w:rPr>
                <w:rFonts w:ascii="黑体" w:hAnsi="黑体" w:eastAsia="黑体"/>
                <w:b/>
              </w:rPr>
              <w:t>不可过度解释：</w:t>
            </w:r>
            <w:r>
              <w:t>热图或MOCE发现来源特异模式，只能提示可能存在shortcut，不能单凭视觉结果确定模型具体利用了年份或设备。需要结合分来源性能、时间、设备和采集批次进一步验证。</w:t>
            </w:r>
          </w:p>
        </w:tc>
      </w:tr>
    </w:tbl>
    <w:p/>
    <w:p>
      <w:pPr>
        <w:pStyle w:val="Heading1"/>
      </w:pPr>
      <w:r>
        <w:t>九、医生如何进行概念命名</w:t>
      </w:r>
    </w:p>
    <w:p>
      <w:r>
        <w:t>建议由至少一名熟悉白光胃镜的医生查看重要概念簇。命名时先描述可见形态，再判断是否具有病理或诊断含义，避免直接把模型簇等同于疾病。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概念簇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视觉描述</w:t>
            </w:r>
          </w:p>
        </w:tc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建议医学名称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涉及患者数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涉及医院数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一致性</w:t>
            </w:r>
          </w:p>
        </w:tc>
        <w:tc>
          <w:tcPr>
            <w:tcW w:type="dxa" w:w="136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是否伪概念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示例：簇03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局部发红、表面不规则、轻度凹陷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待医生确认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高/中/低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否/可能/是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ListBullet"/>
        <w:spacing w:after="60"/>
      </w:pPr>
      <w:r>
        <w:t>先描述图像事实，再给医学名称。例如先写“局部发红、边界不规则”，再讨论是否符合早癌特征。</w:t>
      </w:r>
    </w:p>
    <w:p>
      <w:pPr>
        <w:pStyle w:val="ListBullet"/>
        <w:spacing w:after="60"/>
      </w:pPr>
      <w:r>
        <w:t>同一簇5张代表图中至少多数应表现相似；若差异明显，标记为低一致性。</w:t>
      </w:r>
    </w:p>
    <w:p>
      <w:pPr>
        <w:pStyle w:val="ListBullet"/>
        <w:spacing w:after="60"/>
      </w:pPr>
      <w:r>
        <w:t>命名时查看更多候选区域，不仅查看concept_clusters.png中的5张。</w:t>
      </w:r>
    </w:p>
    <w:p>
      <w:pPr>
        <w:pStyle w:val="ListBullet"/>
        <w:spacing w:after="60"/>
      </w:pPr>
      <w:r>
        <w:t>允许保留“暂无法命名的视觉概念”，不要强行赋予医学含义。</w:t>
      </w:r>
    </w:p>
    <w:p>
      <w:pPr>
        <w:pStyle w:val="Heading1"/>
      </w:pPr>
      <w:r>
        <w:t>十、SSC/SDC曲线怎么汇报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曲线表现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SSC快速上升，SDC快速下降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重要概念既足以支持预测，又是模型不可轻易替代的依据，忠实性较好</w:t>
            </w:r>
          </w:p>
        </w:tc>
      </w:tr>
      <w:tr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SSC上升，SDC下降不明显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概念具有判别力，但模型还依赖其他区域或存在替代证据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SSC不上升，SDC明显下降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概念单独不足以判断，但在原图上下文中较重要</w:t>
            </w:r>
          </w:p>
        </w:tc>
      </w:tr>
      <w:tr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SSC和SDC变化都很小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重要性排序解释力不足，或概念掩码覆盖不准确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单张图曲线异常但总体正常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可能是个体差异、错误预测或该图缺少全局top概念</w:t>
            </w:r>
          </w:p>
        </w:tc>
      </w:tr>
    </w:tbl>
    <w:p/>
    <w:p>
      <w:r>
        <w:t>论文建议同时展示accuracy曲线和mean target probability曲线。只看accuracy会受到0.5阈值影响，而概率曲线能显示更细微的变化。</w:t>
      </w:r>
    </w:p>
    <w:p>
      <w:pPr>
        <w:pStyle w:val="Heading1"/>
      </w:pPr>
      <w:r>
        <w:t>十一、论文和汇报建议输出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结果类型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概念总览图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class_1和class_0分别展示重要簇代表区域；标注医学名称、患者数、医院数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概念重要性表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概念名称、importance_rank、S_h、coverage、mean_probability_drop、患者数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SSC/SDC曲线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前1～5个概念逐步加入/移除后的accuracy与平均概率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典型单图案例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原图、概念区域、只保留后概率、移除后概率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伪相关案例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反光、黑边、黏液、腔道、来源风格等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失败案例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簇内杂乱、低置信度图、SSC/SDC无法解释的图片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来源分析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每个重要簇的医院分布，识别来源特异概念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推荐论文主表：</w:t>
            </w:r>
            <w:r>
              <w:t>概念簇编号｜医学命名｜代表图｜患者数｜医院数｜image_coverage｜S_h｜mean_probability_drop｜是否伪概念。</w:t>
            </w:r>
          </w:p>
        </w:tc>
      </w:tr>
    </w:tbl>
    <w:p/>
    <w:p>
      <w:pPr>
        <w:pStyle w:val="Heading1"/>
      </w:pPr>
      <w:r>
        <w:t>十二、当前脚本结果的局限</w:t>
      </w:r>
    </w:p>
    <w:p>
      <w:pPr>
        <w:pStyle w:val="ListBullet"/>
        <w:spacing w:after="60"/>
      </w:pPr>
      <w:r>
        <w:t>当前脚本从每位患者随机选择1张图片，可能选到病灶展示不充分的视野。</w:t>
      </w:r>
    </w:p>
    <w:p>
      <w:pPr>
        <w:pStyle w:val="ListBullet"/>
        <w:spacing w:after="60"/>
      </w:pPr>
      <w:r>
        <w:t>同一患者虽然只贡献1张原图，但可以贡献多个候选向量；需要检查是否有患者贡献异常多。</w:t>
      </w:r>
    </w:p>
    <w:p>
      <w:pPr>
        <w:pStyle w:val="ListBullet"/>
        <w:spacing w:after="60"/>
      </w:pPr>
      <w:r>
        <w:t>K-Means使用模型特征的欧氏距离，亮度、设备风格和图像边缘也可能影响聚类。</w:t>
      </w:r>
    </w:p>
    <w:p>
      <w:pPr>
        <w:pStyle w:val="ListBullet"/>
        <w:spacing w:after="60"/>
      </w:pPr>
      <w:r>
        <w:t>癌与非癌分别聚类，S_h绝对值和簇编号不能跨类别直接比较。</w:t>
      </w:r>
    </w:p>
    <w:p>
      <w:pPr>
        <w:pStyle w:val="ListBullet"/>
        <w:spacing w:after="60"/>
      </w:pPr>
      <w:r>
        <w:t>ResNet50与EfficientNet-B0的特征维度和特征空间不同，不能按cluster_id直接对应；只能根据代表区域和医学含义比较。</w:t>
      </w:r>
    </w:p>
    <w:p>
      <w:pPr>
        <w:pStyle w:val="ListBullet"/>
        <w:spacing w:after="60"/>
      </w:pPr>
      <w:r>
        <w:t>当前流程在同一批图片上发现概念并计算S_h及SSC/SDC，属于内部探索，可能高估解释忠实性。</w:t>
      </w:r>
    </w:p>
    <w:p>
      <w:pPr>
        <w:pStyle w:val="ListBullet"/>
        <w:spacing w:after="60"/>
      </w:pPr>
      <w:r>
        <w:t>正式验证应在发现集训练K-Means，在独立测试集只做最近中心匹配，不重新训练聚类。</w:t>
      </w:r>
    </w:p>
    <w:p>
      <w:pPr>
        <w:pStyle w:val="ListBullet"/>
        <w:spacing w:after="60"/>
      </w:pPr>
      <w:r>
        <w:t>当前脚本不自动排除低置信度或误分类图片；分析时应结合class_probability检查。</w:t>
      </w:r>
    </w:p>
    <w:p>
      <w:pPr>
        <w:pStyle w:val="ListBullet"/>
        <w:spacing w:after="60"/>
      </w:pPr>
      <w:r>
        <w:t>高S_h不代表概念一定医学正确；伪相关区域同样可能对模型非常重要。</w:t>
      </w:r>
    </w:p>
    <w:p>
      <w:pPr>
        <w:pStyle w:val="Heading1"/>
      </w:pPr>
      <w:r>
        <w:t>十三、最终检查清单</w:t>
      </w:r>
    </w:p>
    <w:p>
      <w:r>
        <w:t>□ 确认模型名称、class_0/class_1、患者数和运行参数。</w:t>
      </w:r>
    </w:p>
    <w:p>
      <w:r>
        <w:t>□ 确认每位患者只选1张图，并检查随机图是否包含目标病灶。</w:t>
      </w:r>
    </w:p>
    <w:p>
      <w:r>
        <w:t>□ 查看concept_clusters.png并完成第一轮分类：医学/正常/伪相关/杂乱。</w:t>
      </w:r>
    </w:p>
    <w:p>
      <w:r>
        <w:t>□ 检查candidate_count与patient_count，排除少数患者主导。</w:t>
      </w:r>
    </w:p>
    <w:p>
      <w:r>
        <w:t>□ 统计每位患者贡献的候选向量数。</w:t>
      </w:r>
    </w:p>
    <w:p>
      <w:r>
        <w:t>□ 统计每个重要簇的医院来源组成。</w:t>
      </w:r>
    </w:p>
    <w:p>
      <w:r>
        <w:t>□ 查看concept_importance.csv前5～10个簇。</w:t>
      </w:r>
    </w:p>
    <w:p>
      <w:r>
        <w:t>□ 对重要簇查看更多候选区域和原图。</w:t>
      </w:r>
    </w:p>
    <w:p>
      <w:r>
        <w:t>□ 检查mean_probability_drop是否为正。</w:t>
      </w:r>
    </w:p>
    <w:p>
      <w:r>
        <w:t>□ 绘制SSC/SDC准确率和概率曲线。</w:t>
      </w:r>
    </w:p>
    <w:p>
      <w:r>
        <w:t>□ 整理典型、伪相关和失败案例。</w:t>
      </w:r>
    </w:p>
    <w:p>
      <w:r>
        <w:t>□ 由医生完成概念命名和一致性评价。</w:t>
      </w:r>
    </w:p>
    <w:p>
      <w:r>
        <w:t>□ 在独立测试集加载已有K-Means完成最终验证。</w:t>
      </w:r>
    </w:p>
    <w:p>
      <w:pPr>
        <w:pStyle w:val="Heading1"/>
      </w:pPr>
      <w:r>
        <w:t>十四、EfficientNet-B0本轮结果初步解读（2026年7月17日）</w:t>
      </w:r>
    </w:p>
    <w:p>
      <w:pPr>
        <w:pStyle w:val="Heading2"/>
      </w:pPr>
      <w:r>
        <w:t>1. 数据概览</w:t>
      </w:r>
    </w:p>
    <w:p>
      <w:pPr/>
      <w:r>
        <w:t>非癌class_0纳入1906名患者，产生285911个候选区域，平均每名患者约150.0个；癌/高级别class_1纳入415名患者，产生60061个候选区域，平均每名患者约144.7个。两类均使用全部患者，PATIENTS_PER_CLASS=None。</w:t>
      </w:r>
    </w:p>
    <w:p>
      <w:pPr>
        <w:pStyle w:val="Heading2"/>
      </w:pPr>
      <w:r>
        <w:t>2. 如何理解全黑图基线</w:t>
      </w:r>
    </w:p>
    <w:p>
      <w:pPr/>
      <w:r>
        <w:t>SSC的step=0输入不是原图，而是全黑图。二分类模型对这张超出正常胃镜分布的全黑输入给出癌类概率0.585、非癌概率0.415。因此class_1在step=0的SSC accuracy为100%，class_0为0%。</w:t>
      </w:r>
    </w:p>
    <w:p>
      <w:pPr/>
      <w:r>
        <w:t>这说明模型对全黑这种异常输入存在偏向癌类的固定响应，但不能直接解释为“模型不确定时就猜癌”，也不能称为有利的临床筛查偏置。全黑图是分布外输入，其响应可能来自分类头偏置、归一化后的像素值和训练数据背景共同作用。</w:t>
      </w:r>
    </w:p>
    <w:p>
      <w:pPr>
        <w:pStyle w:val="Heading2"/>
      </w:pPr>
      <w:r>
        <w:t>3. 非癌SSC/SDC</w:t>
      </w:r>
    </w:p>
    <w:p>
      <w:pPr/>
      <w:r>
        <w:t>修正后class_0的SSC从step=0的0%升至加入1个概念后的28.9%、加入2个后的57.1%、加入3个后的83.6%，加入5个概念后为95.4%；平均非癌概率从0.415依次升至0.448、0.542、0.655和0.741。说明单个最高排名非癌概念不足以重建判断，但前3～5个概念组合具有较强充分性。</w:t>
      </w:r>
    </w:p>
    <w:p>
      <w:pPr/>
      <w:r>
        <w:t>修正后class_0的SDC accuracy从97.4%降至移除5个概念后的95.7%，平均非癌概率从0.847降至0.796。移除效应较旧排名更明显，但大多数样本仍未跨过0.5决策阈值，说明Top概念具有一定必要性，同时模型中仍存在较强的替代或冗余证据。</w:t>
      </w:r>
    </w:p>
    <w:p>
      <w:pPr>
        <w:pStyle w:val="Heading2"/>
      </w:pPr>
      <w:r>
        <w:t>4. 癌/高级别SSC/SDC</w:t>
      </w:r>
    </w:p>
    <w:p>
      <w:pPr/>
      <w:r>
        <w:t>class_1的SSC accuracy从全黑图的100%降至加入1个概念后的74.5%，加入2个概念后为49.6%，加入5个概念后回升至54.0%。平均癌概率分别为0.585、0.590、0.503和0.530。</w:t>
      </w:r>
    </w:p>
    <w:p>
      <w:pPr/>
      <w:r>
        <w:t>因此不能只根据准确率写成“越加概念越差”：加入第1个概念时平均癌概率略有上升，但不同图片的概率分布发生变化，导致更多样本跌破0.5；第2步后准确率和概率又有小幅恢复。更准确的结论是，当前Top概念不能稳定、单调地重建癌类判断，class_1的概念充分性不足，并受到异常黑图基线干扰。</w:t>
      </w:r>
    </w:p>
    <w:p>
      <w:pPr/>
      <w:r>
        <w:t>class_1的SDC accuracy从91.8%下降到86.5%，平均癌概率从0.903下降到0.845。下降幅度不大但方向一致，说明Top概念具有一定必要性，只是模型仍保留大量其他证据。</w:t>
      </w:r>
    </w:p>
    <w:p>
      <w:pPr>
        <w:pStyle w:val="Heading2"/>
      </w:pPr>
      <w:r>
        <w:t>5. 个体概念效应并非全部很弱</w:t>
      </w:r>
    </w:p>
    <w:p>
      <w:pPr/>
      <w:r>
        <w:t>按概念簇求均值时，class_0的mean_probability_drop范围约为-0.016～0.030，class_1约为0.0003～0.0477，簇均值确实偏小。但均值会把不同患者中的正负效应相互抵消。</w:t>
      </w:r>
    </w:p>
    <w:p>
      <w:pPr/>
      <w:r>
        <w:t>逐图分析显示：class_0约10.1%的概念实例概率下降超过0.10，最大下降0.525；class_1约5.9%超过0.10，最大下降0.814。另一方面，class_0约47.2%、class_1约30.9%的逐图概念实例出现负下降。</w:t>
      </w:r>
    </w:p>
    <w:p>
      <w:pPr/>
      <w:r>
        <w:t>因此不能据簇均值直接断言模型完全采用高度分布式表示。当前证据更支持概念效应具有明显患者异质性，同时还可能受到掩码面积、重叠证据、黑色遮挡和概念聚类混合的影响。</w:t>
      </w:r>
    </w:p>
    <w:p>
      <w:pPr>
        <w:pStyle w:val="Heading2"/>
      </w:pPr>
      <w:r>
        <w:t>6. 高覆盖率与聚类数量k</w:t>
      </w:r>
    </w:p>
    <w:p>
      <w:pPr/>
      <w:r>
        <w:t>class_0概念覆盖率平均约74.7%，范围29.2%～97.4%；class_1平均约71.1%，范围31.3%～95.2%。高排名概念的覆盖率普遍较高，但不是全部概念都达到85%～97%。</w:t>
      </w:r>
    </w:p>
    <w:p>
      <w:pPr/>
      <w:r>
        <w:t>每张图平均产生约145～150个候选区域，而聚类数只有25，因此同一图片覆盖多个簇在数学上并不意外。高覆盖率提示概念可能较通用，但不能单独证明k=25一定过粗。</w:t>
      </w:r>
    </w:p>
    <w:p>
      <w:pPr/>
      <w:r>
        <w:t>后续可以在保存的候选特征上比较k=25、50和100，无需重新提取候选区域；应同时比较簇内视觉一致性、患者覆盖、聚类稳定性和医生可命名性，不能只追求更低覆盖率。</w:t>
      </w:r>
    </w:p>
    <w:p>
      <w:pPr>
        <w:pStyle w:val="Heading2"/>
      </w:pPr>
      <w:r>
        <w:t>7. 代表图揭示的界面伪相关</w:t>
      </w:r>
    </w:p>
    <w:p>
      <w:pPr/>
      <w:r>
        <w:t>class_1最高重要性展示概念簇15（原始cluster_id=14）以胃黏膜组织为主，修正后S_h=0.642，覆盖345名患者。重要性前5名总体仍以黏膜组织区域为主，但代表图形态较宽泛，部分含有明显反光，尚不能直接命名为早癌形态。</w:t>
      </w:r>
    </w:p>
    <w:p>
      <w:pPr/>
      <w:r>
        <w:t>class_1中概念簇3、6、9、10、13、19、20、24和25明显包含检查文字、设备界面、横向色带、黑色边缘或极小碎片。修正后概念簇3的重要性排名仍为9，概念簇20为11，概念簇25为13，说明部分非病灶视觉信息仍进入较高排名。</w:t>
      </w:r>
    </w:p>
    <w:p>
      <w:pPr/>
      <w:r>
        <w:t>class_0中也能看到概念簇14的界面文字、概念簇16的绿色横向色带，以及部分视野边缘簇。MOCE在这里不是“聚类失败”，而是成功暴露了模型内部稳定编码的界面和背景模式。</w:t>
      </w:r>
    </w:p>
    <w:p>
      <w:pPr>
        <w:pStyle w:val="Heading2"/>
      </w:pPr>
      <w:r>
        <w:t>8. 医院来源分析必须与类别基线比较</w:t>
      </w:r>
    </w:p>
    <w:p>
      <w:pPr/>
      <w:r>
        <w:t>class_1整体候选区域约90.1%、患者约90.6%来自省人民；class_0对应比例约63.5%。因此class_1某个簇省人民占比超过80%并不能直接标记为来源偏差，因为它甚至可能低于类别整体基线。</w:t>
      </w:r>
    </w:p>
    <w:p>
      <w:pPr/>
      <w:r>
        <w:t>自动分析现已使用“簇内来源比例减去类别整体来源比例”的富集差值，并同时报告富集倍数。界面簇仍需要重点检查，但来源偏差结论必须结合视觉内容、来源富集和独立外院数据共同判断。</w:t>
      </w:r>
    </w:p>
    <w:p>
      <w:pPr>
        <w:pStyle w:val="Heading2"/>
      </w:pPr>
      <w:r>
        <w:t>9. 当前最稳妥的结论和下一步</w:t>
      </w:r>
    </w:p>
    <w:p>
      <w:pPr/>
      <w:r>
        <w:t>当前可以确认：修正后单个最高排名非癌概念的充分性有限，但前3～5个非癌概念组合具有较强充分性；癌Top概念的SSC仍不稳定且受到全黑图异常基线干扰；两类均存在冗余证据；部分高排名癌概念仍明显包含界面伪相关信息。</w:t>
      </w:r>
    </w:p>
    <w:p>
      <w:pPr/>
      <w:r>
        <w:t>域偏差是合理且有既往证据支持的解释，但仅凭MOCE仍不能证明它是唯一原因。ResNet50结果现已完成，可与EfficientNet-B0进行架构对照；两个模型均仍需完成患者主导、来源富集、典型案例和医生命名审核。</w:t>
      </w:r>
    </w:p>
    <w:p>
      <w:pPr/>
      <w:r>
        <w:t>若两个模型都反复出现文字、边缘和设备界面概念，后续训练可考虑统一裁剪有效胃镜视野、遮蔽界面文字并重新训练，再比较外院性能和MOCE概念变化。当前结果应保留，作为模型shortcut和域偏差的直接证据。</w:t>
      </w:r>
    </w:p>
    <w:p>
      <w:pPr/>
    </w:p>
    <w:p>
      <w:pPr>
        <w:pStyle w:val="Heading1"/>
      </w:pPr>
      <w:r>
        <w:t>十五、ResNet50修正后结果初步解读（2026年7月21日）</w:t>
      </w:r>
    </w:p>
    <w:p>
      <w:pPr>
        <w:pStyle w:val="Heading2"/>
      </w:pPr>
      <w:r>
        <w:t>1. 数据与修正后排名</w:t>
      </w:r>
    </w:p>
    <w:p>
      <w:pPr/>
      <w:r>
        <w:t>ResNet50的class_0纳入1906名患者、产生154361个候选区域；class_1纳入415名患者、产生33981个候选区域。两类均使用全部患者，PATIENTS_PER_CLASS=None。</w:t>
      </w:r>
    </w:p>
    <w:p>
      <w:pPr/>
      <w:r>
        <w:t>旧S_R计算中，class_0有729/1906张图的总概率下降量不大于0，并产生12428条方向翻转记录；class_1对应为6/415张和68条。采用正向下降归一化后，两个类别的符号方向不一致记录均为0。</w:t>
      </w:r>
    </w:p>
    <w:p>
      <w:pPr/>
      <w:r>
        <w:t>修正后class_0重要性前5名为概念簇07、08、23、19和24；class_1前5名为概念簇17、09、11、12和05。class_0的Top 5变化较大，class_1前4名保持不变，仅第5名由概念10变为概念05。</w:t>
      </w:r>
    </w:p>
    <w:p>
      <w:pPr>
        <w:pStyle w:val="Heading2"/>
      </w:pPr>
      <w:r>
        <w:t>2. 非癌class_0：概念07高度主导</w:t>
      </w:r>
    </w:p>
    <w:p>
      <w:pPr/>
      <w:r>
        <w:t>概念簇07的S_h=1.106，覆盖1901/1906位患者，覆盖率99.7%，平均probability_drop=0.532，平均掩码面积约占原图32.1%。S_h是α=1.0、β=0.5的加权相对排名分数，理论范围可接近1.5，因此大于1不是概率越界。</w:t>
      </w:r>
    </w:p>
    <w:p>
      <w:pPr/>
      <w:r>
        <w:t>class_0的SSC从全黑基线0%升至加入概念07后的54.0%，加入5个概念后为57.1%；平均非癌概率从0.0002升至0.443和0.498。当前Top 5只能在约一半样本中重建非癌判断，充分性明显弱于EfficientNet-B0的非癌Top组合。</w:t>
      </w:r>
    </w:p>
    <w:p>
      <w:pPr/>
      <w:r>
        <w:t>class_0的SDC从完整原图的97.6%骤降至移除概念07后的36.0%，移除5个概念后为36.5%；平均非癌概率从0.846降至0.315和0.312。这表明概念07对ResNet非癌判断具有极强删除效应。</w:t>
      </w:r>
    </w:p>
    <w:p>
      <w:pPr/>
      <w:r>
        <w:t>但概念07的代表区域主要是较大范围胃黏膜或视野区域，部分包含日期文字、宽泛掩码和明显黑色掩码外区域，并非清楚的细粒度医学概念。由于它覆盖几乎全部患者且面积较大，大幅SDC下降可能同时包含通用黏膜证据、大面积遮挡和黑色填充效应，必须由医生结合原图定位复核，不能直接命名为“非癌特征”。</w:t>
      </w:r>
    </w:p>
    <w:p>
      <w:pPr>
        <w:pStyle w:val="Heading2"/>
      </w:pPr>
      <w:r>
        <w:t>3. 癌/高级别class_1与全黑基线</w:t>
      </w:r>
    </w:p>
    <w:p>
      <w:pPr/>
      <w:r>
        <w:t>class_1最高重要性概念为概念簇17，S_h=0.842，覆盖405/415位患者；随后为概念09、11、12和05。概念17与09的代表图以狭长或较宽泛的黏膜组织区域为主，尚未呈现可直接确认的单一早癌形态。</w:t>
      </w:r>
    </w:p>
    <w:p>
      <w:pPr/>
      <w:r>
        <w:t>ResNet50对全黑输入的癌/高级别平均概率达到0.9998，因此class_1的SSC step=0准确率已经是100%，加入Top概念后仍约为99%。“只保留概念即可重建癌判断”的结论在此完全受到异常黑图基线干扰，SSC不能按常规充分性曲线解释。</w:t>
      </w:r>
    </w:p>
    <w:p>
      <w:pPr/>
      <w:r>
        <w:t>class_1的SDC从93.3%降至移除5个概念后的83.4%，平均癌概率从0.923降至0.780。该结果支持Top概念具有一定必要性，但模型仍保留其他癌类证据。</w:t>
      </w:r>
    </w:p>
    <w:p>
      <w:pPr>
        <w:pStyle w:val="Heading2"/>
      </w:pPr>
      <w:r>
        <w:t>4. 与EfficientNet-B0的架构对照</w:t>
      </w:r>
    </w:p>
    <w:p>
      <w:pPr/>
      <w:r>
        <w:t>两个模型的概念编号不能直接一一对应。EfficientNet-B0非癌判断需要累积前3～5个概念才能较好重建，而ResNet50的非癌删除结果被一个覆盖极广的概念07强烈主导，说明两种架构组织非癌证据的方式明显不同。</w:t>
      </w:r>
    </w:p>
    <w:p>
      <w:pPr/>
      <w:r>
        <w:t>两个模型对全黑图都偏向癌类，但ResNet50的癌概率约0.9998，远高于EfficientNet-B0的0.585，提示ResNet50对黑色填充和视野背景更加敏感。后续独立验证应同时加入模糊、局部均值填充或图像修复基线，避免把黑色遮挡响应误当作医学概念忠实性。</w:t>
      </w:r>
    </w:p>
    <w:p>
      <w:pPr/>
      <w:r>
        <w:t>当前ResNet结果最重要的医学审核任务是：优先检查class_0概念07是否为通用黏膜、视野结构或遮挡伪影；检查class_1概念17、09、11、12和05的簇内一致性及病灶定位；再与EfficientNet-B0的医学命名结果进行跨架构比较。</w:t>
      </w:r>
    </w:p>
    <w:p>
      <w:pPr>
        <w:pStyle w:val="Heading1"/>
      </w:pPr>
      <w:r>
        <w:t>附录：文件阅读优先级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41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55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谁来看</w:t>
            </w:r>
          </w:p>
        </w:tc>
        <w:tc>
          <w:tcPr>
            <w:tcW w:type="dxa" w:w="32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concept_clusters.png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医生/医学生/算法人员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快速判断聚类是否有医学意义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concept_importance.csv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算法人员+医生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寻找最重要概念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cluster_summary.csv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判断簇的患者覆盖和稳定性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ssc_sdc_summary.csv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算法人员+论文撰写者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验证概念忠实性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cluster_assignments.csv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追踪患者、来源和具体候选区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concept_scores_per_image.csv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选择典型和异常案例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候选区域/候选掩码/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医生+算法人员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深入检查具体区域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程序文件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candidate_features.npz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复现、降维和独立验证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程序文件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kmeans_model.joblib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新数据匹配已有概念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D3"/>
          </w:tcPr>
          <w:p>
            <w:r/>
            <w:r>
              <w:rPr>
                <w:rFonts w:ascii="黑体" w:hAnsi="黑体" w:eastAsia="黑体"/>
                <w:b/>
              </w:rPr>
              <w:t>一句话总结：</w:t>
            </w:r>
            <w:r>
              <w:t>聚类质量回答“这些区域是否形成清楚的视觉模式”；S_h回答“这些模式对模型有多重要”；SSC/SDC回答“这些概念能否真正重建和破坏模型预测”；医生命名和医院来源分析回答“它们是医学概念，还是数据偏差”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787878"/>
        <w:sz w:val="18"/>
      </w:rPr>
      <w:t>基于概念提取技术的胃早癌诊断模型透明化研究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说明框">
    <w:name w:val="说明框"/>
    <w:pPr>
      <w:spacing w:before="100" w:after="100"/>
      <w:ind w:left="283" w:right="283"/>
    </w:pPr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