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论文总结汇报（一）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2E74B5"/>
          <w:sz w:val="32"/>
        </w:rPr>
        <w:t>NeRF · 3D Gaussian Splatting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5F6368"/>
          <w:sz w:val="24"/>
        </w:rPr>
        <w:t>2D 转浅 3D 项目 · 基础必读论文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研究方向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单张 2D 图像 → 浅 3D 表达 → 新视角合成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本次论文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NeRF (ECCV 2020) + 3D Gaussian Splatting (SIGGRAPH 2023)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论文地位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领域公认的两篇基石论文，后续几乎所有方法都建立在这两个工作之上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阅读方法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逐段翻译 → 大意梳理 → 概念拆解</w:t>
            </w:r>
          </w:p>
        </w:tc>
      </w:tr>
    </w:tbl>
    <w:p>
      <w:r>
        <w:br w:type="page"/>
      </w:r>
    </w:p>
    <w:p>
      <w:pPr>
        <w:pStyle w:val="Heading1"/>
      </w:pPr>
      <w:r>
        <w:t>第一篇：NeRF</w:t>
      </w:r>
    </w:p>
    <w:p>
      <w:pPr>
        <w:pStyle w:val="Heading2"/>
      </w:pPr>
      <w:r>
        <w:t>Representing Scenes as Neural Radiance Fields for View Synthesis</w:t>
      </w:r>
    </w:p>
    <w:p>
      <w:r>
        <w:rPr>
          <w:rFonts w:ascii="Microsoft YaHei" w:hAnsi="Microsoft YaHei" w:eastAsia="Microsoft YaHei"/>
          <w:b/>
          <w:sz w:val="20"/>
        </w:rPr>
        <w:t>作者：</w:t>
      </w:r>
      <w:r>
        <w:t>Ben Mildenhall, Pratul P. Srinivasan, Matthew Tancik, Jonathan T. Barron, Ravi Ramamoorthi, Ren Ng</w:t>
      </w:r>
    </w:p>
    <w:p>
      <w:r>
        <w:rPr>
          <w:rFonts w:ascii="Microsoft YaHei" w:hAnsi="Microsoft YaHei" w:eastAsia="Microsoft YaHei"/>
          <w:b/>
          <w:sz w:val="20"/>
        </w:rPr>
        <w:t>机构：</w:t>
      </w:r>
      <w:r>
        <w:t>UC Berkeley + Google Research  |  ECCV 2020  |  开源: github.com/bmild/nerf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1.1 动机与问题</w:t>
      </w:r>
    </w:p>
    <w:p>
      <w:r>
        <w:rPr>
          <w:rFonts w:ascii="Microsoft YaHei" w:hAnsi="Microsoft YaHei" w:eastAsia="Microsoft YaHei"/>
          <w:sz w:val="21"/>
        </w:rPr>
        <w:t>核心问题：给你几十张从不同角度拍摄的照片 + 每张照片的相机位置，能否生成从任意新角度看的照片（新视角合成）？</w:t>
      </w:r>
    </w:p>
    <w:p>
      <w:r>
        <w:rPr>
          <w:rFonts w:ascii="Microsoft YaHei" w:hAnsi="Microsoft YaHei" w:eastAsia="Microsoft YaHei"/>
          <w:sz w:val="21"/>
        </w:rPr>
        <w:t>此前的方法存在两个极端：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体素网格方法：3D 空间切方块存储，分辨率翻倍 → 内存 ×8，根本无法表示高精度场景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神经网络隐式方法（SRN、NV）：用 MLP 隐式表示场景，但渲染质量远不够好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NeRF 的目标：用神经网络实现连续、高精度的场景表示，同时克服体素网格的存储灾难</w:t>
      </w:r>
    </w:p>
    <w:p>
      <w:pPr>
        <w:jc w:val="center"/>
      </w:pPr>
      <w:r/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1.2 方法核心</w:t>
      </w:r>
    </w:p>
    <w:p>
      <w:r>
        <w:rPr>
          <w:rFonts w:ascii="Microsoft YaHei" w:hAnsi="Microsoft YaHei" w:eastAsia="Microsoft YaHei"/>
          <w:sz w:val="21"/>
        </w:rPr>
        <w:t>NeRF 的方法可以总结为：用 MLP 记住空间中的每个点的「颜色」和「实在程度」，渲染时沿每根光线采点叠加。</w:t>
      </w:r>
    </w:p>
    <w:p>
      <w:r>
        <w:rPr>
          <w:rFonts w:ascii="Microsoft YaHei" w:hAnsi="Microsoft YaHei" w:eastAsia="Microsoft YaHei"/>
          <w:sz w:val="21"/>
        </w:rPr>
        <w:t>网络结构：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(x,y,z) → 位置编码(L=10) → [8层FC, 256维, ReLU] → 密度 σ + 256维特征向量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特征向量 + 观察方向 d → 位置编码(L=4) → [1层FC, 128维] → RGB颜色 c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密度 σ 只取决于位置（一个点是不是固体跟你怎么看无关），颜色 c 取决于位置+方向（镜面反射随视角变化）——保证了多视图一致性</w:t>
      </w:r>
    </w:p>
    <w:p>
      <w:r>
        <w:rPr>
          <w:rFonts w:ascii="Microsoft YaHei" w:hAnsi="Microsoft YaHei" w:eastAsia="Microsoft YaHei"/>
          <w:sz w:val="21"/>
        </w:rPr>
        <w:t>三大技术创新：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创新1: </w:t>
      </w:r>
      <w:r>
        <w:rPr>
          <w:rFonts w:ascii="Microsoft YaHei" w:hAnsi="Microsoft YaHei" w:eastAsia="Microsoft YaHei"/>
          <w:sz w:val="21"/>
        </w:rPr>
        <w:t>① 连续场景表示：场景编码进神经网络权重（~5MB），替代体素网格（~15GB）。空间中任意精度坐标都可查询。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创新2: </w:t>
      </w:r>
      <w:r>
        <w:rPr>
          <w:rFonts w:ascii="Microsoft YaHei" w:hAnsi="Microsoft YaHei" w:eastAsia="Microsoft YaHei"/>
          <w:sz w:val="21"/>
        </w:rPr>
        <w:t>② 位置编码（PE）：把输入坐标通过 sin/cos 映射到高维——γ(p)=[sin(p),cos(p),sin(2p),cos(2p),...]。本质是把不同频率的傅里叶基底提前摆好，MLP 只需学加权组合。去掉 PE → PSNR 降 2.24，画面明显模糊。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创新3: </w:t>
      </w:r>
      <w:r>
        <w:rPr>
          <w:rFonts w:ascii="Microsoft YaHei" w:hAnsi="Microsoft YaHei" w:eastAsia="Microsoft YaHei"/>
          <w:sz w:val="21"/>
        </w:rPr>
        <w:t>③ 分层采样（粗/细网络）：粗网络先均匀采 64 个点找到物体大致位置，细网络在物体附近额外采 128 个点做精细渲染。类比：先用余光扫一眼房间找人（粗网络），再盯着仔细看（细网络）。</w:t>
      </w:r>
    </w:p>
    <w:p>
      <w:pPr>
        <w:jc w:val="center"/>
      </w:pPr>
      <w:r/>
    </w:p>
    <w:p>
      <w:r>
        <w:rPr>
          <w:rFonts w:ascii="Microsoft YaHei" w:hAnsi="Microsoft YaHei" w:eastAsia="Microsoft YaHei"/>
          <w:sz w:val="21"/>
        </w:rPr>
        <w:t>核心体积渲染公式（通俗版）：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C(r) = ∫ T(t) · σ(r(t)) · c(r(t), d) dt  —— 沿光线连续积分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Ĉ(r) = Σ Tᵢ · αᵢ · cᵢ  —— 离散化后实际使用，αᵢ = 1−exp(−σᵢδᵢ)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物理直觉：从前到后叠 N 层半透明彩色玻璃，越后面的层被前面的削弱越多</w:t>
      </w:r>
    </w:p>
    <w:p>
      <w:pPr>
        <w:jc w:val="center"/>
      </w:pPr>
      <w:r/>
    </w:p>
    <w:p>
      <w:pPr>
        <w:jc w:val="center"/>
      </w:pPr>
      <w:r/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1.3 关键实验结果</w:t>
      </w:r>
    </w:p>
    <w:p>
      <w:r>
        <w:rPr>
          <w:rFonts w:ascii="Microsoft YaHei" w:hAnsi="Microsoft YaHei" w:eastAsia="Microsoft YaHei"/>
          <w:sz w:val="21"/>
        </w:rPr>
        <w:t>三个测试数据集：Diffuse Synthetic 360°（简单几何体）、Realistic Synthetic 360°（复杂材质）、Real Forward-Facing（手持手机实拍）</w:t>
      </w:r>
    </w:p>
    <w:p>
      <w:r>
        <w:rPr>
          <w:rFonts w:ascii="Microsoft YaHei" w:hAnsi="Microsoft YaHei" w:eastAsia="Microsoft YaHei"/>
          <w:sz w:val="21"/>
        </w:rPr>
        <w:t>消融实验（表2）核心发现：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去掉位置编码 → PSNR ↓2.24（最大降幅，PE 最重要）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去掉视角依赖 → PSNR ↓3.35（镜面反射场景尤其重要）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去掉分层采样 → PSNR ↓0.95（主要影响效率）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仅用 25 张图 → 效果已超过其他方法用 100 张图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单场景存储 ~5MB vs 对比方法 ~15GB，压缩比约 3000×</w:t>
      </w:r>
    </w:p>
    <w:p>
      <w:pPr>
        <w:jc w:val="center"/>
      </w:pPr>
      <w:r/>
    </w:p>
    <w:p>
      <w:pPr>
        <w:jc w:val="center"/>
      </w:pPr>
      <w:r/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1.4 总结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88C50"/>
          <w:sz w:val="22"/>
        </w:rPr>
        <w:t>✅ Advantages / 优势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首次实现连续神经场景表示，能以极高保真度渲染复杂真实场景的新视角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位置编码巧妙解决了 MLP 的低频偏置问题，使网络能学到高频细节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极致的空间效率：5MB 存一个完整场景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可微分的体积渲染管线，端到端训练，无需 3D 真值监督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C83C3C"/>
          <w:sz w:val="22"/>
        </w:rPr>
        <w:t>⚠️ Limitations / 局限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每个场景需单独训练 1-2 天（V100 GPU），无法泛化到新场景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需要几十张输入照片 + 精确的相机位姿（依赖 COLMAP SfM）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渲染慢（~0.07 fps），远不能实时——每帧需约 1.2 亿次 MLP 查询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对相机位姿精度敏感，SfM 失败的场景无法处理</w:t>
      </w:r>
    </w:p>
    <w:p>
      <w:r>
        <w:br w:type="page"/>
      </w:r>
    </w:p>
    <w:p>
      <w:pPr>
        <w:pStyle w:val="Heading1"/>
      </w:pPr>
      <w:r>
        <w:t>第二篇：3D Gaussian Splatting</w:t>
      </w:r>
    </w:p>
    <w:p>
      <w:pPr>
        <w:pStyle w:val="Heading2"/>
      </w:pPr>
      <w:r>
        <w:t>3D Gaussian Splatting for Real-Time Radiance Field Rendering</w:t>
      </w:r>
    </w:p>
    <w:p>
      <w:r>
        <w:rPr>
          <w:rFonts w:ascii="Microsoft YaHei" w:hAnsi="Microsoft YaHei" w:eastAsia="Microsoft YaHei"/>
          <w:b/>
          <w:sz w:val="20"/>
        </w:rPr>
        <w:t>作者：</w:t>
      </w:r>
      <w:r>
        <w:t>Bernhard Kerbl, Georgios Kopanas, Thomas Leimkühler, George Drettakis</w:t>
      </w:r>
    </w:p>
    <w:p>
      <w:r>
        <w:rPr>
          <w:rFonts w:ascii="Microsoft YaHei" w:hAnsi="Microsoft YaHei" w:eastAsia="Microsoft YaHei"/>
          <w:b/>
          <w:sz w:val="20"/>
        </w:rPr>
        <w:t>机构：</w:t>
      </w:r>
      <w:r>
        <w:t>Inria（法国）+ Max-Planck-Institut  |  SIGGRAPH 2023  |  开源: repo-sam.inria.fr/fungraph/3d-gaussian-splatting/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2.1 动机与问题</w:t>
      </w:r>
    </w:p>
    <w:p>
      <w:r>
        <w:rPr>
          <w:rFonts w:ascii="Microsoft YaHei" w:hAnsi="Microsoft YaHei" w:eastAsia="Microsoft YaHei"/>
          <w:sz w:val="21"/>
        </w:rPr>
        <w:t>NeRF 的核心矛盾：质量好但太慢，快速方法快但质量差。在 1080p 下没有方法能实现实时渲染（≥30 fps）。</w:t>
      </w:r>
    </w:p>
    <w:p>
      <w:r>
        <w:rPr>
          <w:rFonts w:ascii="Microsoft YaHei" w:hAnsi="Microsoft YaHei" w:eastAsia="Microsoft YaHei"/>
          <w:sz w:val="21"/>
        </w:rPr>
        <w:t>3DGS 的野心：能否在保持 NeRF 级质量的同时，做到实时渲染？——答案是可以，135 fps。</w:t>
      </w:r>
    </w:p>
    <w:p>
      <w:r>
        <w:rPr>
          <w:rFonts w:ascii="Microsoft YaHei" w:hAnsi="Microsoft YaHei" w:eastAsia="Microsoft YaHei"/>
          <w:sz w:val="21"/>
        </w:rPr>
        <w:t>关键洞察：NeRF 的「体积渲染积分」和传统图形学的「α 混合」在数学上完全等价——但实现方式决定速度。NeRF 用光线步进（慢），3DGS 用 GPU 光栅化（快）。</w:t>
      </w:r>
    </w:p>
    <w:p>
      <w:pPr>
        <w:jc w:val="center"/>
      </w:pPr>
      <w:r/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2.2 方法核心</w:t>
      </w:r>
    </w:p>
    <w:p>
      <w:r>
        <w:rPr>
          <w:rFonts w:ascii="Microsoft YaHei" w:hAnsi="Microsoft YaHei" w:eastAsia="Microsoft YaHei"/>
          <w:sz w:val="21"/>
        </w:rPr>
        <w:t>3DGS 把场景表示从「隐式 MLP」切换为「几百万个显式 3D 椭球（高斯）」。每个椭球存 59 个浮点数：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位置 μ (x,y,z) — 椭球的中心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缩放 s (sx,sy,sz) — 三个轴向拉伸多长。如 s=(1,3,1) = 沿 Y 轴拉长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旋转 q (四元数) — 椭球朝向（如斜栏杆）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不透明度 α [0,1) — 0=透明，1=不透明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球谐系数 SH (48维) — 从不同方向看颜色各不同（替代 NeRF 视角相关 MLP）</w:t>
      </w:r>
    </w:p>
    <w:p>
      <w:r>
        <w:rPr>
          <w:rFonts w:ascii="Microsoft YaHei" w:hAnsi="Microsoft YaHei" w:eastAsia="Microsoft YaHei"/>
          <w:sz w:val="21"/>
        </w:rPr>
        <w:t>三大技术创新：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创新1: </w:t>
      </w:r>
      <w:r>
        <w:rPr>
          <w:rFonts w:ascii="Microsoft YaHei" w:hAnsi="Microsoft YaHei" w:eastAsia="Microsoft YaHei"/>
          <w:sz w:val="21"/>
        </w:rPr>
        <w:t>① 3D 高斯表示（§4）：协方差矩阵分解 Σ = R S SᵀRᵀ，分别优化缩放向量 s 和旋转四元数 q。S Sᵀ 天然半正定 → Σ 永远合法，不会因梯度更新产生非法矩阵。投影到 2D：Σ' = J W Σ Wᵀ Jᵀ。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创新2: </w:t>
      </w:r>
      <w:r>
        <w:rPr>
          <w:rFonts w:ascii="Microsoft YaHei" w:hAnsi="Microsoft YaHei" w:eastAsia="Microsoft YaHei"/>
          <w:sz w:val="21"/>
        </w:rPr>
        <w:t>② 自适应密度控制（§5）：训练中动态增删球——小球+梯度大 → 克隆；大球+梯度大 → 分裂成两个；α&lt;阈值 → 删除。每3000次强制重置 α → 有用球的 α 靠梯度恢复，漂浮物自然消失。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 xml:space="preserve">创新3: </w:t>
      </w:r>
      <w:r>
        <w:rPr>
          <w:rFonts w:ascii="Microsoft YaHei" w:hAnsi="Microsoft YaHei" w:eastAsia="Microsoft YaHei"/>
          <w:sz w:val="21"/>
        </w:rPr>
        <w:t>③ 瓦片光栅化器（§6）：屏幕分16×16瓦片 → GPU Radix Sort 按深度排序所有球 → 每个瓦片并行从前到后叠加 → α 饱和则停止。充分利用 GPU 共享内存（比全局显存快~100×）。</w:t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2.3 关键实验结果</w:t>
      </w:r>
    </w:p>
    <w:p>
      <w:r>
        <w:rPr>
          <w:rFonts w:ascii="Microsoft YaHei" w:hAnsi="Microsoft YaHei" w:eastAsia="Microsoft YaHei"/>
          <w:sz w:val="21"/>
        </w:rPr>
        <w:t>在 Mip-NeRF360、Tanks&amp;Temples、Deep Blending 三个真实场景数据集 + Synthetic NeRF 合成数据集上全面评估：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训练 7K 迭代 (≈6分钟) 质量已与最快的先前方法相当；训练 30K 迭代 (≈51分钟) 达到 SOTA，略超 Mip-NeRF360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渲染速度：135+ fps @1080p —— 比 Mip-NeRF360 (0.07 fps) 快近 2000 倍，比 InstantNGP (9.2 fps) 快 15 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存储：约 500-750MB（百万级高斯球）—— 远大于 NeRF 的 5MB，但远小于体素方法的 15GB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关键优势：即使只用 7K 迭代（6分钟），质量已具有竞争力</w:t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>
        <w:rPr>
          <w:rFonts w:ascii="Microsoft YaHei" w:hAnsi="Microsoft YaHei" w:eastAsia="Microsoft YaHei"/>
          <w:color w:val="5F6368"/>
          <w:sz w:val="17"/>
        </w:rPr>
        <w:t>3DGS Table1 量化结果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2.4 总结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88C50"/>
          <w:sz w:val="22"/>
        </w:rPr>
        <w:t>✅ Advantages / 优势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实时渲染！135+ fps @1080p，首次在保持 SOTA 质量的同时实现真正实时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训练快：6 分钟即可获得有竞争力的结果，51 分钟达到 SOTA（vs NeRF 的 1-2 天）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显式表示便于理解和调试——可以直接可视化高斯球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数学上与 NeRF 的体积渲染等价，但实现上选择了 GPU 友好的光栅化路径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自适应密度控制——训练过程全自动，无需手动调高斯数量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C83C3C"/>
          <w:sz w:val="22"/>
        </w:rPr>
        <w:t>⚠️ Limitations / 局限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仍需要几十张输入照片 + SfM 相机位姿（和 NeRF 一样）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每个场景需单独训练，无法泛化到新场景（和 NeRF 一样）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存储较大（几百 MB vs NeRF 的 5MB）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对初始 SfM 点云质量有依赖——SfM 失败的区域难以覆盖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显式表示带来新挑战：漂浮物管理、排序开销、各向异性球的数值稳定性</w:t>
      </w:r>
    </w:p>
    <w:p>
      <w:r>
        <w:br w:type="page"/>
      </w:r>
    </w:p>
    <w:p>
      <w:pPr>
        <w:pStyle w:val="Heading1"/>
      </w:pPr>
      <w:r>
        <w:t>两篇论文对比总结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NeRF (ECCV 2020)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3DGS (SIGGRAPH 2023)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场景表示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MLP 隐式函数，连续表示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百万级 3D 高斯椭球，显式表示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数学公式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体积渲染积分 C(r)=∫Tσc dt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α 混合 ΣTᵢαᵢcᵢ（数学等价！）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渲染方式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光线步进（串行采样）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瓦片光栅化（GPU 并行）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训练时间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1-2 天 (V100)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分钟-51 分钟 (A6000)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渲染速度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~0.07 fps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135+ fps（实时！）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存储大小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 MB（极省）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~500 MB（可接受）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共同局限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都需要几十张输入照片 + SfM 位姿 + 逐场景重训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</w:tbl>
    <w:p>
      <w:pPr>
        <w:spacing w:before="24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color w:val="2E74B5"/>
          <w:sz w:val="26"/>
        </w:rPr>
        <w:t>对本项目的启示与下一步</w:t>
      </w:r>
    </w:p>
    <w:p>
      <w:r>
        <w:rPr>
          <w:rFonts w:ascii="Microsoft YaHei" w:hAnsi="Microsoft YaHei" w:eastAsia="Microsoft YaHei"/>
          <w:sz w:val="21"/>
        </w:rPr>
        <w:t>这两篇基石论文建立了「新视角合成」领域的通用语言和数学框架。但它们的共同局限——需要多张输入图 + SfM 位姿 + 逐场景重训——正是本项目需要解决的。</w:t>
      </w:r>
    </w:p>
    <w:p>
      <w:r>
        <w:rPr>
          <w:rFonts w:ascii="Microsoft YaHei" w:hAnsi="Microsoft YaHei" w:eastAsia="Microsoft YaHei"/>
          <w:sz w:val="21"/>
        </w:rPr>
        <w:t>接下来要读的论文按解决这些局限的方向组织：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03 深度估计基础模型（Depth Anything V2, Depth Pro）：</w:t>
      </w:r>
      <w:r>
        <w:rPr>
          <w:rFonts w:ascii="Microsoft YaHei" w:hAnsi="Microsoft YaHei" w:eastAsia="Microsoft YaHei"/>
          <w:sz w:val="21"/>
        </w:rPr>
        <w:t>单图输入 + 深度估计 → 替代多视图 SfM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04 单图与前馈 3DGS（pixelSplat, AnySplat, SHARP）：</w:t>
      </w:r>
      <w:r>
        <w:rPr>
          <w:rFonts w:ascii="Microsoft YaHei" w:hAnsi="Microsoft YaHei" w:eastAsia="Microsoft YaHei"/>
          <w:sz w:val="21"/>
        </w:rPr>
        <w:t>单图/双图直接预测 3DGS → 不需要逐场景重训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02 单图 3D 照片与分层表达（3D Photo, SLIDE, TMPI, MINE）：</w:t>
      </w:r>
      <w:r>
        <w:rPr>
          <w:rFonts w:ascii="Microsoft YaHei" w:hAnsi="Microsoft YaHei" w:eastAsia="Microsoft YaHei"/>
          <w:sz w:val="21"/>
        </w:rPr>
        <w:t>分层深度表达（MPI）→ 另一种技术路线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05+06 渲染优化与稀疏视图：</w:t>
      </w:r>
      <w:r>
        <w:rPr>
          <w:rFonts w:ascii="Microsoft YaHei" w:hAnsi="Microsoft YaHei" w:eastAsia="Microsoft YaHei"/>
          <w:sz w:val="21"/>
        </w:rPr>
        <w:t>提升 3DGS 质量和稳定性</w:t>
      </w:r>
    </w:p>
    <w:p>
      <w:r>
        <w:br w:type="page"/>
      </w:r>
    </w:p>
    <w:p>
      <w:pPr>
        <w:pStyle w:val="Heading1"/>
      </w:pPr>
      <w:r>
        <w:t>附录：汇报讲稿（精简版）</w:t>
      </w:r>
    </w:p>
    <w:p>
      <w:r>
        <w:rPr>
          <w:rFonts w:ascii="Microsoft YaHei" w:hAnsi="Microsoft YaHei" w:eastAsia="Microsoft YaHei"/>
          <w:color w:val="5F6368"/>
          <w:sz w:val="20"/>
        </w:rPr>
        <w:t>以下为向导师汇报时可参考的口语化讲稿。</w:t>
      </w:r>
    </w:p>
    <w:p>
      <w:pPr>
        <w:pStyle w:val="Heading2"/>
      </w:pPr>
      <w:r>
        <w:t>一、开场（约 1 分钟）</w:t>
      </w:r>
    </w:p>
    <w:p>
      <w:r>
        <w:rPr>
          <w:rFonts w:ascii="Microsoft YaHei" w:hAnsi="Microsoft YaHei" w:eastAsia="Microsoft YaHei"/>
          <w:b/>
          <w:color w:val="DC7828"/>
          <w:sz w:val="21"/>
        </w:rPr>
        <w:t>讲稿：</w:t>
      </w:r>
    </w:p>
    <w:p>
      <w:r>
        <w:t>老师好，我汇报一下最近的学习进展。我的课题方向是「单张2D图像转浅3D表达」，目标是输入一张普通照片，生成一个可以自由旋转视角的3D场景。</w:t>
        <w:br/>
        <w:br/>
        <w:t>这段时间我先从领域的两篇基石论文入手——NeRF 和 3D Gaussian Splatting。这两篇论文基本定义了整个「新视角合成」方向的数学框架和技术路线，后续几乎所有方法都是在这两个工作之上的改进。</w:t>
        <w:br/>
        <w:br/>
        <w:t>我每篇论文采用三步阅读法：先逐段翻译理解字面意思，再梳理段落在全文中的作用，最后对核心概念做通俗拆解。下面我分别汇报两篇论文的核心内容和我的理解。</w:t>
      </w:r>
    </w:p>
    <w:p>
      <w:pPr>
        <w:pStyle w:val="Heading2"/>
      </w:pPr>
      <w:r>
        <w:t>二、NeRF（约 2-3 分钟）</w:t>
      </w:r>
    </w:p>
    <w:p>
      <w:r>
        <w:rPr>
          <w:rFonts w:ascii="Microsoft YaHei" w:hAnsi="Microsoft YaHei" w:eastAsia="Microsoft YaHei"/>
          <w:b/>
          <w:color w:val="DC7828"/>
          <w:sz w:val="21"/>
        </w:rPr>
        <w:t>讲稿：</w:t>
      </w:r>
    </w:p>
    <w:p>
      <w:r>
        <w:t>第一篇是 NeRF，2020 年 ECCV 的论文，来自 UC Berkeley 和 Google Research。它解决的核心问题是：给你几十张从不同角度拍的照片和每张照片的相机位置，能不能生成任意新角度的照片？</w:t>
        <w:br/>
        <w:br/>
        <w:t>NeRF 的做法非常巧妙——它没有用传统的 3D 建模方式，而是训练了一个最简单的全连接神经网络，让这个网络「记住」整个场景。输入是一个 5D 坐标——3D 空间位置加上 2D 观察方向，输出是该位置的颜色和「密度」。密度表示那个点在空间中有多「实在」——密度高就是固体，密度低就是空气。</w:t>
        <w:br/>
        <w:br/>
        <w:t>渲染新视角时，从虚拟相机发出光线穿过场景，沿光线采几百个点，每个点问一次网络，然后把所有点的颜色按密度加权叠加，就得到了一个像素的颜色。整个过程可微分，所以可以直接用梯度下降来训练。</w:t>
        <w:br/>
        <w:br/>
        <w:t>这里我想特别讲一下 NeRF 的三个技术创新：</w:t>
        <w:br/>
        <w:br/>
        <w:t>第一，用神经网络存场景替代了传统的体素网格。体素网格就是 3D 版的像素——把空间切成小方块。问题是分辨率每翻一倍，存储量要翻 8 倍。NeRF 用网络权重存场景，一个完整场景只需 5MB，而之前的方法要 15GB，压缩了差不多 3000 倍。</w:t>
        <w:br/>
        <w:br/>
        <w:t>第二，位置编码。这是我觉得最精巧的设计。直接用 xyz 坐标输入网络，渲染结果是糊的——因为神经网络天然偏向学低频的平滑函数。NeRF 的解决方案是把输入坐标通过 sin/cos 函数展开成不同频率的基底，就像傅里叶级数那样。网络只需要学会给这些基底加权组合，而不需要自己「发明」高频分量。这就像给网络配了一副高清眼镜。</w:t>
        <w:br/>
        <w:br/>
        <w:t>第三，分层采样。用两个网络——粗网络先快速扫一遍找到物体在哪，细网络再在物体表面附近精细采样。这样避免了在空气中浪费算力。</w:t>
        <w:br/>
        <w:br/>
        <w:t>但 NeRF 有明显的局限：每个场景需要训练 1-2 天，渲染一帧要几十秒，而且必须输入几十张照片加相机位姿。这些局限恰好是后续工作要解决的。</w:t>
      </w:r>
    </w:p>
    <w:p>
      <w:pPr>
        <w:pStyle w:val="Heading2"/>
      </w:pPr>
      <w:r>
        <w:t>三、3D Gaussian Splatting（约 2-3 分钟）</w:t>
      </w:r>
    </w:p>
    <w:p>
      <w:r>
        <w:rPr>
          <w:rFonts w:ascii="Microsoft YaHei" w:hAnsi="Microsoft YaHei" w:eastAsia="Microsoft YaHei"/>
          <w:b/>
          <w:color w:val="DC7828"/>
          <w:sz w:val="21"/>
        </w:rPr>
        <w:t>讲稿：</w:t>
      </w:r>
    </w:p>
    <w:p>
      <w:r>
        <w:t>第二篇是 3D Gaussian Splatting，简称 3DGS，2023 年 SIGGRAPH 的论文，来自法国的 Inria 研究所。这篇论文解决的是 NeRF 最大的痛点——速度。</w:t>
        <w:br/>
        <w:br/>
        <w:t>NeRF 渲染慢的根本原因是它用「光线步进」——每根光线要采样 192 个点，每个点过一遍神经网络，渲染一张 800×800 的图要做约 1.2 亿次网络推理。</w:t>
        <w:br/>
        <w:br/>
        <w:t>3DGS 换了一个完全不同的思路：不用神经网络隐式存场景了，而是用几百万个显式的彩色半透明椭球——叫 3D 高斯——直接摆在 3D 空间中。每个椭球存了 59 个参数：位置、形状、旋转方向、透明度、以及从不同角度看是什么颜色。</w:t>
        <w:br/>
        <w:br/>
        <w:t>渲染的时候，把所有椭球投影到屏幕上，按深度排好队，从远到近叠颜色。这个操作 GPU 极其擅长——因为它就是传统图形学里的 α 混合，和游戏引擎渲染透明物体的原理一样。结果就是：135 帧每秒，比 NeRF 快了近 2000 倍。</w:t>
        <w:br/>
        <w:br/>
        <w:t>而且数学上，3DGS 的 α 混合和 NeRF 的体积渲染积分是完全等价的——同一个数学模型，只是实现方式从「串行采样」变成了「GPU 并行光栅化」。</w:t>
        <w:br/>
        <w:br/>
        <w:t>3DGS 还有两个精妙的设计我想提一下。一是训练过程中高斯球的数量是动态变化的——哪里细节不够就克隆或分裂出新球，没用的球就删掉。整个过程全自动，从最初的几千个 SfM 稀疏点扩展到最终的几百万个球。二是训练只要 6 分钟就能出有竞争力的结果，51 分钟达到最优——对比 NeRF 的 1-2 天，快了 30 倍以上。</w:t>
        <w:br/>
        <w:br/>
        <w:t>但 3DGS 也有局限：它仍然需要几十张输入图和相机位姿，和 NeRF 一样依赖 SfM 预处理。这也是为什么我们的课题要关注单图方法。</w:t>
      </w:r>
    </w:p>
    <w:p>
      <w:pPr>
        <w:pStyle w:val="Heading2"/>
      </w:pPr>
      <w:r>
        <w:t>四、两篇对比 + 我的理解（约 1-2 分钟）</w:t>
      </w:r>
    </w:p>
    <w:p>
      <w:r>
        <w:rPr>
          <w:rFonts w:ascii="Microsoft YaHei" w:hAnsi="Microsoft YaHei" w:eastAsia="Microsoft YaHei"/>
          <w:b/>
          <w:color w:val="DC7828"/>
          <w:sz w:val="21"/>
        </w:rPr>
        <w:t>讲稿：</w:t>
      </w:r>
    </w:p>
    <w:p>
      <w:r>
        <w:t>如果把两篇放在一起看，我觉得它们的核心 tradeoff 是空间换时间，或者说隐式换显式。</w:t>
        <w:br/>
        <w:br/>
        <w:t>NeRF 用 5MB 的神经网络权重隐式存场景——极致省空间，但每次查询都要过网络，所以慢。3DGS 用几百 MB 的显式椭球存场景——空间代价更大，但查询就是读内存+代公式，所以极快。</w:t>
        <w:br/>
        <w:br/>
        <w:t>这个 tradeoff 贯穿了整个领域的发展。后续的论文基本上都在这个坐标系里找位置——有的优化训练速度，有的优化渲染质量，有的减少输入图片数量，有的去掉相机位姿的依赖。</w:t>
        <w:br/>
        <w:br/>
        <w:t>对我们课题的启示是：两篇基石论文都要求「多张输入图 + 相机位姿 + 逐场景训练」，而我们的目标是「单张图直接出 3D」。这意味着我们需要关注：</w:t>
        <w:br/>
        <w:t>1）深度估计模型（替代多视图几何来获取深度信息）</w:t>
        <w:br/>
        <w:t>2）前馈式方法（训练一次，对新图直接预测 3D 表示，不需要逐场景重训）</w:t>
        <w:br/>
        <w:t>3）分层深度表达（MPI 等技术路线，作为 3DGS 之外的备选方案）</w:t>
        <w:br/>
        <w:br/>
        <w:t>以上是我对这两篇论文的理解。接下来我计划继续精读后续分类的论文，逐步建立从「基础理论」到「单图方案」的完整知识链。请老师指点。</w:t>
      </w:r>
    </w:p>
    <w:p>
      <w:r>
        <w:br w:type="page"/>
      </w:r>
    </w:p>
    <w:p>
      <w:pPr>
        <w:pStyle w:val="Heading1"/>
      </w:pPr>
      <w:r>
        <w:t>讲稿要点速记卡</w:t>
      </w:r>
    </w:p>
    <w:p>
      <w:r>
        <w:rPr>
          <w:rFonts w:ascii="Microsoft YaHei" w:hAnsi="Microsoft YaHei" w:eastAsia="Microsoft YaHei"/>
          <w:color w:val="5F6368"/>
          <w:sz w:val="20"/>
        </w:rPr>
        <w:t>以下为汇报时可随身参考的关键词卡片，每张卡一个主题。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▎开场一句话</w:t>
      </w:r>
    </w:p>
    <w:p>
      <w:r>
        <w:rPr>
          <w:rFonts w:ascii="Microsoft YaHei" w:hAnsi="Microsoft YaHei" w:eastAsia="Microsoft YaHei"/>
          <w:sz w:val="20"/>
        </w:rPr>
        <w:t>我要做的是：一张照片 → 3D场景 → 自由转视角。先读了两篇基石论文打基础。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▎NeRF 一句话</w:t>
      </w:r>
    </w:p>
    <w:p>
      <w:r>
        <w:rPr>
          <w:rFonts w:ascii="Microsoft YaHei" w:hAnsi="Microsoft YaHei" w:eastAsia="Microsoft YaHei"/>
          <w:sz w:val="20"/>
        </w:rPr>
        <w:t>用神经网络记住空间中每个点的颜色和密度，沿光线采点叠加 = 新视角。5MB存一个场景，但训练要1-2天。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▎NeRF 三个创新</w:t>
      </w:r>
    </w:p>
    <w:p>
      <w:r>
        <w:rPr>
          <w:rFonts w:ascii="Microsoft YaHei" w:hAnsi="Microsoft YaHei" w:eastAsia="Microsoft YaHei"/>
          <w:sz w:val="20"/>
        </w:rPr>
        <w:t>① 神经网络替代体素网格（省空间3000×） ② 位置编码（sin/cos展开 → 看清细节） ③ 分层采样（粗定位+细精修）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▎3DGS 一句话</w:t>
      </w:r>
    </w:p>
    <w:p>
      <w:r>
        <w:rPr>
          <w:rFonts w:ascii="Microsoft YaHei" w:hAnsi="Microsoft YaHei" w:eastAsia="Microsoft YaHei"/>
          <w:sz w:val="20"/>
        </w:rPr>
        <w:t>不用神经网络了，直接用几百万个彩色椭球摆在3D空间里，投影到屏幕上叠加。135fps，比NeRF快2000倍。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▎3DGS 三个创新</w:t>
      </w:r>
    </w:p>
    <w:p>
      <w:r>
        <w:rPr>
          <w:rFonts w:ascii="Microsoft YaHei" w:hAnsi="Microsoft YaHei" w:eastAsia="Microsoft YaHei"/>
          <w:sz w:val="20"/>
        </w:rPr>
        <w:t>① 3D高斯椭球表示 ② 训练中自动增删球（克隆/分裂/删除） ③ 瓦片GPU光栅化器（充分榨干GPU并行能力）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▎NeRF vs 3DGS</w:t>
      </w:r>
    </w:p>
    <w:p>
      <w:r>
        <w:rPr>
          <w:rFonts w:ascii="Microsoft YaHei" w:hAnsi="Microsoft YaHei" w:eastAsia="Microsoft YaHei"/>
          <w:sz w:val="20"/>
        </w:rPr>
        <w:t>数学等价（都是α混合），实现不同。NeRF=隐式MLP+光线步进（慢但省空间），3DGS=显式椭球+光栅化（快但占空间）。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▎对课题的启示</w:t>
      </w:r>
    </w:p>
    <w:p>
      <w:r>
        <w:rPr>
          <w:rFonts w:ascii="Microsoft YaHei" w:hAnsi="Microsoft YaHei" w:eastAsia="Microsoft YaHei"/>
          <w:sz w:val="20"/>
        </w:rPr>
        <w:t>两篇都需要几十张图+位姿+逐场景重训 → 我们的单图目标需要：深度估计 + 前馈方法 + MPI备选路线。</w:t>
      </w:r>
    </w:p>
    <w:p>
      <w:pPr>
        <w:spacing w:after="40"/>
      </w:pPr>
    </w:p>
    <w:p>
      <w:pPr>
        <w:spacing w:before="160"/>
      </w:pPr>
      <w:r>
        <w:rPr>
          <w:rFonts w:ascii="Microsoft YaHei" w:hAnsi="Microsoft YaHei" w:eastAsia="Microsoft YaHei"/>
          <w:b/>
          <w:color w:val="2E74B5"/>
          <w:sz w:val="22"/>
        </w:rPr>
        <w:t>▎下一步计划</w:t>
      </w:r>
    </w:p>
    <w:p>
      <w:r>
        <w:rPr>
          <w:rFonts w:ascii="Microsoft YaHei" w:hAnsi="Microsoft YaHei" w:eastAsia="Microsoft YaHei"/>
          <w:sz w:val="20"/>
        </w:rPr>
        <w:t>继续精读后续论文，按分类建立完整知识链。下一批：深度估计 + 单图3DGS。</w:t>
      </w:r>
    </w:p>
    <w:p>
      <w:pPr>
        <w:spacing w:after="40"/>
      </w:pP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