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E74B5"/>
          <w:sz w:val="48"/>
        </w:rPr>
        <w:t>论文总结</w:t>
      </w:r>
    </w:p>
    <w:p>
      <w:pPr>
        <w:jc w:val="center"/>
      </w:pPr>
      <w:r>
        <w:rPr>
          <w:rFonts w:ascii="Microsoft YaHei" w:hAnsi="Microsoft YaHei" w:eastAsia="Microsoft YaHei"/>
          <w:color w:val="5F6368"/>
          <w:sz w:val="24"/>
        </w:rPr>
        <w:t>2D 转浅 3D 项目 · 文献学习记录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</w:r>
    </w:p>
    <w:p>
      <w:pPr>
        <w:spacing w:after="80"/>
      </w:pPr>
      <w:r>
        <w:rPr>
          <w:rFonts w:ascii="Microsoft YaHei" w:hAnsi="Microsoft YaHei" w:eastAsia="Microsoft YaHei"/>
          <w:color w:val="5F6368"/>
          <w:sz w:val="21"/>
        </w:rPr>
        <w:t>阅读顺序：基础必读 → 深度估计 → 分层表达 → 前馈 3DGS → 渲染优化 → 稀疏视图</w:t>
      </w:r>
    </w:p>
    <w:p>
      <w:pPr>
        <w:spacing w:after="80"/>
      </w:pPr>
      <w:r>
        <w:rPr>
          <w:rFonts w:ascii="Microsoft YaHei" w:hAnsi="Microsoft YaHei" w:eastAsia="Microsoft YaHei"/>
          <w:color w:val="5F6368"/>
          <w:sz w:val="21"/>
        </w:rPr>
        <w:t>研究方向：单张 2D 图像 → 浅 3D 表达 → 新视角合成</w:t>
      </w:r>
    </w:p>
    <w:p>
      <w:pPr>
        <w:spacing w:after="80"/>
      </w:pPr>
      <w:r>
        <w:rPr>
          <w:rFonts w:ascii="Microsoft YaHei" w:hAnsi="Microsoft YaHei" w:eastAsia="Microsoft YaHei"/>
          <w:color w:val="5F6368"/>
          <w:sz w:val="21"/>
        </w:rPr>
        <w:t>本文件为读完整篇论文后的详细总结，每篇按统一结构：动机与问题 / 方法核心 / 关键概念 / 技术创新 / 核心公式与设计 / 关键实验结论 / 优势与局限 / 与本课题的关系。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1. NeRF: Representing Scenes as Neural Radiance Fields for View Synthesis</w:t>
      </w:r>
    </w:p>
    <w:p>
      <w:pPr>
        <w:spacing w:after="120"/>
      </w:pPr>
      <w:r>
        <w:rPr>
          <w:rFonts w:ascii="Microsoft YaHei" w:hAnsi="Microsoft YaHei" w:eastAsia="Microsoft YaHei"/>
          <w:i/>
          <w:color w:val="5F6368"/>
          <w:sz w:val="19"/>
        </w:rPr>
        <w:t>作者：Ben Mildenhall, Pratul P. Srinivasan, Matthew Tancik, Jonathan T. Barron, Ravi Ramamoorthi, Ren Ng  |  UC Berkeley + Google Research  |  ECCV 2020  |  重要性 ★★★★★ 领域基石  |  难度：中等偏高  |  开源：github.com/bmild/nerf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1.1 动机与核心问题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核心问题：给定一组从不同角度拍摄的照片 + 每张照片对应的相机位姿，能否生成任意新视角的照片（新视角合成）？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此前方法的两个极端：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体素网格方法：3D 空间切方块存储，分辨率翻倍 → 内存 ×8，无法表示高精度场景。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神经隐式方法（SRN、NV）：用 MLP 隐式表示场景，但渲染质量远远不够。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NeRF 的目标：用神经网络实现连续、高精度的场景表示，同时克服体素网格的存储灾难。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1.2 方法核心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一句话：用 MLP 记住空间中每个点的「颜色」和「实在程度（密度）」，渲染时沿每根光线采点、按体积渲染公式叠加。整个过程可微分，用梯度下降直接优化。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网络结构：</w:t>
      </w:r>
    </w:p>
    <w:p>
      <w:pPr>
        <w:spacing w:after="80"/>
        <w:ind w:left="280"/>
      </w:pPr>
      <w:r>
        <w:rPr>
          <w:rFonts w:ascii="Consolas" w:hAnsi="Consolas" w:eastAsia="Consolas"/>
          <w:color w:val="5F6368"/>
          <w:sz w:val="19"/>
        </w:rPr>
        <w:t>(x,y,z) → 位置编码(L=10, 60维) → [8层FC, 256维, ReLU] → 密度 σ + 256维特征向量</w:t>
        <w:br/>
      </w:r>
      <w:r>
        <w:rPr>
          <w:rFonts w:ascii="Consolas" w:hAnsi="Consolas" w:eastAsia="Consolas"/>
          <w:color w:val="5F6368"/>
          <w:sz w:val="19"/>
        </w:rPr>
        <w:t>特征向量 + 观察方向 d → 位置编码(L=4, 24维) → [1层FC, 128维] → RGB颜色 c</w:t>
        <w:br/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关键设计：密度 σ 只取决于位置（一个点是不是固体跟你怎么看无关），颜色 c 取决于位置 + 方向（镜面反射随视角变化）——这种分离保证了多视图一致性。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1.3 关键概念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新视角合成（Novel View Synthesis）：</w:t>
      </w:r>
      <w:r>
        <w:rPr>
          <w:rFonts w:ascii="Microsoft YaHei" w:hAnsi="Microsoft YaHei" w:eastAsia="Microsoft YaHei"/>
          <w:sz w:val="21"/>
        </w:rPr>
        <w:t>已知若干视角的照片，合成任意新相机位置看到的图像。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辐射场（Radiance Field）：</w:t>
      </w:r>
      <w:r>
        <w:rPr>
          <w:rFonts w:ascii="Microsoft YaHei" w:hAnsi="Microsoft YaHei" w:eastAsia="Microsoft YaHei"/>
          <w:sz w:val="21"/>
        </w:rPr>
        <w:t>空间中每个点、每个方向上的颜色与密度分布。NeRF 用 MLP 来拟合它。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体积渲染（Volume Rendering）：</w:t>
      </w:r>
      <w:r>
        <w:rPr>
          <w:rFonts w:ascii="Microsoft YaHei" w:hAnsi="Microsoft YaHei" w:eastAsia="Microsoft YaHei"/>
          <w:sz w:val="21"/>
        </w:rPr>
        <w:t>沿光线把途经各点的颜色按密度和透射率加权累加，得到像素颜色。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谱偏置（Spectral Bias）：</w:t>
      </w:r>
      <w:r>
        <w:rPr>
          <w:rFonts w:ascii="Microsoft YaHei" w:hAnsi="Microsoft YaHei" w:eastAsia="Microsoft YaHei"/>
          <w:sz w:val="21"/>
        </w:rPr>
        <w:t>神经网络天然偏向学习低频（平滑）函数，导致直接输入坐标会渲染模糊。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1.4 技术创新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① 连续场景表示：场景编码进神经网络权重（~5MB），替代体素网格（~15GB），约 3000× 压缩，且可查询任意精度坐标。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② 位置编码（PE）：把坐标经 sin/cos 映射到高维——γ(p)=[sin(p),cos(p),sin(2p),cos(2p),...]。本质是把不同频率的傅里叶基底提前摆好，MLP 只需学加权组合。类比：给网络配了一副高清眼镜。空间坐标 L=10，方向坐标 L=4。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③ 分层采样（粗/细网络）：粗网络均匀采 64 点找到物体大致位置，细网络在高密度区附近再采 128 点精细渲染。类比：先扫一眼房间找人，再盯着仔细看。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1.5 核心公式与设计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体积渲染积分（连续形式）：</w:t>
      </w:r>
    </w:p>
    <w:p>
      <w:pPr>
        <w:spacing w:after="80"/>
        <w:ind w:left="280"/>
      </w:pPr>
      <w:r>
        <w:rPr>
          <w:rFonts w:ascii="Consolas" w:hAnsi="Consolas" w:eastAsia="Consolas"/>
          <w:color w:val="5F6368"/>
          <w:sz w:val="19"/>
        </w:rPr>
        <w:t>C(r) = ∫[tn→tf] T(t)·σ(r(t))·c(r(t),d) dt</w:t>
        <w:br/>
      </w:r>
      <w:r>
        <w:rPr>
          <w:rFonts w:ascii="Consolas" w:hAnsi="Consolas" w:eastAsia="Consolas"/>
          <w:color w:val="5F6368"/>
          <w:sz w:val="19"/>
        </w:rPr>
        <w:t>T(t) = exp(−∫[tn→t] σ(r(s)) ds)   ← 透射率：光线走到 t 还剩多少没被吸收</w:t>
        <w:br/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离散近似（实际代码使用）：</w:t>
      </w:r>
    </w:p>
    <w:p>
      <w:pPr>
        <w:spacing w:after="80"/>
        <w:ind w:left="280"/>
      </w:pPr>
      <w:r>
        <w:rPr>
          <w:rFonts w:ascii="Consolas" w:hAnsi="Consolas" w:eastAsia="Consolas"/>
          <w:color w:val="5F6368"/>
          <w:sz w:val="19"/>
        </w:rPr>
        <w:t>Ĉ(r) = Σ Tᵢ·αᵢ·cᵢ</w:t>
        <w:br/>
      </w:r>
      <w:r>
        <w:rPr>
          <w:rFonts w:ascii="Consolas" w:hAnsi="Consolas" w:eastAsia="Consolas"/>
          <w:color w:val="5F6368"/>
          <w:sz w:val="19"/>
        </w:rPr>
        <w:t>αᵢ = 1 − exp(−σᵢ·δᵢ)     ← 第 i 段不透明度</w:t>
        <w:br/>
      </w:r>
      <w:r>
        <w:rPr>
          <w:rFonts w:ascii="Consolas" w:hAnsi="Consolas" w:eastAsia="Consolas"/>
          <w:color w:val="5F6368"/>
          <w:sz w:val="19"/>
        </w:rPr>
        <w:t>Tᵢ = Π[j&lt;i] (1−αⱼ)        ← 累积透射率，T₁=1</w:t>
        <w:br/>
      </w:r>
      <w:r>
        <w:rPr>
          <w:rFonts w:ascii="Consolas" w:hAnsi="Consolas" w:eastAsia="Consolas"/>
          <w:color w:val="5F6368"/>
          <w:sz w:val="19"/>
        </w:rPr>
        <w:t>δᵢ = t_{i+1} − t_i         ← 采样间距</w:t>
        <w:br/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物理直觉：透过 N 层半透明彩色玻璃看东西，每层贡献一点颜色，越后面的层被前面削弱越多。最前面贡献最大（T₁=1）。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1.6 关键实验结论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位置编码最重要：去掉 PE → PSNR 从 31.01 降到 28.77（降 2.24），画面明显模糊。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视角依赖次之：去掉视角依赖 → PSNR 降 3.35，无法表示镜面反射。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分层采样：去掉 → PSNR 降约 0.95，主要影响效率。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极致空间效率：单场景 ~5MB vs 对比方法 ~15GB，约 3000×。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仅用 25 张输入图，效果已超过其他方法用 100 张。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1.7 优势与局限</w:t>
      </w:r>
    </w:p>
    <w:p>
      <w:pPr>
        <w:spacing w:after="80"/>
      </w:pPr>
      <w:r>
        <w:rPr>
          <w:rFonts w:ascii="Microsoft YaHei" w:hAnsi="Microsoft YaHei" w:eastAsia="Microsoft YaHei"/>
          <w:color w:val="38761D"/>
          <w:sz w:val="21"/>
        </w:rPr>
        <w:t>✅ 优势：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首次实现连续神经场景表示，能以极高保真度渲染复杂真实场景的新视角。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位置编码巧妙解决 MLP 低频偏置，使网络能学到高频细节。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极致空间效率（5MB 存一个场景）；可微分体积渲染管线，端到端训练，无需 3D 真值。</w:t>
      </w:r>
    </w:p>
    <w:p>
      <w:pPr>
        <w:spacing w:after="80"/>
      </w:pPr>
      <w:r>
        <w:rPr>
          <w:rFonts w:ascii="Microsoft YaHei" w:hAnsi="Microsoft YaHei" w:eastAsia="Microsoft YaHei"/>
          <w:color w:val="BF6414"/>
          <w:sz w:val="21"/>
        </w:rPr>
        <w:t>⚠️ 局限：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每个场景需单独训练 1-2 天（V100），无法泛化到新场景。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需要几十张输入照片 + 精确相机位姿（依赖 COLMAP SfM）。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渲染慢（~0.07 fps），每帧约 1.2 亿次 MLP 查询；对位姿精度敏感。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1.8 与本课题的关系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NeRF 是「新视角合成」的奠基工作，提供了整个领域的数学框架和渲染范式。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体积渲染公式：后续所有神经渲染方法（含 3DGS）都沿用这套公式或其变体，必掌握。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密度与颜色分离：为后续深度估计驱动的 3D 重建提供理论基础。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局限即启示：需多图 + 位姿 + 慢 → 本项目关注的前馈方法（pixelSplat、AnySplat）和单目深度估计正是为解决这些问题。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2. 3D Gaussian Splatting for Real-Time Radiance Field Rendering</w:t>
      </w:r>
    </w:p>
    <w:p>
      <w:pPr>
        <w:spacing w:after="120"/>
      </w:pPr>
      <w:r>
        <w:rPr>
          <w:rFonts w:ascii="Microsoft YaHei" w:hAnsi="Microsoft YaHei" w:eastAsia="Microsoft YaHei"/>
          <w:i/>
          <w:color w:val="5F6368"/>
          <w:sz w:val="19"/>
        </w:rPr>
        <w:t>作者：Bernhard Kerbl, Georgios Kopanas, Thomas Leimkühler, George Drettakis  |  Inria（法国）+ Max-Planck-Institut  |  SIGGRAPH 2023  |  重要性 ★★★★★ 与 NeRF 并列基石  |  难度：中等  |  开源：repo-sam.inria.fr/fungraph/3d-gaussian-splatting/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2.1 动机与核心问题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NeRF 的核心矛盾：质量好但太慢，快速方法快但质量差。在 1080p 下没有方法能实时渲染（≥30 fps）。3DGS 的目标：兼得高质量与实时渲染。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2.2 方法核心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NeRF 用 MLP 隐式存场景，每次查询都要过网络 → 慢。3DGS 用几百万个彩色椭球（3D 高斯）显式存场景，直接投影到屏幕上 α 混合叠加 → 极快（135+ fps）。两者图像形成模型数学等价（都是 α 混合），实现方式完全不同。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每个 3D 高斯球（软椭球，中心最密、越远越稀薄）存约 59 个参数：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位置 μ（3 个浮点）：</w:t>
      </w:r>
      <w:r>
        <w:rPr>
          <w:rFonts w:ascii="Microsoft YaHei" w:hAnsi="Microsoft YaHei" w:eastAsia="Microsoft YaHei"/>
          <w:sz w:val="21"/>
        </w:rPr>
        <w:t>球中心在哪。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缩放 s（3 个浮点）：</w:t>
      </w:r>
      <w:r>
        <w:rPr>
          <w:rFonts w:ascii="Microsoft YaHei" w:hAnsi="Microsoft YaHei" w:eastAsia="Microsoft YaHei"/>
          <w:sz w:val="21"/>
        </w:rPr>
        <w:t>三个轴方向各拉伸多长。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旋转 q（四元数，4 个浮点）：</w:t>
      </w:r>
      <w:r>
        <w:rPr>
          <w:rFonts w:ascii="Microsoft YaHei" w:hAnsi="Microsoft YaHei" w:eastAsia="Microsoft YaHei"/>
          <w:sz w:val="21"/>
        </w:rPr>
        <w:t>椭球朝向。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不透明度 α（1 个浮点）：</w:t>
      </w:r>
      <w:r>
        <w:rPr>
          <w:rFonts w:ascii="Microsoft YaHei" w:hAnsi="Microsoft YaHei" w:eastAsia="Microsoft YaHei"/>
          <w:sz w:val="21"/>
        </w:rPr>
        <w:t>0=透明，1=不透明。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球谐系数 SH（48 个浮点）：</w:t>
      </w:r>
      <w:r>
        <w:rPr>
          <w:rFonts w:ascii="Microsoft YaHei" w:hAnsi="Microsoft YaHei" w:eastAsia="Microsoft YaHei"/>
          <w:sz w:val="21"/>
        </w:rPr>
        <w:t>从不同方向看的颜色，替代 NeRF 的视角相关 MLP。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2.3 关键概念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3D 高斯（3D Gaussian）：</w:t>
      </w:r>
      <w:r>
        <w:rPr>
          <w:rFonts w:ascii="Microsoft YaHei" w:hAnsi="Microsoft YaHei" w:eastAsia="Microsoft YaHei"/>
          <w:sz w:val="21"/>
        </w:rPr>
        <w:t>一个没有硬边界的软椭球，与 NeRF 的体积密度精神一致：软、连续、可微。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泼溅（Splatting）：</w:t>
      </w:r>
      <w:r>
        <w:rPr>
          <w:rFonts w:ascii="Microsoft YaHei" w:hAnsi="Microsoft YaHei" w:eastAsia="Microsoft YaHei"/>
          <w:sz w:val="21"/>
        </w:rPr>
        <w:t>把 3D 椭球投影到 2D 屏幕变成椭圆斑（splat）再叠加，与光线步进相反的正向渲染思路。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SfM（Structure from Motion）：</w:t>
      </w:r>
      <w:r>
        <w:rPr>
          <w:rFonts w:ascii="Microsoft YaHei" w:hAnsi="Microsoft YaHei" w:eastAsia="Microsoft YaHei"/>
          <w:sz w:val="21"/>
        </w:rPr>
        <w:t>从多张图恢复稀疏 3D 点云和相机位姿，3DGS 用它做初始化。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球谐函数（Spherical Harmonics）：</w:t>
      </w:r>
      <w:r>
        <w:rPr>
          <w:rFonts w:ascii="Microsoft YaHei" w:hAnsi="Microsoft YaHei" w:eastAsia="Microsoft YaHei"/>
          <w:sz w:val="21"/>
        </w:rPr>
        <w:t>用一组基函数表示「颜色随方向的变化」，紧凑地表达视角相关外观。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2.4 技术创新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① 3D 高斯作为场景表示：协方差 Σ = R S Sᵀ Rᵀ 分解为缩放与旋转分别优化，保证 Σ 永远合法。投影到屏幕：Σ' = J W Σ Wᵀ Jᵀ。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② 自适应密度控制：欠重建（小球+大梯度）→ 克隆；过重建（大球+大梯度）→ 分裂（÷1.6）；近透明球 → 删除；每 3000 次迭代把 α 压到接近 0，有用的靠梯度涨回来。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③ 瓦片式快速光栅化器：视锥裁剪 → 屏幕分 16×16 瓦片 → GPU 按深度+瓦片 ID 排序 → 每瓦片并行从远到近叠加、α 饱和即停 → 反向传播倒序遍历算梯度。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2.5 核心公式与设计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渲染叠加公式（与 NeRF 数学等价）：</w:t>
      </w:r>
    </w:p>
    <w:p>
      <w:pPr>
        <w:spacing w:after="80"/>
        <w:ind w:left="280"/>
      </w:pPr>
      <w:r>
        <w:rPr>
          <w:rFonts w:ascii="Consolas" w:hAnsi="Consolas" w:eastAsia="Consolas"/>
          <w:color w:val="5F6368"/>
          <w:sz w:val="19"/>
        </w:rPr>
        <w:t>Color = Σ Tᵢ·αᵢ·cᵢ    （α 混合，从远到近）</w:t>
        <w:br/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协方差分解：Σ = R S Sᵀ Rᵀ（S 缩放、R 旋转）；投影：Σ' = J W Σ Wᵀ Jᵀ（W 视图变换，J 投影雅可比近似）。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2.6 关键实验结论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NeRF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3DGS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场景表示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MLP 隐式函数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百万级显式椭球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数学公式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体积渲染积分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α 混合（数学等价）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渲染方式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光线步进（串行）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瓦片光栅化（GPU并行）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训练时间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1-2 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 分钟 - 51 分钟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渲染速度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~0.07 fps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135+ fps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存储大小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~5 MB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~几百 MB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需要初始化？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不需要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需要 SfM 稀疏点云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2.7 优势与局限</w:t>
      </w:r>
    </w:p>
    <w:p>
      <w:pPr>
        <w:spacing w:after="80"/>
      </w:pPr>
      <w:r>
        <w:rPr>
          <w:rFonts w:ascii="Microsoft YaHei" w:hAnsi="Microsoft YaHei" w:eastAsia="Microsoft YaHei"/>
          <w:color w:val="38761D"/>
          <w:sz w:val="21"/>
        </w:rPr>
        <w:t>✅ 优势：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实现神经渲染的实时化突破（135+ fps 高质量渲染），训练也远快于 NeRF。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显式表示便于编辑、与传统图形管线结合。</w:t>
      </w:r>
    </w:p>
    <w:p>
      <w:pPr>
        <w:spacing w:after="80"/>
      </w:pPr>
      <w:r>
        <w:rPr>
          <w:rFonts w:ascii="Microsoft YaHei" w:hAnsi="Microsoft YaHei" w:eastAsia="Microsoft YaHei"/>
          <w:color w:val="BF6414"/>
          <w:sz w:val="21"/>
        </w:rPr>
        <w:t>⚠️ 局限：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仍需几十张输入图 + SfM 位姿 + 逐场景训练。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存储较大（几百 MB）；对初始化点云质量有依赖。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2.8 与本课题的关系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3DGS 是当前主流的显式神经渲染表示，但与 NeRF 一样需要多图 + 位姿 + 逐场景训练。本项目关注的论文正是要解决这些限制：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前馈式 3DGS（pixelSplat / AnySplat，04 类）：输入 1-2 张图直接预测高斯参数，免逐场景重训。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单图深度估计（Depth Anything / Depth Pro，03 类）：为 3DGS 提供单图几何初始化，替代多视图 SfM。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分层深度表达（3D Photo / SLIDE / TMPI，02 类）：3DGS 之外处理单图的另一条技术路线。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渲染稳定与效率（05 类）、训练与稀疏视图（06 类）：分别优化 3DGS 的质量、速度、位姿依赖。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3. 3D Photography using Context-aware Layered Depth Inpainting</w:t>
      </w:r>
    </w:p>
    <w:p>
      <w:pPr>
        <w:spacing w:after="120"/>
      </w:pPr>
      <w:r>
        <w:rPr>
          <w:rFonts w:ascii="Microsoft YaHei" w:hAnsi="Microsoft YaHei" w:eastAsia="Microsoft YaHei"/>
          <w:i/>
          <w:color w:val="5F6368"/>
          <w:sz w:val="19"/>
        </w:rPr>
        <w:t>作者：Meng-Li Shih, Shih-Yang Su, Johannes Kopf, Jia-Bin Huang  |  Virginia Tech + Facebook  |  CVPR 2020  |  重要性 ★★★★★ 与本课题相关度最高  |  难度：中等  |  开源：shihmengli.github.io/3D-Photo-Inpainting  |  本地：papers/02_单图3D照片与分层表达/03_3D_Photography_Context_aware_Layered_Depth_Inpainting.pdf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3.1 动机与核心问题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输入一张 RGB-D 图像（普通照片 + 深度图），生成一张能小范围晃动视角、看到立体视差的「3D 照片」。若只有普通 2D 照片，则需先用单目深度估计得到深度图。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核心难点是去遮挡（disocclusion）：视角移动后，原本被前景挡住的背景区域会露出来，但这部分内容原图不存在。此前方案各有缺陷：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朴素深度变形（直接拽深度图）：产生黑洞或橡皮筋式拉伸。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Facebook 3D Photo 的扩散填充：太模糊。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MPI 多平面图像：斜面上有台阶伪影，且存储冗余。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本文思路：LDI + 沿深度边迭代局部补全 → 转 Mesh。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3.2 方法核心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整体管线（重活在生成阶段做完，渲染阶段极轻）：</w:t>
      </w:r>
    </w:p>
    <w:p>
      <w:pPr>
        <w:spacing w:after="80"/>
        <w:ind w:left="280"/>
      </w:pPr>
      <w:r>
        <w:rPr>
          <w:rFonts w:ascii="Consolas" w:hAnsi="Consolas" w:eastAsia="Consolas"/>
          <w:color w:val="5F6368"/>
          <w:sz w:val="19"/>
        </w:rPr>
        <w:t>RGB-D 输入</w:t>
        <w:br/>
      </w:r>
      <w:r>
        <w:rPr>
          <w:rFonts w:ascii="Consolas" w:hAnsi="Consolas" w:eastAsia="Consolas"/>
          <w:color w:val="5F6368"/>
          <w:sz w:val="19"/>
        </w:rPr>
        <w:t xml:space="preserve"> → 3.1 预处理：修深度边界，找出深度边</w:t>
        <w:br/>
      </w:r>
      <w:r>
        <w:rPr>
          <w:rFonts w:ascii="Consolas" w:hAnsi="Consolas" w:eastAsia="Consolas"/>
          <w:color w:val="5F6368"/>
          <w:sz w:val="19"/>
        </w:rPr>
        <w:t xml:space="preserve"> → 3.2 切开分区：沿深度边剪开前景/背景，圈出要补的洞(synthesis)+参考(context)</w:t>
        <w:br/>
      </w:r>
      <w:r>
        <w:rPr>
          <w:rFonts w:ascii="Consolas" w:hAnsi="Consolas" w:eastAsia="Consolas"/>
          <w:color w:val="5F6368"/>
          <w:sz w:val="19"/>
        </w:rPr>
        <w:t xml:space="preserve"> → 3.3 补全：三网络接力(边缘→颜色→深度)，共享边缘保对齐，迭代到无新边</w:t>
        <w:br/>
      </w:r>
      <w:r>
        <w:rPr>
          <w:rFonts w:ascii="Consolas" w:hAnsi="Consolas" w:eastAsia="Consolas"/>
          <w:color w:val="5F6368"/>
          <w:sz w:val="19"/>
        </w:rPr>
        <w:t xml:space="preserve"> → 3.4 转 Mesh：融合回 LDI → 带纹理三角网格 → 边缘设备零推理渲染</w:t>
        <w:br/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预处理（3.1）：深度转视差并归一化 → 双边中值滤波(7×7, spatial=4.0, intensity=0.5)锐化保边 → 视差阈值检测不连续 → 连通分量连成 linked depth edges → 删短边(&lt;10 像素) → RGB-D 初始化为 LDI(每像素一层, 4-连通)。关键结论：浅 3D 补全应围绕深度断层展开——那是视角移动后最易空洞/拉伸/撕裂的位置。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切开分区（3.2）：一次处理一条深度边 → 断开跨边连接，形成前景轮廓(绿,不补)与背景轮廓(红,需补) → 从背景轮廓向被遮挡方向洪水填充 40 步 = synthesis region(待填空像素)；沿 LDI 连接向已知方向走 100 步 = context region(给 CNN 看的已知像素) → synthesis 朝遮挡边界方向膨胀 5 像素，弥补深度边检测不精确。补全只被「直接相连的同表面像素」约束，网络只看 context region。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补全（3.3）：虽在 LDI 上，但局部区域像普通 2D 图，可套标准图像补全网络。三个 U-Net 接力——①边缘网络：由上下文边缘预测合成区深度边(结构骨架)；②颜色网络：输入(补全边缘+上下文颜色)→输出合成区 RGB；③深度网络同理。颜色与深度共享同一份预测边缘 → 天然对齐，解决「独立补全对不齐」。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转 Mesh（3.4）：补全结果整合回 LDI → 转带纹理三角网格 → 无需逐视角推理，标准图形引擎即可在边缘设备渲染。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3.3 关键概念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RGB-D：</w:t>
      </w:r>
      <w:r>
        <w:rPr>
          <w:rFonts w:ascii="Microsoft YaHei" w:hAnsi="Microsoft YaHei" w:eastAsia="Microsoft YaHei"/>
          <w:sz w:val="21"/>
        </w:rPr>
        <w:t>彩色图 + 深度图(每像素距相机距离)。双摄手机可直接出，也可用单目深度估计(MegaDepth 等)从普通照片估算。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LDI（Layered Depth Image，分层深度图像）：</w:t>
      </w:r>
      <w:r>
        <w:rPr>
          <w:rFonts w:ascii="Microsoft YaHei" w:hAnsi="Microsoft YaHei" w:eastAsia="Microsoft YaHei"/>
          <w:sz w:val="21"/>
        </w:rPr>
        <w:t>每个像素位置可存多层颜色+深度，像一摞玻璃板。像素间存显式上下左右连接指针——同层表面相连、跨深度边不连。紧凑、自适应深度复杂度、可转 Mesh。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MPI（Multiplane Image，多平面图像）：</w:t>
      </w:r>
      <w:r>
        <w:rPr>
          <w:rFonts w:ascii="Microsoft YaHei" w:hAnsi="Microsoft YaHei" w:eastAsia="Microsoft YaHei"/>
          <w:sz w:val="21"/>
        </w:rPr>
        <w:t>把空间沿深度切成 N 层等距玻璃板，每层存 RGB+透明度 α，渲染时叠加。规整好套 CNN，但斜面有台阶伪影、存储冗余。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Mesh（三角网格）：</w:t>
      </w:r>
      <w:r>
        <w:rPr>
          <w:rFonts w:ascii="Microsoft YaHei" w:hAnsi="Microsoft YaHei" w:eastAsia="Microsoft YaHei"/>
          <w:sz w:val="21"/>
        </w:rPr>
        <w:t>图形学最基础的 3D 表示：顶点+三角面+纹理贴图。所有设备原生渲染，无需网络推理。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去遮挡（Disocclusion）：</w:t>
      </w:r>
      <w:r>
        <w:rPr>
          <w:rFonts w:ascii="Microsoft YaHei" w:hAnsi="Microsoft YaHei" w:eastAsia="Microsoft YaHei"/>
          <w:sz w:val="21"/>
        </w:rPr>
        <w:t>相机偏移时原被前景挡住的背景暴露出来。dis-occlusion = 解除遮挡。本方法的核心待解问题。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运动视差（Motion Parallax）：</w:t>
      </w:r>
      <w:r>
        <w:rPr>
          <w:rFonts w:ascii="Microsoft YaHei" w:hAnsi="Microsoft YaHei" w:eastAsia="Microsoft YaHei"/>
          <w:sz w:val="21"/>
        </w:rPr>
        <w:t>近处物体看起来移动多、远处移动少，大脑借此感知深度。3D 照片的核心体验来源。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深度边（Depth Edge）：</w:t>
      </w:r>
      <w:r>
        <w:rPr>
          <w:rFonts w:ascii="Microsoft YaHei" w:hAnsi="Microsoft YaHei" w:eastAsia="Microsoft YaHei"/>
          <w:sz w:val="21"/>
        </w:rPr>
        <w:t>深度图中深度值突变处 = 前景/背景边界。是补全算法的基本工作单元。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伪真值（Pseudo Ground Truth）：</w:t>
      </w:r>
      <w:r>
        <w:rPr>
          <w:rFonts w:ascii="Microsoft YaHei" w:hAnsi="Microsoft YaHei" w:eastAsia="Microsoft YaHei"/>
          <w:sz w:val="21"/>
        </w:rPr>
        <w:t>用另一个预训练模型(如 MegaDepth)预测的值当训练标准答案。非传感器实测但够用。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3.4 技术创新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① 弹性 LDI + 显式连接指针：不同于固定层数 MPI 或刚性 LDI，每像素存任意多层、层间存连接指针。补全时只看「同层物理相连」的已知像素，不被其他层干扰。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② 上下文感知的迭代局部补全：不一次性全局处理，而是一条深度边一条边独立处理，各自提取上下文和合成区域。把 LDI 复杂拓扑问题降维成局部 2D 补全，可直接套标准 CNN。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③ 边缘引导的两阶段补全：先预测深度边结构(骨架)，再在骨架约束下同时补颜色和深度。解决「颜色深度各补各的对不齐」。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④ 无需标注的自监督训练：COCO 图 + MegaDepth 伪深度 → 随机模拟遮挡 → 自动获得 ground truth，不依赖人工标注。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⑤ 输出 Mesh、渲染零推理：重活前置到生成阶段，渲染退化成纯图形学，命中移动端「不依赖 GPU 网络推理」目标。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3.5 核心公式与设计（关键参数）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双边中值滤波：7×7 窗口，spatial=4.0，intensity=0.5——锐化深度边同时保边。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合成区域扩展：40 步——覆盖实际去遮挡暴露的区域。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上下文区域扩展：100 步——给 CNN 足够已知信息。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合成区域膨胀：5 像素——补偿深度边检测不精确。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短边删除阈值：&lt;10 像素——5 折交叉验证以 LPIPS 为指标选出。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训练数据：COCO 2017 训练集 11.8 万张，每张最多取 3 对区域。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3.6 关键实验结论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消融(4.4)：边缘引导补全在数值指标上仅小幅提升，主要收益在感知质量/视觉不撕裂——因它解决的是颜色深度对齐，不是 PSNR。评估须单独看去遮挡区域，否则被大片已知区域稀释。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不同深度源(4.5)：MegaDepth / MiDaS / Kinect 三种深度都能处理——证明深度估计模块可插拔、与后段管线解耦。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失败案例：复杂细小结构(头发/树枝/栅栏)和反射/透明表面(镜子/玻璃/水面)会失败。根因是单目深度估计难 + 显式深度表示对无单一真实深度的表面失效。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结论：核心贡献是「补全的 LDI + 上下文感知补全」，相比同类方法视觉伪影显著更少。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3.7 优势与局限</w:t>
      </w:r>
    </w:p>
    <w:p>
      <w:pPr>
        <w:spacing w:after="80"/>
      </w:pPr>
      <w:r>
        <w:rPr>
          <w:rFonts w:ascii="Microsoft YaHei" w:hAnsi="Microsoft YaHei" w:eastAsia="Microsoft YaHei"/>
          <w:color w:val="38761D"/>
          <w:sz w:val="21"/>
        </w:rPr>
        <w:t>✅ 优势：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与课题目标(单图→移动端浅 3D)匹配度最高：单图输入、小幅晃动、Mesh 输出可移动端渲染。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生成期重、渲染期轻，渲染零网络推理。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深度源可插拔，训练自监督无需标注。</w:t>
      </w:r>
    </w:p>
    <w:p>
      <w:pPr>
        <w:spacing w:after="80"/>
      </w:pPr>
      <w:r>
        <w:rPr>
          <w:rFonts w:ascii="Microsoft YaHei" w:hAnsi="Microsoft YaHei" w:eastAsia="Microsoft YaHei"/>
          <w:color w:val="BF6414"/>
          <w:sz w:val="21"/>
        </w:rPr>
        <w:t>⚠️ 局限：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本质是图层补全而非真 3D 重建，转动角度小。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CNN 补全靠「猜」，语义不合理时可能补出奇怪内容。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依赖深度边检测精度；硬分层会损伤头发/细线等细结构；反射/透明表面失效。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3.8 与本课题的关系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这是目前读到的论文中与课题(单张普通照片 → 移动端浅 3D 表达)匹配度最高的一篇。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可拆解框架：把「单图转浅 3D」拆成深度估计 → 分层表示 → 遮挡补全 → 实时渲染四个模块，比「端到端生成新视角」更清晰、更契合移动端部署。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深度是天花板：深度图质量不只看整体误差，更要看前景背景边界——边界错位直接导致边缘撕裂、背景拉伸。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补全须颜色+深度联合：只补 RGB 有纹理没几何，只补深度没画面。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可换更强深度模型：论文用 MegaDepth/MiDaS，本课题可直接换成 Depth Anything V2(07)或 Depth Pro(08)，后段不变。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后续论文定位：SLIDE、TMPI、单图前馈 3DGS 是对本文「硬分层、冗余存储、细结构边界、表达能力」的进一步改进。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与本课题方案的对应关系：</w:t>
      </w:r>
    </w:p>
    <w:p>
      <w:pPr>
        <w:spacing w:after="80"/>
        <w:ind w:left="280"/>
      </w:pPr>
      <w:r>
        <w:rPr>
          <w:rFonts w:ascii="Consolas" w:hAnsi="Consolas" w:eastAsia="Consolas"/>
          <w:color w:val="5F6368"/>
          <w:sz w:val="19"/>
        </w:rPr>
        <w:t>论文输入 RGB-D        → 本课题输入普通 RGB，先用 Depth Anything/Depth Pro 估深度</w:t>
        <w:br/>
      </w:r>
      <w:r>
        <w:rPr>
          <w:rFonts w:ascii="Consolas" w:hAnsi="Consolas" w:eastAsia="Consolas"/>
          <w:color w:val="5F6368"/>
          <w:sz w:val="19"/>
        </w:rPr>
        <w:t>论文表示 LDI+mesh     → 本课题可选 LDI/简化 mesh/TMPI/轻量 3DGS</w:t>
        <w:br/>
      </w:r>
      <w:r>
        <w:rPr>
          <w:rFonts w:ascii="Consolas" w:hAnsi="Consolas" w:eastAsia="Consolas"/>
          <w:color w:val="5F6368"/>
          <w:sz w:val="19"/>
        </w:rPr>
        <w:t>论文补全 局部颜色+深度 → 本课题借鉴：对新视角显露区域做深度感知修复</w:t>
        <w:br/>
      </w:r>
      <w:r>
        <w:rPr>
          <w:rFonts w:ascii="Consolas" w:hAnsi="Consolas" w:eastAsia="Consolas"/>
          <w:color w:val="5F6368"/>
          <w:sz w:val="19"/>
        </w:rPr>
        <w:t>论文渲染 图形引擎实时  → 本课题目标：移动端小幅晃动/滑动产生运动视差</w:t>
        <w:br/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3.9 可写入论文/开题报告的参考表述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单张图像生成浅 3D 表达的关键难点在于视角变化引起的显露区域(disocclusion)。传统基于深度的重投影方法虽能产生一定运动视差，但在前景与背景交界处容易出现空洞或纹理拉伸。Shih 等人提出的 3D Photography 方法以 RGB-D 图像为输入，构建具有显式像素连接关系的分层深度图(LDI)，并沿深度不连续边界进行局部颜色与深度的联合补全，从而在被遮挡区域生成合理的背景结构。该方法表明，单图浅 3D 表达可被拆解为深度估计、分层表示、遮挡区域补全和轻量渲染等模块，为移动端浅 3D 照片生成提供了清晰的工程路径。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4. SLIDE: Single Image 3D Photography with Soft Layering and Depth-aware Inpainting</w:t>
      </w:r>
    </w:p>
    <w:p>
      <w:pPr>
        <w:spacing w:after="120"/>
      </w:pPr>
      <w:r>
        <w:rPr>
          <w:rFonts w:ascii="Microsoft YaHei" w:hAnsi="Microsoft YaHei" w:eastAsia="Microsoft YaHei"/>
          <w:i/>
          <w:color w:val="5F6368"/>
          <w:sz w:val="19"/>
        </w:rPr>
        <w:t>作者：Varun Jampani, Huiwen Chang, Kyle Sargent 等  |  Google  |  ICCV 2021  |  重要性 ★★★★★ 直接改进 03  |  难度：中等偏高  |  开源：项目页 varunjampani.github.io  |  本地：papers/02_单图3D照片与分层表达/04_SLIDE_Soft_Layering_and_Depth_aware_Inpainting.pdf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4.1 动机与核心问题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SLIDE 与 03（3D Photo）目标相同：单图生成可小幅晃动、有运动视差的 3D 照片。它针对 03 的关键缺陷提出改进——03 使用硬分层（hard layering），沿深度边把像素二值地分到前景或背景，导致头发、毛发、细枝等半透明、亚像素级结构被切坏。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SLIDE 的答案是软分层（soft layering）：一个像素可以用连续的 alpha 权重同时以不同程度属于多层，从而在新视角中保留细结构。系统还提出深度感知的补全训练策略，且整体模块化、只需对各组件网络做一次前向。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4.2 方法核心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完整管线（生成重、渲染轻，且端到端可微）：</w:t>
      </w:r>
    </w:p>
    <w:p>
      <w:pPr>
        <w:spacing w:after="80"/>
        <w:ind w:left="280"/>
      </w:pPr>
      <w:r>
        <w:rPr>
          <w:rFonts w:ascii="Consolas" w:hAnsi="Consolas" w:eastAsia="Consolas"/>
          <w:color w:val="5F6368"/>
          <w:sz w:val="19"/>
        </w:rPr>
        <w:t>单张 RGB</w:t>
        <w:br/>
      </w:r>
      <w:r>
        <w:rPr>
          <w:rFonts w:ascii="Consolas" w:hAnsi="Consolas" w:eastAsia="Consolas"/>
          <w:color w:val="5F6368"/>
          <w:sz w:val="19"/>
        </w:rPr>
        <w:t xml:space="preserve"> → 3.1 单目深度估计(MiDaS) → 视差 D</w:t>
        <w:br/>
      </w:r>
      <w:r>
        <w:rPr>
          <w:rFonts w:ascii="Consolas" w:hAnsi="Consolas" w:eastAsia="Consolas"/>
          <w:color w:val="5F6368"/>
          <w:sz w:val="19"/>
        </w:rPr>
        <w:t xml:space="preserve"> → 3.2 软分层 → 前景可见度 A + 软去遮挡图 S</w:t>
        <w:br/>
      </w:r>
      <w:r>
        <w:rPr>
          <w:rFonts w:ascii="Consolas" w:hAnsi="Consolas" w:eastAsia="Consolas"/>
          <w:color w:val="5F6368"/>
          <w:sz w:val="19"/>
        </w:rPr>
        <w:t xml:space="preserve"> → 3.3 分割/抠图增强 → 最终可见度 A′</w:t>
        <w:br/>
      </w:r>
      <w:r>
        <w:rPr>
          <w:rFonts w:ascii="Consolas" w:hAnsi="Consolas" w:eastAsia="Consolas"/>
          <w:color w:val="5F6368"/>
          <w:sz w:val="19"/>
        </w:rPr>
        <w:t xml:space="preserve"> → 3.4 深度感知补全 → 背景层 RGBD (Ĩ, D̃)</w:t>
        <w:br/>
      </w:r>
      <w:r>
        <w:rPr>
          <w:rFonts w:ascii="Consolas" w:hAnsi="Consolas" w:eastAsia="Consolas"/>
          <w:color w:val="5F6368"/>
          <w:sz w:val="19"/>
        </w:rPr>
        <w:t xml:space="preserve"> → 3.5 分层渲染 → 前景 mesh + 背景 mesh 各渲染 → 按 A_T 做 alpha 合成 → 新视角</w:t>
        <w:br/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软分层（3.2）产出两张配套的软图：前景可见度 A = e^(−β·‖∇D‖²)，在视差梯度大的深度边界处取低值（更透明），渲染时透过它看到背景、消除拉伸伪影并保住细结构；软去遮挡图 S = ReLU(tanh(max[α·ΔD − K]))，用视差-遮挡关系标出相机移动后会露出的背景区域，作为背景补全的 mask。两张图都由视差算出、都用软化函数产生连续值、都能用卷积前馈实现。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分割/抠图增强（3.3）：纯深度算的可见度抓不住头发（因为深度图本身就糊）。SLIDE 用 U²Net 分割 + 抠图网络得到前景 alpha 抠图 M，经“膨胀减原图”变成只在边界处透明的可见度，再与深度可见度 A 及遮挡图融合成最终可见度 A′——深度管一般边界、抠图管头发细节。软分层的连续 alpha 特性让这种模块拼接自然成立。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深度感知补全（3.4）：去遮挡补全必须“只借背景、无视前景”，且单图无被挡背景的真值。SLIDE 用遮挡掩码（前景轮廓内侧、贴着前景的一圈可见背景，有真值）当训练替身，逼网络学会“往深度大的背景借信息”，从而深度感知；再掺入随机笔画掩码补上通用补全能力。损失 = L1 重建 + hinge 对抗损失。补全是 RGBD（颜色+深度），且为全局单次前向。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分层渲染（3.5）：前景层与背景层各自把视差反投影为三角网格、贴纹理、投到新视角，再按新视角下的可见度 A_T 做 alpha 合成：I*_T = A_T·I_T + (1−A_T)·Ĩ_T。全程使用可微渲染器，支持端到端统一训练。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4.3 关键概念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软分层 / 硬分层（soft / hard layering）：</w:t>
      </w:r>
      <w:r>
        <w:rPr>
          <w:rFonts w:ascii="Microsoft YaHei" w:hAnsi="Microsoft YaHei" w:eastAsia="Microsoft YaHei"/>
          <w:sz w:val="21"/>
        </w:rPr>
        <w:t>硬分层像素非前景即背景（0/1，03 的做法）；软分层用 0~1 连续 alpha 表达部分可见性，头发等半透明结构可平滑归属。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前景可见度图 A（visibility map）：</w:t>
      </w:r>
      <w:r>
        <w:rPr>
          <w:rFonts w:ascii="Microsoft YaHei" w:hAnsi="Microsoft YaHei" w:eastAsia="Microsoft YaHei"/>
          <w:sz w:val="21"/>
        </w:rPr>
        <w:t>与原图等大的 0~1 灰度图，即 alpha 通道。1=前景不透明，0=透明可见背景。由视差梯度算出，梯度大处取低值。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软去遮挡图 S / 遮挡图 Ŝ：</w:t>
      </w:r>
      <w:r>
        <w:rPr>
          <w:rFonts w:ascii="Microsoft YaHei" w:hAnsi="Microsoft YaHei" w:eastAsia="Microsoft YaHei"/>
          <w:sz w:val="21"/>
        </w:rPr>
        <w:t>S 标记前景外侧、相机移动后会露出、需补全的背景；Ŝ 是其镜像（前景内侧的可见背景），用于补全训练。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图像抠图（matting）：</w:t>
      </w:r>
      <w:r>
        <w:rPr>
          <w:rFonts w:ascii="Microsoft YaHei" w:hAnsi="Microsoft YaHei" w:eastAsia="Microsoft YaHei"/>
          <w:sz w:val="21"/>
        </w:rPr>
        <w:t>比分割更精细，输出每像素的前景占比 alpha，能表达头发丝、半透明边缘。SLIDE 用它增强头发处的可见度。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borrow（往背景借）：</w:t>
      </w:r>
      <w:r>
        <w:rPr>
          <w:rFonts w:ascii="Microsoft YaHei" w:hAnsi="Microsoft YaHei" w:eastAsia="Microsoft YaHei"/>
          <w:sz w:val="21"/>
        </w:rPr>
        <w:t>补全网络参考周围已知像素填洞；“往背景借”指只参考更远的背景像素、跳过挡在前面的前景，把去遮挡区补成合理背景而非把前景补全。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1F4D78"/>
          <w:sz w:val="21"/>
        </w:rPr>
        <w:t>• 可微渲染器（differentiable renderer）：</w:t>
      </w:r>
      <w:r>
        <w:rPr>
          <w:rFonts w:ascii="Microsoft YaHei" w:hAnsi="Microsoft YaHei" w:eastAsia="Microsoft YaHei"/>
          <w:sz w:val="21"/>
        </w:rPr>
        <w:t>渲染步骤可求导，使 loss 能从最终图像反传到深度/补全网络，实现端到端训练。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4.4 技术创新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① 软分层：用连续 alpha（视差梯度驱动的可见度 A）取代 03 的硬连接拓扑，保住头发等 appearance details，是全文最核心贡献。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② 深度感知的补全训练策略：用遮挡掩码当训练替身，让网络学会“往背景借”，深度感知来自“怎么造训练数据”而非网络结构。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③ 模块化 + 分割/抠图增强：连续 alpha 让抠图 alpha 可无缝融合，深度管边界、抠图管头发，各组件可插拔。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④ 统一、单次前向、端到端可微：全部组件用标准 GPU 层实现，可微渲染串起整个管线。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4.5 核心公式与设计</w:t>
      </w:r>
    </w:p>
    <w:p>
      <w:pPr>
        <w:spacing w:after="80"/>
        <w:ind w:left="280"/>
      </w:pPr>
      <w:r>
        <w:rPr>
          <w:rFonts w:ascii="Consolas" w:hAnsi="Consolas" w:eastAsia="Consolas"/>
          <w:color w:val="5F6368"/>
          <w:sz w:val="19"/>
        </w:rPr>
        <w:t>前景可见度：  A = e^(−β·‖∇D‖²)              (β 越大，稍有梯度就变透明)</w:t>
        <w:br/>
      </w:r>
      <w:r>
        <w:rPr>
          <w:rFonts w:ascii="Consolas" w:hAnsi="Consolas" w:eastAsia="Consolas"/>
          <w:color w:val="5F6368"/>
          <w:sz w:val="19"/>
        </w:rPr>
        <w:t>软去遮挡图：  S = ReLU(tanh(max[α·(D(x,y)−D(xi,yj)) − K]))</w:t>
        <w:br/>
      </w:r>
      <w:r>
        <w:rPr>
          <w:rFonts w:ascii="Consolas" w:hAnsi="Consolas" w:eastAsia="Consolas"/>
          <w:color w:val="5F6368"/>
          <w:sz w:val="19"/>
        </w:rPr>
        <w:t>最终可见度：  A′ = A·(1 − (M̄−M)·(1−Ŝ))      (M=抠图, M̄=膨胀后)</w:t>
        <w:br/>
      </w:r>
      <w:r>
        <w:rPr>
          <w:rFonts w:ascii="Consolas" w:hAnsi="Consolas" w:eastAsia="Consolas"/>
          <w:color w:val="5F6368"/>
          <w:sz w:val="19"/>
        </w:rPr>
        <w:t>分层合成：    I*_T = A_T·I_T + (1−A_T)·Ĩ_T</w:t>
        <w:br/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去遮挡判据：视差落差(乘 γ) &gt; 像素距离，则该点会被去遮挡；γ 对应假设的最大相机移动量。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高效化：把两两视差差限制到水平/垂直扫描线，用卷积前馈实现，可在下采样图上算再上采样。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两类训练掩码：遮挡掩码（教“往背景借”的深度感知）+ 随机笔画掩码（补通用补全能力）。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4.6 关键实验结论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定量：在 RealEstate10K、Dual-Pixels、Mannequin-Challenge 三数据集上，LPIPS/PSNR/SSIM 三项均优于 SynSin、SMPI、3D-Photo。为公平对比，SLIDE 与 3D-Photo 用同一 MiDaSv2 深度。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用户研究：野外照片上用户偏好 SLIDE 明显高于 3D-Photo（Set-1 56% vs 26%）；在头发多的 Set-2 优势更大（62% vs 22%），加抠图再升至 64%——印证软分层专为细结构设计。SLIDE 击败 SynSin/SMPI 超过 99%（后两者出图偏糊）。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运行时：单次前向处理 672×1008 图约 0.07s（不含抠图）/ 0.35s（含抠图，抠图 0.2s 最贵），生成后可实时渲染；而 03 需数秒——快约两个数量级。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4.7 优势与局限</w:t>
      </w:r>
    </w:p>
    <w:p>
      <w:pPr>
        <w:spacing w:after="80"/>
      </w:pPr>
      <w:r>
        <w:rPr>
          <w:rFonts w:ascii="Microsoft YaHei" w:hAnsi="Microsoft YaHei" w:eastAsia="Microsoft YaHei"/>
          <w:color w:val="38761D"/>
          <w:sz w:val="21"/>
        </w:rPr>
        <w:t>✅ 优势：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软分层保住头发/细结构，新视角质量与用户偏好均优于 03。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单次前向、约 0.07s，比 03 快约两个数量级，且端到端可微、模块化可插拔。</w:t>
      </w:r>
    </w:p>
    <w:p>
      <w:pPr>
        <w:spacing w:after="80"/>
      </w:pPr>
      <w:r>
        <w:rPr>
          <w:rFonts w:ascii="Microsoft YaHei" w:hAnsi="Microsoft YaHei" w:eastAsia="Microsoft YaHei"/>
          <w:color w:val="BF6414"/>
          <w:sz w:val="21"/>
        </w:rPr>
        <w:t>⚠️ 局限：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固定两层，对“前后叠很多层”的深度复杂场景表达力弱于 03 的多层 LDI。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模块化系统短板取决于最弱组件：深度估计或抠图失败即产生伪影。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渲染为两层 mesh + 每帧 alpha 合成，比 03 单一 mesh 略重（但仍远轻于逐帧网络推理）。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D78"/>
          <w:sz w:val="25"/>
        </w:rPr>
        <w:t>4.8 与本课题的关系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直接改进 03：同为“深度→分层→补全→渲染”四模块框架，但把最脆弱的分层环节由硬改软，针对性修复 03 失败案例（头发/细线撕裂）。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更适合移动端：单次前向、生成快、渲染轻；相比 03 的迭代洪水填充工程上更利落。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模块可插拔、可搭便车：深度估计可换 Depth Anything V2 / Depth Pro，抠图可换更强模型，上游进步即可提升整体效果。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可按场景取舍：人像/头发多则挂抠图模块（较重），风景为主可省，适合移动端做性能取舍。</w:t>
      </w:r>
    </w:p>
    <w:p>
      <w:pPr>
        <w:spacing w:after="40"/>
        <w:ind w:left="280"/>
      </w:pPr>
      <w:r>
        <w:rPr>
          <w:rFonts w:ascii="Microsoft YaHei" w:hAnsi="Microsoft YaHei" w:eastAsia="Microsoft YaHei"/>
          <w:b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sz w:val="21"/>
        </w:rPr>
        <w:t>范式一致：核心开销仍在生成阶段一次前向，渲染阶段仅两层 mesh 投影+合成，符合“生成重、渲染轻”。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