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884A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1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2024-12-28T08:32:17Z</dcterms:created>
  <dc:creator>11862</dc:creator>
  <cp:lastModifiedBy>mengmianren</cp:lastModifiedBy>
  <dcterms:modified xsi:type="dcterms:W3CDTF">2024-12-28T08:32:20Z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eyJoZGlkIjoiYzU5ZWEyMjIzNDM2OGVjOTVmODZmZTRmZDRiYzY4ZmUiLCJ1c2VySWQiOiI2MTY4NjQ2OTAifQ==</vt:lpwstr>
  </property>
  <property fmtid="{D5CDD505-2E9C-101B-9397-08002B2CF9AE}" pid="4" name="ICV">
    <vt:lpwstr>658F4B07297547119AA91367196FB34D_12</vt:lpwstr>
  </property>
</Properties>
</file>