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3"/>
        <w:tblpPr w:leftFromText="180" w:rightFromText="180" w:vertAnchor="page" w:horzAnchor="page" w:tblpX="3400" w:tblpY="1854"/>
        <w:tblW w:w="0" w:type="auto"/>
        <w:tblInd w:w="0" w:type="dxa"/>
        <w:tblLayout w:type="fixed"/>
        <w:tblCellMar>
          <w:top w:w="0" w:type="dxa"/>
          <w:left w:w="108" w:type="dxa"/>
          <w:bottom w:w="0" w:type="dxa"/>
          <w:right w:w="108" w:type="dxa"/>
        </w:tblCellMar>
      </w:tblPr>
      <w:tblGrid>
        <w:gridCol w:w="1222"/>
        <w:gridCol w:w="1125"/>
        <w:gridCol w:w="1125"/>
        <w:gridCol w:w="1447"/>
      </w:tblGrid>
      <w:tr w14:paraId="5DB574AE">
        <w:tblPrEx>
          <w:tblCellMar>
            <w:top w:w="0" w:type="dxa"/>
            <w:left w:w="108" w:type="dxa"/>
            <w:bottom w:w="0" w:type="dxa"/>
            <w:right w:w="108" w:type="dxa"/>
          </w:tblCellMar>
        </w:tblPrEx>
        <w:trPr>
          <w:trHeight w:val="907" w:hRule="atLeast"/>
        </w:trPr>
        <w:tc>
          <w:tcPr>
            <w:tcW w:w="1222" w:type="dxa"/>
            <w:vAlign w:val="center"/>
          </w:tcPr>
          <w:p w14:paraId="43A7499F">
            <w:pPr>
              <w:widowControl/>
              <w:spacing w:before="156" w:after="312" w:line="360" w:lineRule="auto"/>
              <w:jc w:val="center"/>
              <w:rPr>
                <w:rFonts w:ascii="宋体" w:hAnsi="宋体"/>
                <w:kern w:val="0"/>
              </w:rPr>
            </w:pPr>
            <w:r>
              <w:rPr>
                <w:kern w:val="0"/>
              </w:rPr>
              <w:drawing>
                <wp:inline distT="0" distB="0" distL="114300" distR="114300">
                  <wp:extent cx="584835" cy="707390"/>
                  <wp:effectExtent l="0" t="0" r="5715" b="16510"/>
                  <wp:docPr id="4" name="图片 1" descr="wps_clip_imag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wps_clip_image-0"/>
                          <pic:cNvPicPr>
                            <a:picLocks noChangeAspect="1"/>
                          </pic:cNvPicPr>
                        </pic:nvPicPr>
                        <pic:blipFill>
                          <a:blip r:embed="rId9"/>
                          <a:stretch>
                            <a:fillRect/>
                          </a:stretch>
                        </pic:blipFill>
                        <pic:spPr>
                          <a:xfrm>
                            <a:off x="0" y="0"/>
                            <a:ext cx="584835" cy="707390"/>
                          </a:xfrm>
                          <a:prstGeom prst="rect">
                            <a:avLst/>
                          </a:prstGeom>
                          <a:noFill/>
                          <a:ln>
                            <a:noFill/>
                          </a:ln>
                        </pic:spPr>
                      </pic:pic>
                    </a:graphicData>
                  </a:graphic>
                </wp:inline>
              </w:drawing>
            </w:r>
          </w:p>
        </w:tc>
        <w:tc>
          <w:tcPr>
            <w:tcW w:w="1125" w:type="dxa"/>
            <w:vAlign w:val="center"/>
          </w:tcPr>
          <w:p w14:paraId="55A1A47D">
            <w:pPr>
              <w:widowControl/>
              <w:spacing w:before="156" w:after="312" w:line="360" w:lineRule="auto"/>
              <w:jc w:val="center"/>
              <w:rPr>
                <w:rFonts w:ascii="宋体" w:hAnsi="宋体"/>
                <w:kern w:val="0"/>
              </w:rPr>
            </w:pPr>
            <w:r>
              <w:rPr>
                <w:kern w:val="0"/>
              </w:rPr>
              <w:drawing>
                <wp:inline distT="0" distB="0" distL="114300" distR="114300">
                  <wp:extent cx="579755" cy="716280"/>
                  <wp:effectExtent l="0" t="0" r="10795" b="7620"/>
                  <wp:docPr id="5" name="图片 2" descr="wps_clip_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wps_clip_image-2"/>
                          <pic:cNvPicPr>
                            <a:picLocks noChangeAspect="1"/>
                          </pic:cNvPicPr>
                        </pic:nvPicPr>
                        <pic:blipFill>
                          <a:blip r:embed="rId10"/>
                          <a:stretch>
                            <a:fillRect/>
                          </a:stretch>
                        </pic:blipFill>
                        <pic:spPr>
                          <a:xfrm>
                            <a:off x="0" y="0"/>
                            <a:ext cx="579755" cy="716280"/>
                          </a:xfrm>
                          <a:prstGeom prst="rect">
                            <a:avLst/>
                          </a:prstGeom>
                          <a:noFill/>
                          <a:ln>
                            <a:noFill/>
                          </a:ln>
                        </pic:spPr>
                      </pic:pic>
                    </a:graphicData>
                  </a:graphic>
                </wp:inline>
              </w:drawing>
            </w:r>
          </w:p>
        </w:tc>
        <w:tc>
          <w:tcPr>
            <w:tcW w:w="1125" w:type="dxa"/>
            <w:vAlign w:val="center"/>
          </w:tcPr>
          <w:p w14:paraId="6A22E3C1">
            <w:pPr>
              <w:widowControl/>
              <w:spacing w:before="156" w:after="312" w:line="360" w:lineRule="auto"/>
              <w:jc w:val="center"/>
              <w:rPr>
                <w:rFonts w:ascii="宋体" w:hAnsi="宋体"/>
                <w:kern w:val="0"/>
              </w:rPr>
            </w:pPr>
            <w:r>
              <w:rPr>
                <w:kern w:val="0"/>
              </w:rPr>
              <w:drawing>
                <wp:inline distT="0" distB="0" distL="114300" distR="114300">
                  <wp:extent cx="622300" cy="687705"/>
                  <wp:effectExtent l="0" t="0" r="6350" b="17145"/>
                  <wp:docPr id="6" name="图片 3" descr="wps_clip_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wps_clip_image-4"/>
                          <pic:cNvPicPr>
                            <a:picLocks noChangeAspect="1"/>
                          </pic:cNvPicPr>
                        </pic:nvPicPr>
                        <pic:blipFill>
                          <a:blip r:embed="rId11"/>
                          <a:stretch>
                            <a:fillRect/>
                          </a:stretch>
                        </pic:blipFill>
                        <pic:spPr>
                          <a:xfrm>
                            <a:off x="0" y="0"/>
                            <a:ext cx="622300" cy="687705"/>
                          </a:xfrm>
                          <a:prstGeom prst="rect">
                            <a:avLst/>
                          </a:prstGeom>
                          <a:noFill/>
                          <a:ln>
                            <a:noFill/>
                          </a:ln>
                        </pic:spPr>
                      </pic:pic>
                    </a:graphicData>
                  </a:graphic>
                </wp:inline>
              </w:drawing>
            </w:r>
          </w:p>
        </w:tc>
        <w:tc>
          <w:tcPr>
            <w:tcW w:w="1447" w:type="dxa"/>
            <w:vAlign w:val="center"/>
          </w:tcPr>
          <w:p w14:paraId="1B03A2FA">
            <w:pPr>
              <w:widowControl/>
              <w:spacing w:before="156" w:after="312" w:line="360" w:lineRule="auto"/>
              <w:jc w:val="center"/>
              <w:rPr>
                <w:rFonts w:ascii="宋体" w:hAnsi="宋体"/>
                <w:kern w:val="0"/>
              </w:rPr>
            </w:pPr>
            <w:r>
              <w:rPr>
                <w:kern w:val="0"/>
              </w:rPr>
              <w:drawing>
                <wp:inline distT="0" distB="0" distL="114300" distR="114300">
                  <wp:extent cx="689610" cy="697230"/>
                  <wp:effectExtent l="0" t="0" r="15240" b="7620"/>
                  <wp:docPr id="3" name="图片 4" descr="wps_clip_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wps_clip_image-6"/>
                          <pic:cNvPicPr>
                            <a:picLocks noChangeAspect="1"/>
                          </pic:cNvPicPr>
                        </pic:nvPicPr>
                        <pic:blipFill>
                          <a:blip r:embed="rId12"/>
                          <a:stretch>
                            <a:fillRect/>
                          </a:stretch>
                        </pic:blipFill>
                        <pic:spPr>
                          <a:xfrm>
                            <a:off x="0" y="0"/>
                            <a:ext cx="689610" cy="697230"/>
                          </a:xfrm>
                          <a:prstGeom prst="rect">
                            <a:avLst/>
                          </a:prstGeom>
                          <a:noFill/>
                          <a:ln>
                            <a:noFill/>
                          </a:ln>
                        </pic:spPr>
                      </pic:pic>
                    </a:graphicData>
                  </a:graphic>
                </wp:inline>
              </w:drawing>
            </w:r>
          </w:p>
        </w:tc>
      </w:tr>
    </w:tbl>
    <w:p w14:paraId="2188F746">
      <w:pPr>
        <w:widowControl/>
        <w:spacing w:line="324" w:lineRule="auto"/>
        <w:ind w:firstLine="2415" w:firstLineChars="1150"/>
        <w:rPr>
          <w:szCs w:val="21"/>
        </w:rPr>
      </w:pPr>
    </w:p>
    <w:p w14:paraId="42EC0F82">
      <w:pPr>
        <w:widowControl/>
        <w:tabs>
          <w:tab w:val="left" w:pos="540"/>
          <w:tab w:val="left" w:pos="720"/>
          <w:tab w:val="left" w:pos="900"/>
          <w:tab w:val="left" w:pos="1080"/>
        </w:tabs>
      </w:pPr>
      <w:r>
        <w:rPr>
          <w:rFonts w:hint="eastAsia"/>
        </w:rPr>
        <w:t xml:space="preserve">  </w:t>
      </w:r>
      <w:bookmarkStart w:id="0" w:name="_Toc7515"/>
      <w:bookmarkStart w:id="1" w:name="_Toc24627"/>
      <w:bookmarkStart w:id="2" w:name="_Toc30140"/>
      <w:bookmarkStart w:id="3" w:name="_Toc294812490"/>
    </w:p>
    <w:p w14:paraId="0C89B6BD">
      <w:pPr>
        <w:widowControl/>
        <w:tabs>
          <w:tab w:val="left" w:pos="540"/>
          <w:tab w:val="left" w:pos="720"/>
          <w:tab w:val="left" w:pos="900"/>
          <w:tab w:val="left" w:pos="1080"/>
        </w:tabs>
      </w:pPr>
    </w:p>
    <w:p w14:paraId="0CFA0358">
      <w:pPr>
        <w:widowControl/>
        <w:tabs>
          <w:tab w:val="left" w:pos="540"/>
          <w:tab w:val="left" w:pos="720"/>
          <w:tab w:val="left" w:pos="900"/>
          <w:tab w:val="left" w:pos="1080"/>
        </w:tabs>
      </w:pPr>
    </w:p>
    <w:p w14:paraId="2EA7C07C">
      <w:pPr>
        <w:widowControl/>
        <w:tabs>
          <w:tab w:val="left" w:pos="540"/>
          <w:tab w:val="left" w:pos="720"/>
          <w:tab w:val="left" w:pos="900"/>
          <w:tab w:val="left" w:pos="1080"/>
        </w:tabs>
        <w:jc w:val="center"/>
      </w:pPr>
      <w:bookmarkStart w:id="4" w:name="_Toc7940"/>
    </w:p>
    <w:p w14:paraId="54A3B249">
      <w:pPr>
        <w:widowControl/>
        <w:tabs>
          <w:tab w:val="left" w:pos="540"/>
          <w:tab w:val="left" w:pos="720"/>
          <w:tab w:val="left" w:pos="900"/>
          <w:tab w:val="left" w:pos="1080"/>
        </w:tabs>
        <w:jc w:val="center"/>
      </w:pPr>
    </w:p>
    <w:p w14:paraId="7FC4B29D">
      <w:pPr>
        <w:widowControl/>
        <w:tabs>
          <w:tab w:val="left" w:pos="540"/>
          <w:tab w:val="left" w:pos="720"/>
          <w:tab w:val="left" w:pos="900"/>
          <w:tab w:val="left" w:pos="1080"/>
        </w:tabs>
        <w:jc w:val="center"/>
      </w:pPr>
    </w:p>
    <w:p w14:paraId="07523B96">
      <w:pPr>
        <w:pStyle w:val="2"/>
        <w:widowControl/>
        <w:snapToGrid/>
        <w:spacing w:line="360" w:lineRule="auto"/>
        <w:jc w:val="center"/>
        <w:outlineLvl w:val="9"/>
        <w:rPr>
          <w:rFonts w:hint="eastAsia"/>
          <w:b/>
          <w:color w:val="000000"/>
        </w:rPr>
      </w:pPr>
      <w:bookmarkStart w:id="5" w:name="_Toc6204"/>
      <w:r>
        <w:rPr>
          <w:rFonts w:hint="eastAsia"/>
          <w:b/>
          <w:color w:val="000000"/>
        </w:rPr>
        <w:t>ANSHUN   UNIVERSITY</w:t>
      </w:r>
      <w:bookmarkEnd w:id="0"/>
      <w:bookmarkEnd w:id="1"/>
      <w:bookmarkEnd w:id="2"/>
      <w:bookmarkEnd w:id="3"/>
      <w:bookmarkEnd w:id="4"/>
      <w:bookmarkEnd w:id="5"/>
    </w:p>
    <w:p w14:paraId="54D41295">
      <w:pPr>
        <w:widowControl/>
        <w:spacing w:line="324" w:lineRule="auto"/>
        <w:jc w:val="center"/>
        <w:rPr>
          <w:b/>
          <w:sz w:val="60"/>
          <w:szCs w:val="44"/>
        </w:rPr>
      </w:pPr>
      <w:r>
        <w:rPr>
          <w:rFonts w:hint="eastAsia"/>
          <w:b/>
          <w:sz w:val="60"/>
          <w:szCs w:val="44"/>
        </w:rPr>
        <w:t>本 科 毕 业 论 文</w:t>
      </w:r>
    </w:p>
    <w:p w14:paraId="7F3EF5C8">
      <w:pPr>
        <w:widowControl/>
        <w:spacing w:line="324" w:lineRule="auto"/>
        <w:jc w:val="center"/>
        <w:rPr>
          <w:sz w:val="28"/>
          <w:szCs w:val="28"/>
        </w:rPr>
      </w:pPr>
    </w:p>
    <w:p w14:paraId="397F431B">
      <w:pPr>
        <w:widowControl/>
        <w:spacing w:line="324" w:lineRule="auto"/>
        <w:jc w:val="center"/>
        <w:rPr>
          <w:sz w:val="28"/>
          <w:szCs w:val="28"/>
        </w:rPr>
      </w:pPr>
      <w:r>
        <w:rPr>
          <w:rFonts w:hint="eastAsia"/>
          <w:sz w:val="28"/>
          <w:szCs w:val="28"/>
        </w:rPr>
        <w:t>（</w:t>
      </w:r>
      <w:r>
        <w:rPr>
          <w:rFonts w:hint="eastAsia"/>
          <w:sz w:val="28"/>
        </w:rPr>
        <w:t>202</w:t>
      </w:r>
      <w:r>
        <w:rPr>
          <w:rFonts w:hint="eastAsia"/>
          <w:sz w:val="28"/>
          <w:lang w:val="en-US" w:eastAsia="zh-CN"/>
        </w:rPr>
        <w:t>3</w:t>
      </w:r>
      <w:r>
        <w:rPr>
          <w:rFonts w:hint="eastAsia"/>
          <w:sz w:val="28"/>
        </w:rPr>
        <w:t>～202</w:t>
      </w:r>
      <w:r>
        <w:rPr>
          <w:rFonts w:hint="eastAsia"/>
          <w:sz w:val="28"/>
          <w:lang w:val="en-US" w:eastAsia="zh-CN"/>
        </w:rPr>
        <w:t>7</w:t>
      </w:r>
      <w:r>
        <w:rPr>
          <w:rFonts w:hint="eastAsia"/>
          <w:sz w:val="28"/>
          <w:szCs w:val="28"/>
        </w:rPr>
        <w:t>年）</w:t>
      </w:r>
    </w:p>
    <w:p w14:paraId="6E605E78">
      <w:pPr>
        <w:widowControl/>
        <w:spacing w:line="324" w:lineRule="auto"/>
        <w:jc w:val="center"/>
        <w:rPr>
          <w:sz w:val="28"/>
          <w:szCs w:val="28"/>
        </w:rPr>
      </w:pPr>
      <w:r>
        <w:rPr>
          <w:rFonts w:hint="eastAsia" w:ascii="仿宋_GB2312" w:hAnsi="华文新魏" w:eastAsia="仿宋_GB2312"/>
          <w:kern w:val="0"/>
          <w:sz w:val="24"/>
        </w:rPr>
        <w:drawing>
          <wp:anchor distT="0" distB="0" distL="114300" distR="114300" simplePos="0" relativeHeight="251659264" behindDoc="0" locked="0" layoutInCell="1" allowOverlap="1">
            <wp:simplePos x="0" y="0"/>
            <wp:positionH relativeFrom="column">
              <wp:posOffset>2086610</wp:posOffset>
            </wp:positionH>
            <wp:positionV relativeFrom="paragraph">
              <wp:posOffset>129540</wp:posOffset>
            </wp:positionV>
            <wp:extent cx="1382395" cy="1333500"/>
            <wp:effectExtent l="0" t="0" r="8255" b="0"/>
            <wp:wrapNone/>
            <wp:docPr id="2" name="图片 3" descr="标志 黑白透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标志 黑白透明"/>
                    <pic:cNvPicPr>
                      <a:picLocks noChangeAspect="1"/>
                    </pic:cNvPicPr>
                  </pic:nvPicPr>
                  <pic:blipFill>
                    <a:blip r:embed="rId13"/>
                    <a:stretch>
                      <a:fillRect/>
                    </a:stretch>
                  </pic:blipFill>
                  <pic:spPr>
                    <a:xfrm>
                      <a:off x="0" y="0"/>
                      <a:ext cx="1382395" cy="1333500"/>
                    </a:xfrm>
                    <a:prstGeom prst="rect">
                      <a:avLst/>
                    </a:prstGeom>
                    <a:noFill/>
                    <a:ln>
                      <a:noFill/>
                    </a:ln>
                  </pic:spPr>
                </pic:pic>
              </a:graphicData>
            </a:graphic>
          </wp:anchor>
        </w:drawing>
      </w:r>
    </w:p>
    <w:p w14:paraId="368CB4CD">
      <w:pPr>
        <w:widowControl/>
        <w:spacing w:line="324" w:lineRule="auto"/>
        <w:ind w:firstLine="3150" w:firstLineChars="1500"/>
        <w:rPr>
          <w:szCs w:val="21"/>
        </w:rPr>
      </w:pPr>
    </w:p>
    <w:p w14:paraId="022C2CE6">
      <w:pPr>
        <w:widowControl/>
        <w:spacing w:line="324" w:lineRule="auto"/>
        <w:ind w:firstLine="3150" w:firstLineChars="1500"/>
        <w:rPr>
          <w:szCs w:val="21"/>
        </w:rPr>
      </w:pPr>
    </w:p>
    <w:p w14:paraId="44ED6EEE">
      <w:pPr>
        <w:widowControl/>
        <w:spacing w:line="324" w:lineRule="auto"/>
        <w:ind w:firstLine="3150" w:firstLineChars="1500"/>
        <w:rPr>
          <w:szCs w:val="21"/>
        </w:rPr>
      </w:pPr>
    </w:p>
    <w:p w14:paraId="65E3E68C">
      <w:pPr>
        <w:widowControl/>
        <w:spacing w:line="324" w:lineRule="auto"/>
        <w:rPr>
          <w:szCs w:val="21"/>
        </w:rPr>
      </w:pPr>
    </w:p>
    <w:p w14:paraId="466D3BE3">
      <w:pPr>
        <w:widowControl/>
        <w:spacing w:line="324" w:lineRule="auto"/>
        <w:rPr>
          <w:rFonts w:ascii="宋体" w:hAnsi="宋体"/>
          <w:sz w:val="32"/>
          <w:szCs w:val="32"/>
        </w:rPr>
      </w:pPr>
    </w:p>
    <w:p w14:paraId="2A6E82B3">
      <w:pPr>
        <w:widowControl/>
        <w:spacing w:line="324" w:lineRule="auto"/>
        <w:rPr>
          <w:rFonts w:ascii="宋体" w:hAnsi="宋体"/>
          <w:sz w:val="32"/>
          <w:szCs w:val="32"/>
        </w:rPr>
      </w:pPr>
    </w:p>
    <w:p w14:paraId="7967AEAE">
      <w:pPr>
        <w:widowControl/>
        <w:spacing w:line="324" w:lineRule="auto"/>
        <w:rPr>
          <w:rFonts w:ascii="宋体" w:hAnsi="宋体"/>
          <w:bCs/>
          <w:sz w:val="32"/>
          <w:szCs w:val="32"/>
          <w:u w:val="single"/>
        </w:rPr>
      </w:pPr>
      <w:r>
        <w:rPr>
          <w:rFonts w:hint="eastAsia" w:ascii="黑体" w:hAnsi="黑体" w:eastAsia="黑体"/>
          <w:b/>
          <w:bCs/>
          <w:sz w:val="36"/>
          <w:szCs w:val="36"/>
        </w:rPr>
        <w:t>题  目：</w:t>
      </w:r>
      <w:r>
        <w:rPr>
          <w:rFonts w:hint="eastAsia" w:ascii="宋体" w:hAnsi="宋体"/>
          <w:sz w:val="32"/>
          <w:szCs w:val="32"/>
        </w:rPr>
        <w:t xml:space="preserve"> </w:t>
      </w:r>
      <w:r>
        <w:rPr>
          <w:rFonts w:hint="eastAsia" w:ascii="宋体" w:hAnsi="宋体"/>
          <w:b/>
          <w:bCs/>
          <w:sz w:val="32"/>
          <w:szCs w:val="32"/>
          <w:u w:val="single"/>
        </w:rPr>
        <w:t xml:space="preserve"> </w:t>
      </w:r>
      <w:r>
        <w:rPr>
          <w:rFonts w:hint="eastAsia" w:ascii="宋体" w:hAnsi="宋体"/>
          <w:b/>
          <w:bCs/>
          <w:sz w:val="32"/>
          <w:szCs w:val="32"/>
          <w:u w:val="single"/>
          <w:lang w:val="en-US" w:eastAsia="zh-CN"/>
        </w:rPr>
        <w:t>基于Spring Boot的贵州文化旅游信息发布管理系统</w:t>
      </w:r>
      <w:r>
        <w:rPr>
          <w:rFonts w:hint="eastAsia" w:ascii="宋体" w:hAnsi="宋体"/>
          <w:b/>
          <w:bCs/>
          <w:sz w:val="32"/>
          <w:szCs w:val="32"/>
          <w:u w:val="single"/>
        </w:rPr>
        <w:t xml:space="preserve">                                 </w:t>
      </w:r>
      <w:r>
        <w:rPr>
          <w:rFonts w:hint="eastAsia" w:ascii="宋体" w:hAnsi="宋体"/>
          <w:bCs/>
          <w:sz w:val="32"/>
          <w:szCs w:val="32"/>
          <w:u w:val="single"/>
        </w:rPr>
        <w:t xml:space="preserve">     </w:t>
      </w:r>
    </w:p>
    <w:p w14:paraId="0C0F2EFB">
      <w:pPr>
        <w:widowControl/>
        <w:tabs>
          <w:tab w:val="left" w:pos="360"/>
          <w:tab w:val="left" w:pos="720"/>
        </w:tabs>
        <w:spacing w:line="324" w:lineRule="auto"/>
        <w:rPr>
          <w:szCs w:val="21"/>
        </w:rPr>
      </w:pPr>
    </w:p>
    <w:p w14:paraId="521D819C">
      <w:pPr>
        <w:widowControl/>
        <w:tabs>
          <w:tab w:val="left" w:pos="360"/>
          <w:tab w:val="left" w:pos="720"/>
        </w:tabs>
        <w:spacing w:line="324" w:lineRule="auto"/>
        <w:rPr>
          <w:szCs w:val="21"/>
        </w:rPr>
      </w:pPr>
    </w:p>
    <w:p w14:paraId="0782D42B">
      <w:pPr>
        <w:widowControl/>
        <w:tabs>
          <w:tab w:val="left" w:pos="360"/>
          <w:tab w:val="left" w:pos="720"/>
        </w:tabs>
        <w:spacing w:line="324" w:lineRule="auto"/>
        <w:ind w:firstLine="700" w:firstLineChars="250"/>
        <w:jc w:val="left"/>
        <w:rPr>
          <w:rFonts w:ascii="宋体" w:hAnsi="宋体"/>
          <w:sz w:val="28"/>
          <w:szCs w:val="28"/>
          <w:u w:val="single"/>
        </w:rPr>
      </w:pPr>
      <w:r>
        <w:rPr>
          <w:rFonts w:hint="eastAsia" w:ascii="宋体" w:hAnsi="宋体"/>
          <w:sz w:val="28"/>
          <w:szCs w:val="28"/>
        </w:rPr>
        <w:t>院    别：</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数理学院</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p>
    <w:p w14:paraId="438FB501">
      <w:pPr>
        <w:widowControl/>
        <w:spacing w:line="324" w:lineRule="auto"/>
        <w:ind w:firstLine="700" w:firstLineChars="250"/>
        <w:rPr>
          <w:rFonts w:ascii="宋体" w:hAnsi="宋体"/>
          <w:sz w:val="28"/>
          <w:szCs w:val="28"/>
          <w:u w:val="single"/>
        </w:rPr>
      </w:pPr>
      <w:r>
        <w:rPr>
          <w:rFonts w:hint="eastAsia" w:ascii="宋体" w:hAnsi="宋体"/>
          <w:sz w:val="28"/>
          <w:szCs w:val="28"/>
        </w:rPr>
        <w:t>专业班级：</w:t>
      </w:r>
      <w:r>
        <w:rPr>
          <w:rFonts w:hint="eastAsia" w:ascii="宋体" w:hAnsi="宋体"/>
          <w:sz w:val="28"/>
          <w:szCs w:val="28"/>
          <w:u w:val="single"/>
        </w:rPr>
        <w:t xml:space="preserve">        </w:t>
      </w:r>
      <w:r>
        <w:rPr>
          <w:rFonts w:hint="eastAsia" w:ascii="宋体" w:hAnsi="宋体"/>
          <w:sz w:val="28"/>
          <w:szCs w:val="28"/>
          <w:u w:val="single"/>
          <w:lang w:val="en-US" w:eastAsia="zh-CN"/>
        </w:rPr>
        <w:t xml:space="preserve"> 计算机科学与技术2023级</w:t>
      </w:r>
      <w:r>
        <w:rPr>
          <w:rFonts w:hint="eastAsia" w:ascii="宋体" w:hAnsi="宋体"/>
          <w:sz w:val="28"/>
          <w:szCs w:val="28"/>
          <w:u w:val="single"/>
        </w:rPr>
        <w:t xml:space="preserve">                   </w:t>
      </w:r>
    </w:p>
    <w:p w14:paraId="549103FC">
      <w:pPr>
        <w:widowControl/>
        <w:tabs>
          <w:tab w:val="left" w:pos="4680"/>
        </w:tabs>
        <w:spacing w:line="324" w:lineRule="auto"/>
        <w:jc w:val="left"/>
        <w:rPr>
          <w:rFonts w:ascii="宋体" w:hAnsi="宋体"/>
          <w:sz w:val="28"/>
          <w:szCs w:val="28"/>
          <w:u w:val="single"/>
        </w:rPr>
      </w:pPr>
      <w:r>
        <w:rPr>
          <w:rFonts w:hint="eastAsia" w:ascii="宋体" w:hAnsi="宋体"/>
          <w:sz w:val="28"/>
          <w:szCs w:val="28"/>
        </w:rPr>
        <w:t xml:space="preserve">     学生姓名：</w:t>
      </w:r>
      <w:r>
        <w:rPr>
          <w:rFonts w:hint="eastAsia" w:ascii="宋体" w:hAnsi="宋体"/>
          <w:sz w:val="28"/>
          <w:szCs w:val="28"/>
          <w:u w:val="single"/>
        </w:rPr>
        <w:t xml:space="preserve">        </w:t>
      </w:r>
      <w:r>
        <w:rPr>
          <w:rFonts w:hint="eastAsia" w:ascii="宋体" w:hAnsi="宋体"/>
          <w:sz w:val="28"/>
          <w:szCs w:val="28"/>
          <w:u w:val="single"/>
          <w:lang w:val="en-US" w:eastAsia="zh-CN"/>
        </w:rPr>
        <w:t>孟实全</w:t>
      </w:r>
      <w:r>
        <w:rPr>
          <w:rFonts w:hint="eastAsia" w:ascii="宋体" w:hAnsi="宋体"/>
          <w:sz w:val="28"/>
          <w:szCs w:val="28"/>
          <w:u w:val="single"/>
        </w:rPr>
        <w:t xml:space="preserve">          </w:t>
      </w:r>
      <w:r>
        <w:rPr>
          <w:rFonts w:hint="eastAsia" w:ascii="宋体" w:hAnsi="宋体"/>
          <w:sz w:val="28"/>
          <w:szCs w:val="28"/>
        </w:rPr>
        <w:t>学号：</w:t>
      </w:r>
      <w:r>
        <w:rPr>
          <w:rFonts w:hint="eastAsia" w:ascii="宋体" w:hAnsi="宋体"/>
          <w:sz w:val="28"/>
          <w:szCs w:val="28"/>
          <w:u w:val="single"/>
        </w:rPr>
        <w:t xml:space="preserve">     </w:t>
      </w:r>
      <w:r>
        <w:rPr>
          <w:rFonts w:hint="eastAsia" w:ascii="宋体" w:hAnsi="宋体"/>
          <w:sz w:val="28"/>
          <w:szCs w:val="28"/>
          <w:u w:val="single"/>
          <w:lang w:val="en-US" w:eastAsia="zh-CN"/>
        </w:rPr>
        <w:t>202302074070</w:t>
      </w:r>
      <w:r>
        <w:rPr>
          <w:rFonts w:hint="eastAsia" w:ascii="宋体" w:hAnsi="宋体"/>
          <w:sz w:val="28"/>
          <w:szCs w:val="28"/>
          <w:u w:val="single"/>
        </w:rPr>
        <w:t xml:space="preserve">   </w:t>
      </w:r>
    </w:p>
    <w:p w14:paraId="1A9227D2">
      <w:pPr>
        <w:widowControl/>
        <w:tabs>
          <w:tab w:val="left" w:pos="7020"/>
          <w:tab w:val="left" w:pos="7200"/>
        </w:tabs>
        <w:spacing w:line="324" w:lineRule="auto"/>
        <w:jc w:val="left"/>
        <w:rPr>
          <w:rFonts w:ascii="宋体" w:hAnsi="宋体"/>
          <w:sz w:val="28"/>
          <w:szCs w:val="28"/>
          <w:u w:val="single"/>
        </w:rPr>
      </w:pPr>
      <w:r>
        <w:rPr>
          <w:rFonts w:hint="eastAsia" w:ascii="宋体" w:hAnsi="宋体"/>
          <w:sz w:val="28"/>
          <w:szCs w:val="28"/>
        </w:rPr>
        <w:t xml:space="preserve">     </w:t>
      </w:r>
      <w:r>
        <w:rPr>
          <w:rFonts w:hint="eastAsia" w:ascii="宋体" w:hAnsi="宋体"/>
          <w:sz w:val="28"/>
          <w:szCs w:val="28"/>
          <w:lang w:val="en-US" w:eastAsia="zh-CN"/>
        </w:rPr>
        <w:t>指导教师</w:t>
      </w:r>
      <w:r>
        <w:rPr>
          <w:rFonts w:hint="eastAsia" w:ascii="宋体" w:hAnsi="宋体"/>
          <w:sz w:val="28"/>
          <w:szCs w:val="28"/>
        </w:rPr>
        <w:t>：</w:t>
      </w:r>
      <w:r>
        <w:rPr>
          <w:rFonts w:hint="eastAsia" w:ascii="宋体" w:hAnsi="宋体"/>
          <w:sz w:val="28"/>
          <w:szCs w:val="28"/>
          <w:u w:val="single"/>
        </w:rPr>
        <w:t xml:space="preserve">        史玉隆          </w:t>
      </w:r>
      <w:r>
        <w:rPr>
          <w:rFonts w:hint="eastAsia" w:ascii="宋体" w:hAnsi="宋体"/>
          <w:sz w:val="28"/>
          <w:szCs w:val="28"/>
        </w:rPr>
        <w:t>职称：</w:t>
      </w:r>
      <w:r>
        <w:rPr>
          <w:rFonts w:hint="eastAsia" w:ascii="宋体" w:hAnsi="宋体"/>
          <w:sz w:val="28"/>
          <w:szCs w:val="28"/>
          <w:u w:val="single"/>
        </w:rPr>
        <w:t xml:space="preserve">       工程师       </w:t>
      </w:r>
    </w:p>
    <w:p w14:paraId="52491057">
      <w:pPr>
        <w:widowControl/>
        <w:spacing w:line="324" w:lineRule="auto"/>
        <w:jc w:val="left"/>
        <w:rPr>
          <w:rFonts w:ascii="宋体" w:hAnsi="宋体"/>
          <w:color w:val="000000"/>
          <w:kern w:val="0"/>
          <w:sz w:val="28"/>
          <w:szCs w:val="28"/>
          <w:u w:val="single"/>
        </w:rPr>
      </w:pPr>
      <w:r>
        <w:rPr>
          <w:rFonts w:hint="eastAsia" w:ascii="宋体" w:hAnsi="宋体"/>
          <w:sz w:val="28"/>
          <w:szCs w:val="28"/>
        </w:rPr>
        <w:t xml:space="preserve">     起</w:t>
      </w:r>
      <w:r>
        <w:rPr>
          <w:rFonts w:hint="eastAsia" w:ascii="宋体" w:hAnsi="宋体"/>
          <w:sz w:val="28"/>
          <w:szCs w:val="28"/>
          <w:lang w:val="en-US" w:eastAsia="zh-CN"/>
        </w:rPr>
        <w:t>始</w:t>
      </w:r>
      <w:r>
        <w:rPr>
          <w:rFonts w:hint="eastAsia" w:ascii="宋体" w:hAnsi="宋体"/>
          <w:sz w:val="28"/>
          <w:szCs w:val="28"/>
        </w:rPr>
        <w:t>日期：</w:t>
      </w:r>
      <w:r>
        <w:rPr>
          <w:rFonts w:hint="eastAsia" w:ascii="宋体" w:hAnsi="宋体"/>
          <w:sz w:val="28"/>
          <w:szCs w:val="28"/>
          <w:u w:val="single"/>
        </w:rPr>
        <w:t xml:space="preserve">           </w:t>
      </w:r>
      <w:r>
        <w:rPr>
          <w:rFonts w:hint="eastAsia" w:ascii="宋体" w:hAnsi="宋体"/>
          <w:sz w:val="28"/>
          <w:szCs w:val="28"/>
          <w:u w:val="single"/>
          <w:lang w:val="en-US" w:eastAsia="zh-CN"/>
        </w:rPr>
        <w:t>2026.3.1——2026.6.29</w:t>
      </w:r>
      <w:r>
        <w:rPr>
          <w:rFonts w:hint="eastAsia" w:ascii="宋体" w:hAnsi="宋体"/>
          <w:sz w:val="28"/>
          <w:szCs w:val="28"/>
          <w:u w:val="single"/>
        </w:rPr>
        <w:t xml:space="preserve"> </w:t>
      </w:r>
      <w:r>
        <w:rPr>
          <w:rFonts w:hint="eastAsia" w:ascii="宋体" w:hAnsi="宋体"/>
          <w:color w:val="000000"/>
          <w:kern w:val="0"/>
          <w:sz w:val="28"/>
          <w:szCs w:val="28"/>
          <w:u w:val="single"/>
        </w:rPr>
        <w:t xml:space="preserve">              </w:t>
      </w:r>
    </w:p>
    <w:p w14:paraId="139D0DB0">
      <w:pPr>
        <w:widowControl/>
        <w:spacing w:line="360" w:lineRule="auto"/>
        <w:jc w:val="center"/>
        <w:rPr>
          <w:b/>
          <w:sz w:val="32"/>
          <w:szCs w:val="32"/>
        </w:rPr>
        <w:sectPr>
          <w:headerReference r:id="rId3" w:type="default"/>
          <w:footerReference r:id="rId4" w:type="default"/>
          <w:pgSz w:w="11906" w:h="16838"/>
          <w:pgMar w:top="1531" w:right="1418" w:bottom="1418" w:left="1418" w:header="851" w:footer="992" w:gutter="0"/>
          <w:pgNumType w:start="1"/>
          <w:cols w:space="720" w:num="1"/>
          <w:docGrid w:type="lines" w:linePitch="312" w:charSpace="0"/>
        </w:sectPr>
      </w:pPr>
    </w:p>
    <w:p w14:paraId="364B8C9C">
      <w:pPr>
        <w:widowControl/>
        <w:snapToGrid w:val="0"/>
        <w:spacing w:line="360" w:lineRule="auto"/>
        <w:jc w:val="center"/>
        <w:outlineLvl w:val="0"/>
        <w:rPr>
          <w:rFonts w:hint="eastAsia"/>
          <w:b/>
          <w:sz w:val="32"/>
          <w:szCs w:val="32"/>
        </w:rPr>
      </w:pPr>
      <w:bookmarkStart w:id="6" w:name="_Toc7347"/>
      <w:bookmarkStart w:id="7" w:name="_Toc4590"/>
      <w:r>
        <w:rPr>
          <w:rFonts w:hint="eastAsia"/>
          <w:b/>
          <w:sz w:val="32"/>
          <w:szCs w:val="32"/>
        </w:rPr>
        <w:t>安顺学院</w:t>
      </w:r>
      <w:bookmarkStart w:id="8" w:name="原创性声明"/>
      <w:r>
        <w:rPr>
          <w:rFonts w:hint="eastAsia"/>
          <w:b/>
          <w:sz w:val="32"/>
          <w:szCs w:val="32"/>
        </w:rPr>
        <w:t>本科毕业论文原创性声明</w:t>
      </w:r>
      <w:bookmarkEnd w:id="6"/>
      <w:bookmarkEnd w:id="7"/>
    </w:p>
    <w:bookmarkEnd w:id="8"/>
    <w:p w14:paraId="031A6BCF">
      <w:pPr>
        <w:widowControl/>
        <w:adjustRightInd w:val="0"/>
        <w:snapToGrid w:val="0"/>
        <w:spacing w:line="360" w:lineRule="auto"/>
        <w:ind w:firstLine="480" w:firstLineChars="200"/>
        <w:rPr>
          <w:sz w:val="24"/>
        </w:rPr>
      </w:pPr>
      <w:r>
        <w:rPr>
          <w:rFonts w:hint="eastAsia"/>
          <w:sz w:val="24"/>
        </w:rPr>
        <w:t>本人郑重</w:t>
      </w:r>
      <w:r>
        <w:rPr>
          <w:rFonts w:hint="eastAsia"/>
          <w:color w:val="auto"/>
          <w:sz w:val="24"/>
        </w:rPr>
        <w:t>声明</w:t>
      </w:r>
      <w:r>
        <w:rPr>
          <w:rFonts w:hint="eastAsia"/>
          <w:sz w:val="24"/>
        </w:rPr>
        <w:t>：所呈交的论文是本人在导师的指导下独立进行研究所取得的研究成果。除了文中特别加以标注引用的内容外，本论文不包含任何其他个人或集体已经发表或撰写的成果。对本文的研究作出重要贡献的个人和集体，均已在文中以明确方式表明。本人完全意识到本</w:t>
      </w:r>
      <w:r>
        <w:rPr>
          <w:rFonts w:hint="eastAsia"/>
          <w:color w:val="auto"/>
          <w:sz w:val="24"/>
        </w:rPr>
        <w:t>声明</w:t>
      </w:r>
      <w:r>
        <w:rPr>
          <w:rFonts w:hint="eastAsia"/>
          <w:sz w:val="24"/>
        </w:rPr>
        <w:t>的法律后果由本人承担。</w:t>
      </w:r>
    </w:p>
    <w:p w14:paraId="4E9BBCB7">
      <w:pPr>
        <w:widowControl/>
        <w:spacing w:line="360" w:lineRule="auto"/>
        <w:ind w:firstLine="480" w:firstLineChars="200"/>
        <w:rPr>
          <w:sz w:val="24"/>
        </w:rPr>
      </w:pPr>
    </w:p>
    <w:p w14:paraId="41279DFE">
      <w:pPr>
        <w:widowControl/>
        <w:spacing w:line="360" w:lineRule="auto"/>
        <w:ind w:firstLine="480" w:firstLineChars="200"/>
        <w:rPr>
          <w:sz w:val="24"/>
        </w:rPr>
      </w:pPr>
      <w:r>
        <w:rPr>
          <w:rFonts w:hint="eastAsia"/>
          <w:sz w:val="24"/>
        </w:rPr>
        <w:t>作者签名：                       日期：</w:t>
      </w:r>
    </w:p>
    <w:p w14:paraId="0F17C5B4">
      <w:pPr>
        <w:widowControl/>
        <w:spacing w:line="360" w:lineRule="auto"/>
        <w:rPr>
          <w:sz w:val="24"/>
        </w:rPr>
      </w:pPr>
    </w:p>
    <w:p w14:paraId="44BCA998">
      <w:pPr>
        <w:widowControl/>
        <w:spacing w:line="360" w:lineRule="auto"/>
        <w:rPr>
          <w:sz w:val="24"/>
        </w:rPr>
      </w:pPr>
    </w:p>
    <w:p w14:paraId="458ED707">
      <w:pPr>
        <w:widowControl/>
        <w:spacing w:line="360" w:lineRule="auto"/>
        <w:jc w:val="center"/>
        <w:rPr>
          <w:b/>
          <w:sz w:val="32"/>
          <w:szCs w:val="32"/>
        </w:rPr>
      </w:pPr>
    </w:p>
    <w:p w14:paraId="7EA292E5">
      <w:pPr>
        <w:widowControl/>
        <w:spacing w:line="360" w:lineRule="auto"/>
        <w:jc w:val="center"/>
        <w:rPr>
          <w:b/>
          <w:sz w:val="32"/>
          <w:szCs w:val="32"/>
        </w:rPr>
      </w:pPr>
    </w:p>
    <w:p w14:paraId="63EDEA78">
      <w:pPr>
        <w:widowControl/>
        <w:snapToGrid w:val="0"/>
        <w:spacing w:line="360" w:lineRule="auto"/>
        <w:jc w:val="center"/>
        <w:outlineLvl w:val="0"/>
        <w:rPr>
          <w:rFonts w:hint="eastAsia"/>
          <w:b/>
          <w:sz w:val="32"/>
          <w:szCs w:val="32"/>
        </w:rPr>
      </w:pPr>
      <w:bookmarkStart w:id="9" w:name="_Toc8761"/>
      <w:bookmarkStart w:id="10" w:name="_Toc32023"/>
      <w:r>
        <w:rPr>
          <w:rFonts w:hint="eastAsia"/>
          <w:b/>
          <w:sz w:val="32"/>
          <w:szCs w:val="32"/>
        </w:rPr>
        <w:t>安顺学院本科毕业论文版权使用授权书</w:t>
      </w:r>
      <w:bookmarkEnd w:id="9"/>
      <w:bookmarkEnd w:id="10"/>
    </w:p>
    <w:p w14:paraId="0FD9EC61">
      <w:pPr>
        <w:widowControl/>
        <w:adjustRightInd w:val="0"/>
        <w:snapToGrid w:val="0"/>
        <w:spacing w:line="360" w:lineRule="auto"/>
        <w:ind w:firstLine="480" w:firstLineChars="200"/>
        <w:rPr>
          <w:sz w:val="24"/>
        </w:rPr>
      </w:pPr>
      <w:r>
        <w:rPr>
          <w:rFonts w:hint="eastAsia"/>
          <w:sz w:val="24"/>
        </w:rPr>
        <w:t>本毕业论文作者完全了解学校有关保留、使用论文的规定，同意学校保留并向国家有关部门或机构送交论文的复印件和电子版，允许论文被查阅和借阅。本人授权安顺学院可以将本论文的全部或部分内容编入有关数据库进行检索，可以采用影印、缩印或扫描等复制手段保存和汇编本论文。</w:t>
      </w:r>
    </w:p>
    <w:p w14:paraId="07A1703E">
      <w:pPr>
        <w:widowControl/>
        <w:adjustRightInd w:val="0"/>
        <w:snapToGrid w:val="0"/>
        <w:spacing w:line="360" w:lineRule="auto"/>
        <w:ind w:firstLine="480"/>
        <w:rPr>
          <w:sz w:val="24"/>
        </w:rPr>
      </w:pPr>
      <w:r>
        <w:rPr>
          <w:rFonts w:hint="eastAsia"/>
          <w:sz w:val="24"/>
        </w:rPr>
        <w:t xml:space="preserve">                       </w:t>
      </w:r>
    </w:p>
    <w:p w14:paraId="103B88DA">
      <w:pPr>
        <w:widowControl/>
        <w:adjustRightInd w:val="0"/>
        <w:snapToGrid w:val="0"/>
        <w:spacing w:line="360" w:lineRule="auto"/>
        <w:ind w:firstLine="480"/>
        <w:rPr>
          <w:sz w:val="24"/>
        </w:rPr>
      </w:pPr>
      <w:r>
        <w:rPr>
          <w:rFonts w:hint="eastAsia"/>
          <w:sz w:val="24"/>
        </w:rPr>
        <w:t>作者签名：                           日期：</w:t>
      </w:r>
    </w:p>
    <w:p w14:paraId="43080AE6">
      <w:pPr>
        <w:widowControl/>
        <w:adjustRightInd w:val="0"/>
        <w:snapToGrid w:val="0"/>
        <w:spacing w:line="360" w:lineRule="auto"/>
        <w:ind w:firstLine="480"/>
        <w:rPr>
          <w:sz w:val="24"/>
        </w:rPr>
      </w:pPr>
    </w:p>
    <w:p w14:paraId="10AE1887">
      <w:pPr>
        <w:widowControl/>
        <w:adjustRightInd w:val="0"/>
        <w:snapToGrid w:val="0"/>
        <w:spacing w:line="360" w:lineRule="auto"/>
        <w:ind w:firstLine="480"/>
        <w:rPr>
          <w:sz w:val="24"/>
        </w:rPr>
      </w:pPr>
    </w:p>
    <w:p w14:paraId="3DFA1D67">
      <w:pPr>
        <w:widowControl/>
        <w:adjustRightInd w:val="0"/>
        <w:snapToGrid w:val="0"/>
        <w:spacing w:line="360" w:lineRule="auto"/>
        <w:ind w:firstLine="480"/>
        <w:rPr>
          <w:sz w:val="24"/>
        </w:rPr>
      </w:pPr>
    </w:p>
    <w:p w14:paraId="7AA613A9">
      <w:pPr>
        <w:widowControl/>
        <w:adjustRightInd w:val="0"/>
        <w:snapToGrid w:val="0"/>
        <w:spacing w:line="360" w:lineRule="auto"/>
        <w:ind w:firstLine="480"/>
        <w:rPr>
          <w:sz w:val="24"/>
        </w:rPr>
      </w:pPr>
    </w:p>
    <w:p w14:paraId="1F70373B">
      <w:pPr>
        <w:widowControl/>
        <w:adjustRightInd w:val="0"/>
        <w:snapToGrid w:val="0"/>
        <w:spacing w:line="360" w:lineRule="auto"/>
        <w:ind w:firstLine="480"/>
        <w:rPr>
          <w:sz w:val="24"/>
        </w:rPr>
      </w:pPr>
    </w:p>
    <w:p w14:paraId="32D8C567">
      <w:pPr>
        <w:widowControl/>
        <w:adjustRightInd w:val="0"/>
        <w:snapToGrid w:val="0"/>
        <w:spacing w:line="360" w:lineRule="auto"/>
        <w:ind w:firstLine="480"/>
        <w:rPr>
          <w:sz w:val="24"/>
        </w:rPr>
      </w:pPr>
    </w:p>
    <w:p w14:paraId="24C24D6B">
      <w:pPr>
        <w:widowControl/>
        <w:adjustRightInd w:val="0"/>
        <w:snapToGrid w:val="0"/>
        <w:spacing w:line="360" w:lineRule="auto"/>
        <w:ind w:firstLine="480"/>
        <w:rPr>
          <w:sz w:val="24"/>
        </w:rPr>
      </w:pPr>
    </w:p>
    <w:p w14:paraId="23364B3D">
      <w:pPr>
        <w:widowControl/>
        <w:adjustRightInd w:val="0"/>
        <w:snapToGrid w:val="0"/>
        <w:spacing w:line="360" w:lineRule="auto"/>
        <w:ind w:firstLine="480"/>
        <w:rPr>
          <w:sz w:val="24"/>
        </w:rPr>
      </w:pPr>
    </w:p>
    <w:p w14:paraId="69D18AB3">
      <w:pPr>
        <w:widowControl/>
        <w:adjustRightInd w:val="0"/>
        <w:snapToGrid w:val="0"/>
        <w:spacing w:line="360" w:lineRule="auto"/>
        <w:ind w:firstLine="480"/>
        <w:rPr>
          <w:sz w:val="24"/>
        </w:rPr>
      </w:pPr>
    </w:p>
    <w:p w14:paraId="5508ED76">
      <w:pPr>
        <w:widowControl/>
        <w:adjustRightInd w:val="0"/>
        <w:snapToGrid w:val="0"/>
        <w:spacing w:line="360" w:lineRule="auto"/>
        <w:ind w:firstLine="480"/>
        <w:rPr>
          <w:sz w:val="24"/>
        </w:rPr>
      </w:pPr>
    </w:p>
    <w:p w14:paraId="6AA2595B">
      <w:pPr>
        <w:pStyle w:val="55"/>
        <w:widowControl/>
        <w:ind w:firstLine="0" w:firstLineChars="0"/>
        <w:sectPr>
          <w:footerReference r:id="rId5" w:type="default"/>
          <w:pgSz w:w="11906" w:h="16838"/>
          <w:pgMar w:top="1531" w:right="1418" w:bottom="1418" w:left="1418" w:header="851" w:footer="992" w:gutter="0"/>
          <w:pgNumType w:start="1"/>
          <w:cols w:space="720" w:num="1"/>
          <w:docGrid w:type="lines" w:linePitch="312" w:charSpace="0"/>
        </w:sectPr>
      </w:pPr>
      <w:bookmarkStart w:id="11" w:name="_Toc157886220"/>
      <w:bookmarkStart w:id="12" w:name="_Toc157885425"/>
    </w:p>
    <w:bookmarkEnd w:id="11"/>
    <w:bookmarkEnd w:id="12"/>
    <w:p w14:paraId="54CE7641">
      <w:pPr>
        <w:widowControl/>
        <w:snapToGrid w:val="0"/>
        <w:spacing w:line="324" w:lineRule="auto"/>
        <w:jc w:val="center"/>
        <w:rPr>
          <w:bCs w:val="0"/>
          <w:szCs w:val="21"/>
        </w:rPr>
      </w:pPr>
      <w:r>
        <w:rPr>
          <w:rFonts w:hint="eastAsia" w:ascii="宋体" w:hAnsi="宋体"/>
          <w:b/>
          <w:bCs/>
          <w:sz w:val="32"/>
          <w:szCs w:val="32"/>
          <w:u w:val="single"/>
          <w:lang w:val="en-US" w:eastAsia="zh-CN"/>
        </w:rPr>
        <w:t>基于Spring Boot的贵州文化旅游信息发布管理系统</w:t>
      </w:r>
      <w:r>
        <w:rPr>
          <w:rFonts w:hint="eastAsia" w:ascii="宋体" w:hAnsi="宋体" w:cs="宋体"/>
          <w:b/>
          <w:bCs/>
          <w:sz w:val="36"/>
          <w:lang w:val="en-US" w:eastAsia="zh-CN"/>
        </w:rPr>
        <w:t xml:space="preserve">    </w:t>
      </w:r>
      <w:r>
        <w:rPr>
          <w:rFonts w:hint="eastAsia" w:ascii="宋体" w:hAnsi="宋体" w:cs="宋体"/>
          <w:b/>
          <w:bCs/>
          <w:sz w:val="36"/>
        </w:rPr>
        <w:t xml:space="preserve">              </w:t>
      </w:r>
    </w:p>
    <w:p w14:paraId="7A5FA457">
      <w:pPr>
        <w:widowControl/>
        <w:spacing w:line="324" w:lineRule="auto"/>
        <w:rPr>
          <w:rFonts w:hint="default" w:ascii="宋体" w:hAnsi="宋体" w:eastAsia="宋体"/>
          <w:bCs/>
          <w:szCs w:val="21"/>
          <w:lang w:val="en-US" w:eastAsia="zh-CN"/>
        </w:rPr>
      </w:pPr>
      <w:r>
        <w:rPr>
          <w:rFonts w:ascii="宋体" w:hAnsi="宋体"/>
          <w:bCs/>
          <w:szCs w:val="21"/>
        </w:rPr>
        <w:tab/>
      </w:r>
      <w:r>
        <w:rPr>
          <w:rFonts w:ascii="宋体" w:hAnsi="宋体"/>
          <w:bCs/>
          <w:szCs w:val="21"/>
        </w:rPr>
        <w:tab/>
      </w:r>
      <w:r>
        <w:rPr>
          <w:rFonts w:ascii="宋体" w:hAnsi="宋体"/>
          <w:bCs/>
          <w:szCs w:val="21"/>
        </w:rPr>
        <w:tab/>
      </w:r>
      <w:r>
        <w:rPr>
          <w:rFonts w:ascii="宋体" w:hAnsi="宋体"/>
          <w:bCs/>
          <w:szCs w:val="21"/>
        </w:rPr>
        <w:tab/>
      </w:r>
      <w:r>
        <w:rPr>
          <w:rFonts w:hint="eastAsia" w:ascii="宋体" w:hAnsi="宋体"/>
          <w:bCs/>
          <w:szCs w:val="21"/>
        </w:rPr>
        <w:t>专业：</w:t>
      </w:r>
      <w:r>
        <w:rPr>
          <w:rFonts w:hint="eastAsia" w:ascii="宋体" w:hAnsi="宋体"/>
          <w:bCs/>
          <w:szCs w:val="21"/>
          <w:lang w:val="en-US" w:eastAsia="zh-CN"/>
        </w:rPr>
        <w:t>计算机科学与技术</w:t>
      </w:r>
      <w:r>
        <w:rPr>
          <w:rFonts w:hint="eastAsia" w:ascii="宋体" w:hAnsi="宋体"/>
          <w:bCs/>
          <w:szCs w:val="21"/>
        </w:rPr>
        <w:t xml:space="preserve">         </w:t>
      </w:r>
      <w:r>
        <w:rPr>
          <w:rFonts w:hint="eastAsia" w:ascii="宋体" w:hAnsi="宋体"/>
          <w:bCs/>
          <w:szCs w:val="21"/>
          <w:lang w:val="en-US" w:eastAsia="zh-CN"/>
        </w:rPr>
        <w:t xml:space="preserve">    </w:t>
      </w:r>
      <w:r>
        <w:rPr>
          <w:rFonts w:hint="eastAsia" w:ascii="宋体" w:hAnsi="宋体"/>
          <w:bCs/>
          <w:szCs w:val="21"/>
        </w:rPr>
        <w:t>学    号：</w:t>
      </w:r>
      <w:r>
        <w:rPr>
          <w:rFonts w:hint="eastAsia" w:ascii="宋体" w:hAnsi="宋体"/>
          <w:bCs/>
          <w:szCs w:val="21"/>
          <w:lang w:val="en-US" w:eastAsia="zh-CN"/>
        </w:rPr>
        <w:t>202302074070</w:t>
      </w:r>
    </w:p>
    <w:p w14:paraId="5D94E7EE">
      <w:pPr>
        <w:widowControl/>
        <w:spacing w:line="324" w:lineRule="auto"/>
        <w:ind w:firstLine="1680" w:firstLineChars="800"/>
        <w:rPr>
          <w:rFonts w:ascii="宋体" w:hAnsi="宋体"/>
          <w:szCs w:val="21"/>
        </w:rPr>
      </w:pPr>
      <w:r>
        <w:rPr>
          <w:rFonts w:hint="eastAsia" w:ascii="宋体" w:hAnsi="宋体"/>
          <w:bCs/>
          <w:szCs w:val="21"/>
        </w:rPr>
        <w:t>姓名：</w:t>
      </w:r>
      <w:r>
        <w:rPr>
          <w:rFonts w:hint="eastAsia" w:ascii="宋体" w:hAnsi="宋体"/>
          <w:bCs/>
          <w:szCs w:val="21"/>
          <w:lang w:val="en-US" w:eastAsia="zh-CN"/>
        </w:rPr>
        <w:t>孟实全</w:t>
      </w:r>
      <w:r>
        <w:rPr>
          <w:rFonts w:hint="eastAsia" w:ascii="宋体" w:hAnsi="宋体"/>
          <w:bCs/>
          <w:szCs w:val="21"/>
        </w:rPr>
        <w:t xml:space="preserve">                       指导教师：史玉隆    </w:t>
      </w:r>
    </w:p>
    <w:p w14:paraId="0C7F2AEB">
      <w:pPr>
        <w:widowControl/>
        <w:snapToGrid w:val="0"/>
        <w:spacing w:line="324" w:lineRule="auto"/>
        <w:jc w:val="center"/>
        <w:outlineLvl w:val="0"/>
        <w:rPr>
          <w:rFonts w:hint="eastAsia" w:ascii="黑体" w:hAnsi="黑体" w:eastAsia="黑体"/>
          <w:b/>
          <w:sz w:val="32"/>
          <w:szCs w:val="32"/>
        </w:rPr>
      </w:pPr>
      <w:bookmarkStart w:id="13" w:name="_Toc157886221"/>
      <w:bookmarkStart w:id="14" w:name="_Toc19676"/>
      <w:bookmarkStart w:id="15" w:name="_Toc7973"/>
      <w:bookmarkStart w:id="16" w:name="_Toc21752"/>
      <w:bookmarkStart w:id="17" w:name="_Toc157885426"/>
      <w:bookmarkStart w:id="18" w:name="_Toc6040"/>
      <w:bookmarkStart w:id="19" w:name="_Toc10523"/>
      <w:bookmarkStart w:id="20" w:name="_Toc26426"/>
      <w:bookmarkStart w:id="21" w:name="_Toc32448"/>
      <w:bookmarkStart w:id="22" w:name="_Toc32366"/>
      <w:r>
        <w:rPr>
          <w:rFonts w:hint="eastAsia" w:ascii="黑体" w:hAnsi="黑体" w:eastAsia="黑体"/>
          <w:b/>
          <w:sz w:val="32"/>
          <w:szCs w:val="32"/>
        </w:rPr>
        <w:t>摘  要</w:t>
      </w:r>
      <w:bookmarkEnd w:id="13"/>
      <w:bookmarkEnd w:id="14"/>
      <w:bookmarkEnd w:id="15"/>
      <w:bookmarkEnd w:id="16"/>
      <w:bookmarkEnd w:id="17"/>
      <w:bookmarkEnd w:id="18"/>
      <w:bookmarkEnd w:id="19"/>
      <w:bookmarkEnd w:id="20"/>
      <w:bookmarkEnd w:id="21"/>
      <w:bookmarkEnd w:id="22"/>
    </w:p>
    <w:p w14:paraId="102950CF">
      <w:pPr>
        <w:widowControl/>
        <w:spacing w:line="324" w:lineRule="auto"/>
        <w:jc w:val="center"/>
      </w:pPr>
    </w:p>
    <w:p w14:paraId="182773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360" w:lineRule="auto"/>
        <w:ind w:left="0" w:right="0" w:firstLine="480" w:firstLineChars="200"/>
        <w:jc w:val="left"/>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在文旅产业数字化转型的时代背景下，为解决贵州省传统文旅信息管理模式中信息分散、交互性差、管理效率低等问题，本课题设计并实现了一套贵州文化旅游信息发布管理系统。系统采用前后端分离架构，后端以 Spring Boot 为核心框架，结合 MyBatis-Plus、Spring Security+JWT 实现业务开发与安全认证；前端基于 Vue3 和 Element Plus 构建交互界面；采用 MySQL 8.0 作为核心数据库，Redis 作为缓存中间件优化系统性能。</w:t>
      </w:r>
    </w:p>
    <w:p w14:paraId="2555CC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360" w:lineRule="auto"/>
        <w:ind w:left="0" w:leftChars="0" w:right="0" w:rightChars="0" w:firstLine="480" w:firstLineChars="200"/>
        <w:jc w:val="left"/>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本论文完成了系统的全流程开发工作，通过需求分析明确了前台用户端与后台管理端的核心功能，完成了系统架构、功能模块与数据库的概要及详细设计，并实现了用户登录注册、文旅信息浏览搜索、收藏管理、内容采编审核、数据可视化等核心功能。最后通过功能性与非功能性测试验证，结果表明系统运行稳定、功能完善、操作便捷，满足文旅信息管理与用户服务的实际需求。</w:t>
      </w:r>
    </w:p>
    <w:p w14:paraId="1BA377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360" w:lineRule="auto"/>
        <w:ind w:left="0" w:leftChars="0" w:right="0" w:rightChars="0" w:firstLine="480" w:firstLineChars="200"/>
        <w:jc w:val="left"/>
        <w:textAlignment w:val="auto"/>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该系统实现了贵州文旅资源的数字化整合与规范化管理，有效提升了文旅信息服务与管理效率，为地方特色文旅产业的数字化建设提供了可行的实践方案。</w:t>
      </w:r>
    </w:p>
    <w:p w14:paraId="7D5A7EEF">
      <w:pPr>
        <w:keepNext w:val="0"/>
        <w:keepLines w:val="0"/>
        <w:pageBreakBefore w:val="0"/>
        <w:widowControl/>
        <w:kinsoku/>
        <w:wordWrap/>
        <w:overflowPunct/>
        <w:topLinePunct w:val="0"/>
        <w:autoSpaceDE/>
        <w:autoSpaceDN/>
        <w:bidi w:val="0"/>
        <w:adjustRightInd/>
        <w:snapToGrid w:val="0"/>
        <w:spacing w:line="360" w:lineRule="auto"/>
        <w:ind w:firstLine="420" w:firstLineChars="200"/>
        <w:textAlignment w:val="auto"/>
      </w:pPr>
    </w:p>
    <w:p w14:paraId="1F395EC7">
      <w:pPr>
        <w:keepNext w:val="0"/>
        <w:keepLines w:val="0"/>
        <w:pageBreakBefore w:val="0"/>
        <w:widowControl/>
        <w:kinsoku/>
        <w:wordWrap/>
        <w:overflowPunct/>
        <w:topLinePunct w:val="0"/>
        <w:autoSpaceDE/>
        <w:autoSpaceDN/>
        <w:bidi w:val="0"/>
        <w:adjustRightInd/>
        <w:spacing w:line="360" w:lineRule="auto"/>
        <w:ind w:firstLine="480" w:firstLineChars="200"/>
        <w:textAlignment w:val="auto"/>
        <w:rPr>
          <w:rFonts w:hint="eastAsia" w:ascii="宋体" w:hAnsi="宋体" w:cs="宋体"/>
          <w:sz w:val="24"/>
          <w:szCs w:val="24"/>
          <w:lang w:val="en-US" w:eastAsia="zh-CN"/>
        </w:rPr>
      </w:pPr>
      <w:r>
        <w:rPr>
          <w:rFonts w:hint="eastAsia" w:ascii="黑体" w:hAnsi="黑体" w:eastAsia="黑体"/>
          <w:sz w:val="24"/>
        </w:rPr>
        <w:t>关键词：</w:t>
      </w:r>
      <w:r>
        <w:rPr>
          <w:rFonts w:ascii="宋体" w:hAnsi="宋体" w:eastAsia="宋体" w:cs="宋体"/>
          <w:sz w:val="24"/>
          <w:szCs w:val="24"/>
        </w:rPr>
        <w:t>文旅信息系统；Spring Boot；Vue3；前后端分离；数据可视</w:t>
      </w:r>
      <w:r>
        <w:rPr>
          <w:rFonts w:hint="eastAsia" w:ascii="宋体" w:hAnsi="宋体" w:cs="宋体"/>
          <w:sz w:val="24"/>
          <w:szCs w:val="24"/>
          <w:lang w:val="en-US" w:eastAsia="zh-CN"/>
        </w:rPr>
        <w:t>化</w:t>
      </w:r>
    </w:p>
    <w:p w14:paraId="472F985F">
      <w:pPr>
        <w:widowControl/>
        <w:spacing w:line="360" w:lineRule="auto"/>
        <w:rPr>
          <w:rFonts w:hint="eastAsia" w:ascii="宋体" w:hAnsi="宋体" w:cs="宋体"/>
          <w:sz w:val="24"/>
          <w:szCs w:val="24"/>
          <w:lang w:val="en-US" w:eastAsia="zh-CN"/>
        </w:rPr>
      </w:pPr>
    </w:p>
    <w:p w14:paraId="4ECF5CCB">
      <w:pPr>
        <w:widowControl/>
        <w:spacing w:line="360" w:lineRule="auto"/>
        <w:rPr>
          <w:rFonts w:hint="eastAsia" w:ascii="宋体" w:hAnsi="宋体" w:cs="宋体"/>
          <w:sz w:val="24"/>
          <w:szCs w:val="24"/>
          <w:lang w:val="en-US" w:eastAsia="zh-CN"/>
        </w:rPr>
      </w:pPr>
    </w:p>
    <w:p w14:paraId="774AE69B">
      <w:pPr>
        <w:widowControl/>
        <w:spacing w:line="360" w:lineRule="auto"/>
        <w:rPr>
          <w:rFonts w:hint="eastAsia" w:ascii="宋体" w:hAnsi="宋体" w:cs="宋体"/>
          <w:sz w:val="24"/>
          <w:szCs w:val="24"/>
          <w:lang w:val="en-US" w:eastAsia="zh-CN"/>
        </w:rPr>
      </w:pPr>
    </w:p>
    <w:p w14:paraId="3D364FFE">
      <w:pPr>
        <w:widowControl/>
        <w:spacing w:line="360" w:lineRule="auto"/>
        <w:rPr>
          <w:rFonts w:hint="eastAsia" w:ascii="宋体" w:hAnsi="宋体" w:cs="宋体"/>
          <w:sz w:val="24"/>
          <w:szCs w:val="24"/>
          <w:lang w:val="en-US" w:eastAsia="zh-CN"/>
        </w:rPr>
      </w:pPr>
    </w:p>
    <w:p w14:paraId="4E926C68">
      <w:pPr>
        <w:widowControl/>
        <w:spacing w:line="360" w:lineRule="auto"/>
        <w:rPr>
          <w:rFonts w:hint="eastAsia" w:ascii="宋体" w:hAnsi="宋体" w:cs="宋体"/>
          <w:sz w:val="24"/>
          <w:szCs w:val="24"/>
          <w:lang w:val="en-US" w:eastAsia="zh-CN"/>
        </w:rPr>
      </w:pPr>
    </w:p>
    <w:p w14:paraId="11158935">
      <w:pPr>
        <w:widowControl/>
        <w:spacing w:line="360" w:lineRule="auto"/>
        <w:rPr>
          <w:rFonts w:hint="eastAsia" w:ascii="宋体" w:hAnsi="宋体" w:cs="宋体"/>
          <w:sz w:val="24"/>
          <w:szCs w:val="24"/>
          <w:lang w:val="en-US" w:eastAsia="zh-CN"/>
        </w:rPr>
      </w:pPr>
    </w:p>
    <w:p w14:paraId="355AD9C0">
      <w:pPr>
        <w:widowControl/>
        <w:spacing w:line="360" w:lineRule="auto"/>
        <w:rPr>
          <w:rFonts w:hint="eastAsia" w:ascii="宋体" w:hAnsi="宋体" w:cs="宋体"/>
          <w:sz w:val="24"/>
          <w:szCs w:val="24"/>
          <w:lang w:val="en-US" w:eastAsia="zh-CN"/>
        </w:rPr>
      </w:pPr>
    </w:p>
    <w:p w14:paraId="3A3DED8D">
      <w:pPr>
        <w:widowControl/>
        <w:spacing w:line="360" w:lineRule="auto"/>
        <w:rPr>
          <w:rFonts w:hint="eastAsia" w:ascii="宋体" w:hAnsi="宋体" w:cs="宋体"/>
          <w:sz w:val="24"/>
          <w:szCs w:val="24"/>
          <w:lang w:val="en-US" w:eastAsia="zh-CN"/>
        </w:rPr>
      </w:pPr>
    </w:p>
    <w:p w14:paraId="33D4755E">
      <w:pPr>
        <w:widowControl/>
        <w:spacing w:line="360" w:lineRule="auto"/>
        <w:rPr>
          <w:rFonts w:hint="eastAsia" w:ascii="宋体" w:hAnsi="宋体" w:cs="宋体"/>
          <w:sz w:val="24"/>
          <w:szCs w:val="24"/>
          <w:lang w:val="en-US" w:eastAsia="zh-CN"/>
        </w:rPr>
      </w:pPr>
    </w:p>
    <w:p w14:paraId="236CBD9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sz w:val="36"/>
          <w:szCs w:val="36"/>
        </w:rPr>
      </w:pPr>
      <w:r>
        <w:rPr>
          <w:rFonts w:hint="default" w:ascii="Times New Roman" w:hAnsi="Times New Roman" w:eastAsia="宋体" w:cs="Times New Roman"/>
          <w:b/>
          <w:bCs/>
          <w:sz w:val="36"/>
          <w:szCs w:val="36"/>
        </w:rPr>
        <w:t>A Guizhou Cultural Tourism Information Release and Management System Based on Spring Boot</w:t>
      </w:r>
    </w:p>
    <w:p w14:paraId="3491AAD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sz w:val="36"/>
          <w:szCs w:val="36"/>
          <w:lang w:val="en-US" w:eastAsia="zh-CN"/>
        </w:rPr>
      </w:pPr>
    </w:p>
    <w:p w14:paraId="124ED627">
      <w:pPr>
        <w:keepNext w:val="0"/>
        <w:keepLines w:val="0"/>
        <w:pageBreakBefore w:val="0"/>
        <w:widowControl/>
        <w:kinsoku/>
        <w:wordWrap/>
        <w:overflowPunct/>
        <w:topLinePunct w:val="0"/>
        <w:autoSpaceDE/>
        <w:autoSpaceDN/>
        <w:bidi w:val="0"/>
        <w:adjustRightInd/>
        <w:snapToGrid/>
        <w:spacing w:line="240" w:lineRule="auto"/>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Against the backdrop of the digital transformation of the cultural tourism industry, this paper designs and develops a Guizhou cultural tourism information release and management system to address the drawbacks of Guizhou’s traditional cultural tourism information management model, including fragmented information, poor user interaction and low management efficiency. The system adopts a separation architecture of front-end and back-end. The back-end takes Spring Boot as the core framework, and integrates MyBatis-Plus and Spring Security combined with JWT for business development and security authentication. The front-end interactive interface is built based on Vue3 and Element Plus. MySQL 8.0 serves as the core database, while Redis is deployed as a caching middleware to optimize system performance.</w:t>
      </w:r>
    </w:p>
    <w:p w14:paraId="0A5CD7ED">
      <w:pPr>
        <w:keepNext w:val="0"/>
        <w:keepLines w:val="0"/>
        <w:pageBreakBefore w:val="0"/>
        <w:widowControl/>
        <w:kinsoku/>
        <w:wordWrap/>
        <w:overflowPunct/>
        <w:topLinePunct w:val="0"/>
        <w:autoSpaceDE/>
        <w:autoSpaceDN/>
        <w:bidi w:val="0"/>
        <w:adjustRightInd/>
        <w:snapToGrid/>
        <w:spacing w:line="240" w:lineRule="auto"/>
        <w:ind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This thesis completes the full-cycle development of the system. Core functions of the front-end user portal and back-end management platform are defined through demand analysis, followed by the schematic and detailed design of system architecture, functional modules and databases. Core functions including user registration and login, browsing and retrieval of cultural tourism information, favorite management, content editing, review and release, as well as data visualization are fully implemented. Functional and non-functional tests are conducted for verification. The test results demonstrate that the system operates stably with complete functions and user-friendly operations, which can meet the practical demands of cultural tourism information management and user services.</w:t>
      </w:r>
    </w:p>
    <w:p w14:paraId="0084B9D8">
      <w:pPr>
        <w:keepNext w:val="0"/>
        <w:keepLines w:val="0"/>
        <w:pageBreakBefore w:val="0"/>
        <w:widowControl/>
        <w:kinsoku/>
        <w:wordWrap/>
        <w:overflowPunct/>
        <w:topLinePunct w:val="0"/>
        <w:autoSpaceDE/>
        <w:autoSpaceDN/>
        <w:bidi w:val="0"/>
        <w:adjustRightInd/>
        <w:snapToGrid/>
        <w:spacing w:line="240" w:lineRule="auto"/>
        <w:ind w:lef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The system realizes the digital integration and standardized management of Guizhou’s cultural tourism resources, greatly improves the efficiency of cultural tourism information services and management, and provides a feasible practical scheme for the digital construction of local featured cultural tourism industries.</w:t>
      </w:r>
    </w:p>
    <w:p w14:paraId="51EB647F">
      <w:pPr>
        <w:keepNext w:val="0"/>
        <w:keepLines w:val="0"/>
        <w:pageBreakBefore w:val="0"/>
        <w:widowControl/>
        <w:kinsoku/>
        <w:wordWrap/>
        <w:overflowPunct/>
        <w:topLinePunct w:val="0"/>
        <w:autoSpaceDE/>
        <w:autoSpaceDN/>
        <w:bidi w:val="0"/>
        <w:adjustRightInd/>
        <w:snapToGrid/>
        <w:spacing w:line="240" w:lineRule="auto"/>
        <w:ind w:leftChars="0" w:firstLine="480" w:firstLineChars="200"/>
        <w:jc w:val="both"/>
        <w:textAlignment w:val="auto"/>
        <w:rPr>
          <w:rFonts w:hint="default" w:ascii="Times New Roman" w:hAnsi="Times New Roman" w:eastAsia="宋体" w:cs="Times New Roman"/>
          <w:kern w:val="2"/>
          <w:sz w:val="24"/>
          <w:szCs w:val="24"/>
          <w:lang w:val="en-US" w:eastAsia="zh-CN" w:bidi="ar-SA"/>
        </w:rPr>
      </w:pPr>
    </w:p>
    <w:p w14:paraId="78F21C01">
      <w:pPr>
        <w:keepNext w:val="0"/>
        <w:keepLines w:val="0"/>
        <w:pageBreakBefore w:val="0"/>
        <w:widowControl/>
        <w:kinsoku/>
        <w:wordWrap/>
        <w:overflowPunct/>
        <w:topLinePunct w:val="0"/>
        <w:autoSpaceDE/>
        <w:autoSpaceDN/>
        <w:bidi w:val="0"/>
        <w:adjustRightInd/>
        <w:snapToGrid/>
        <w:spacing w:line="240" w:lineRule="auto"/>
        <w:ind w:leftChars="0" w:firstLine="482"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Keywords</w:t>
      </w:r>
      <w:r>
        <w:rPr>
          <w:rFonts w:hint="default" w:ascii="Times New Roman" w:hAnsi="Times New Roman" w:eastAsia="宋体" w:cs="Times New Roman"/>
          <w:kern w:val="2"/>
          <w:sz w:val="24"/>
          <w:szCs w:val="24"/>
          <w:lang w:val="en-US" w:eastAsia="zh-CN" w:bidi="ar-SA"/>
        </w:rPr>
        <w:t>: Cultural Tourism Information System; Spring Boot; Vue3; Separation of Front-end and Back-end; Data Visualization</w:t>
      </w:r>
    </w:p>
    <w:p w14:paraId="0262DA97">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sectPr>
          <w:footerReference r:id="rId6" w:type="default"/>
          <w:pgSz w:w="11906" w:h="16838"/>
          <w:pgMar w:top="1531" w:right="1418" w:bottom="1418" w:left="1418" w:header="851" w:footer="992" w:gutter="0"/>
          <w:pgNumType w:fmt="decimal" w:start="1"/>
          <w:cols w:space="720" w:num="1"/>
          <w:docGrid w:type="lines" w:linePitch="312" w:charSpace="0"/>
        </w:sectPr>
      </w:pPr>
    </w:p>
    <w:p w14:paraId="2FBF4C74">
      <w:pPr>
        <w:pStyle w:val="2"/>
        <w:numPr>
          <w:ilvl w:val="0"/>
          <w:numId w:val="3"/>
        </w:numPr>
        <w:jc w:val="both"/>
        <w:rPr>
          <w:rFonts w:hint="eastAsia"/>
          <w:b/>
          <w:bCs w:val="0"/>
          <w:lang w:val="en-US" w:eastAsia="zh-CN"/>
        </w:rPr>
      </w:pPr>
      <w:bookmarkStart w:id="23" w:name="_Ref4410"/>
      <w:r>
        <w:rPr>
          <w:rFonts w:hint="eastAsia"/>
          <w:b/>
          <w:bCs w:val="0"/>
          <w:lang w:val="en-US" w:eastAsia="zh-CN"/>
        </w:rPr>
        <w:t>绪论</w:t>
      </w:r>
      <w:bookmarkEnd w:id="23"/>
    </w:p>
    <w:p w14:paraId="2E1F0839">
      <w:pPr>
        <w:numPr>
          <w:ilvl w:val="0"/>
          <w:numId w:val="0"/>
        </w:numPr>
        <w:ind w:firstLine="420" w:firstLineChars="0"/>
        <w:rPr>
          <w:rFonts w:ascii="宋体" w:hAnsi="宋体" w:eastAsia="宋体" w:cs="宋体"/>
          <w:sz w:val="24"/>
          <w:szCs w:val="24"/>
        </w:rPr>
      </w:pPr>
      <w:r>
        <w:rPr>
          <w:rFonts w:ascii="宋体" w:hAnsi="宋体" w:eastAsia="宋体" w:cs="宋体"/>
          <w:sz w:val="24"/>
          <w:szCs w:val="24"/>
        </w:rPr>
        <w:t>本章围绕贵州文化旅游信息发布管理系统展开研究，依次阐述系统的研究背景、国内外课题发展现状、研究意义，并对整篇论文的核心内容进行梳理介绍，明确本课题的研究方向与核心目标。</w:t>
      </w:r>
    </w:p>
    <w:p w14:paraId="06DF7243">
      <w:pPr>
        <w:pStyle w:val="2"/>
        <w:bidi w:val="0"/>
        <w:jc w:val="both"/>
        <w:outlineLvl w:val="9"/>
        <w:rPr>
          <w:rFonts w:ascii="宋体" w:hAnsi="宋体" w:eastAsia="宋体" w:cs="宋体"/>
          <w:sz w:val="24"/>
          <w:szCs w:val="24"/>
        </w:rPr>
      </w:pPr>
    </w:p>
    <w:p w14:paraId="0D20B84F">
      <w:pPr>
        <w:pStyle w:val="2"/>
        <w:numPr>
          <w:ilvl w:val="1"/>
          <w:numId w:val="4"/>
        </w:numPr>
        <w:bidi w:val="0"/>
        <w:ind w:left="0" w:leftChars="0" w:firstLine="0" w:firstLineChars="0"/>
        <w:jc w:val="both"/>
        <w:outlineLvl w:val="1"/>
        <w:rPr>
          <w:rFonts w:ascii="宋体" w:hAnsi="宋体" w:eastAsia="宋体" w:cs="宋体"/>
          <w:sz w:val="24"/>
          <w:szCs w:val="24"/>
        </w:rPr>
      </w:pPr>
      <w:r>
        <w:rPr>
          <w:rFonts w:ascii="宋体" w:hAnsi="宋体" w:eastAsia="宋体" w:cs="宋体"/>
          <w:sz w:val="24"/>
          <w:szCs w:val="24"/>
        </w:rPr>
        <w:t>研究背景</w:t>
      </w:r>
    </w:p>
    <w:p w14:paraId="326A54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随着数字中国战略的全面落地与文旅融合产业的高速发展，数字化、智能化已成为文化旅游产业转型升级的核心方向。贵州省作为我国文旅资源大省，坐拥黄果树瀑布、千户苗寨、遵义会议会址等世界级自然景观与红色文化资源，民族文化、生态文旅、红色文旅资源独具特色，具备极高的开发与推广价值。</w:t>
      </w:r>
    </w:p>
    <w:p w14:paraId="417539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传统的贵州文旅信息管理模式存在诸多弊端：文旅信息分散在不同平台、信息发布滞后、数据管理不规范、用户与管理端交互体验差、资源无法统一整合，难以满足游客便捷获取信息的需求，也增加了文旅管理部门的工作难度。同时，随着互联网技术的普及，游客对文旅信息的精准查询、个性化收藏、互动体验等需求日益提升，管理部门对信息的统一发布、审核、数据统计分析的需求也愈发迫切。</w:t>
      </w:r>
    </w:p>
    <w:p w14:paraId="73C355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近年来，Spring Boot、Vue.js 等前后端分离技术日趋成熟，MySQL、Redis 等数据库技术广泛应用，为文旅信息系统的开发提供了坚实的技术支撑。在此背景下，设计并开发一套集信息展示、用户交互、后台管理、数据可视化于一体的贵州文化旅游信息发布管理系统，实现文旅资源的数字化整合与智能化管理，具有重要的现实必要性</w:t>
      </w:r>
      <w:r>
        <w:rPr>
          <w:rFonts w:hint="eastAsia" w:ascii="宋体" w:hAnsi="宋体" w:cs="Times New Roman"/>
          <w:kern w:val="2"/>
          <w:sz w:val="24"/>
          <w:vertAlign w:val="superscript"/>
          <w:lang w:val="en-US" w:eastAsia="zh-CN" w:bidi="ar-SA"/>
        </w:rPr>
        <w:fldChar w:fldCharType="begin"/>
      </w:r>
      <w:r>
        <w:rPr>
          <w:rFonts w:hint="eastAsia" w:ascii="宋体" w:hAnsi="宋体" w:cs="Times New Roman"/>
          <w:kern w:val="2"/>
          <w:sz w:val="24"/>
          <w:vertAlign w:val="superscript"/>
          <w:lang w:val="en-US" w:eastAsia="zh-CN" w:bidi="ar-SA"/>
        </w:rPr>
        <w:instrText xml:space="preserve"> REF _Ref4044 \r \h </w:instrText>
      </w:r>
      <w:r>
        <w:rPr>
          <w:rFonts w:hint="eastAsia" w:ascii="宋体" w:hAnsi="宋体" w:cs="Times New Roman"/>
          <w:kern w:val="2"/>
          <w:sz w:val="24"/>
          <w:vertAlign w:val="superscript"/>
          <w:lang w:val="en-US" w:eastAsia="zh-CN" w:bidi="ar-SA"/>
        </w:rPr>
        <w:fldChar w:fldCharType="separate"/>
      </w:r>
      <w:r>
        <w:rPr>
          <w:rFonts w:hint="eastAsia" w:ascii="宋体" w:hAnsi="宋体" w:cs="Times New Roman"/>
          <w:kern w:val="2"/>
          <w:sz w:val="24"/>
          <w:vertAlign w:val="superscript"/>
          <w:lang w:val="en-US" w:eastAsia="zh-CN" w:bidi="ar-SA"/>
        </w:rPr>
        <w:t>[1]</w:t>
      </w:r>
      <w:r>
        <w:rPr>
          <w:rFonts w:hint="eastAsia" w:ascii="宋体" w:hAnsi="宋体" w:cs="Times New Roman"/>
          <w:kern w:val="2"/>
          <w:sz w:val="24"/>
          <w:vertAlign w:val="superscript"/>
          <w:lang w:val="en-US" w:eastAsia="zh-CN" w:bidi="ar-SA"/>
        </w:rPr>
        <w:fldChar w:fldCharType="end"/>
      </w:r>
      <w:r>
        <w:rPr>
          <w:rFonts w:hint="eastAsia" w:ascii="宋体" w:hAnsi="宋体" w:eastAsia="宋体" w:cs="Times New Roman"/>
          <w:kern w:val="2"/>
          <w:sz w:val="24"/>
          <w:lang w:val="en-US" w:eastAsia="zh-CN" w:bidi="ar-SA"/>
        </w:rPr>
        <w:t>。</w:t>
      </w:r>
    </w:p>
    <w:p w14:paraId="089CCF8B">
      <w:pPr>
        <w:numPr>
          <w:ilvl w:val="0"/>
          <w:numId w:val="0"/>
        </w:numPr>
        <w:ind w:leftChars="0"/>
        <w:rPr>
          <w:rFonts w:hint="default"/>
          <w:lang w:val="en-US" w:eastAsia="zh-CN"/>
        </w:rPr>
      </w:pPr>
    </w:p>
    <w:p w14:paraId="6B6958D3">
      <w:pPr>
        <w:keepNext/>
        <w:widowControl w:val="0"/>
        <w:bidi w:val="0"/>
        <w:spacing w:line="324" w:lineRule="auto"/>
        <w:ind w:left="0" w:leftChars="0" w:firstLine="0" w:firstLineChars="0"/>
        <w:jc w:val="both"/>
        <w:outlineLvl w:val="1"/>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1.2 课题发展现状</w:t>
      </w:r>
    </w:p>
    <w:p w14:paraId="7E9FEB1D">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1.2.1 国外研究现状</w:t>
      </w:r>
    </w:p>
    <w:p w14:paraId="00C258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国外文旅信息化建设起步较早，欧美等发达国家的文旅平台已实现高度智能化，依托大数据、人工智能技术，为用户提供个性化推荐、智能导览、线上预约等一站式服务，系统架构成熟、功能完善，且注重用户体验与数据安全。但国外系统的业务模式与国内文旅管理体系、用户使用习惯存在差异，难以直接适配我国地方文旅管理需求。</w:t>
      </w:r>
    </w:p>
    <w:p w14:paraId="584BD343">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1.2.2 国内研究现状</w:t>
      </w:r>
    </w:p>
    <w:p w14:paraId="177E4D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国内文旅信息管理系统已广泛普及，各省市均搭建了本地化的文旅服务平台，主流技术以 Spring Boot 后端框架、Vue 前端框架、MySQL 数据库为主，普遍实现了文旅信息展示、用户登录、信息查询等基础功能。但现有平台仍存在一定局限性：部分系统针对地方特色资源定制化不足，前后端耦合度高、扩展性差；部分平台缺乏完善的内容审核机制与数据可视化分析功能；中小型文旅系统的用户交互、收藏、历史记录等个性化功能不够完善。</w:t>
      </w:r>
    </w:p>
    <w:p w14:paraId="47E672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目前，前后端分离架构、身份认证、缓存优化已成为国内文旅系统的主流技术方向，本课题结合贵州省文旅资源特色，优化系统功能架构，弥补现有系统的不足，打造适配地方需求的文旅信息发布管理系统。</w:t>
      </w:r>
    </w:p>
    <w:p w14:paraId="32C4CB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sectPr>
          <w:footerReference r:id="rId7" w:type="default"/>
          <w:pgSz w:w="11906" w:h="16838"/>
          <w:pgMar w:top="1440" w:right="1800" w:bottom="1440" w:left="1800" w:header="851" w:footer="992" w:gutter="0"/>
          <w:pgNumType w:fmt="decimal"/>
          <w:cols w:space="425" w:num="1"/>
          <w:docGrid w:type="lines" w:linePitch="312" w:charSpace="0"/>
        </w:sectPr>
      </w:pPr>
    </w:p>
    <w:p w14:paraId="7FD21D78">
      <w:pPr>
        <w:keepNext/>
        <w:widowControl w:val="0"/>
        <w:bidi w:val="0"/>
        <w:spacing w:line="324" w:lineRule="auto"/>
        <w:ind w:left="0" w:leftChars="0" w:firstLine="0" w:firstLineChars="0"/>
        <w:jc w:val="both"/>
        <w:outlineLvl w:val="1"/>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1.3 研究意义</w:t>
      </w:r>
    </w:p>
    <w:p w14:paraId="4AB249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本课题的研究兼具理论价值与实践价值，对地方文旅产业数字化发展具有积极的推动作用。</w:t>
      </w:r>
    </w:p>
    <w:p w14:paraId="618784A2">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1.3.1 理论意义</w:t>
      </w:r>
    </w:p>
    <w:p w14:paraId="6427DC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本课题基于 Spring Boot、Vue3 等主流技术构建文旅信息发布管理系统，丰富了前后端分离架构在地方特色文旅领域的应用案例；完善了文旅信息系统从需求分析、设计、开发到测试的全流程理论体系，为后续同类地方文旅数字化系统的设计与开发提供了参考依据和理论支撑。</w:t>
      </w:r>
    </w:p>
    <w:p w14:paraId="7FAC3ED8">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1.3.2 实践意义</w:t>
      </w:r>
    </w:p>
    <w:p w14:paraId="24A297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对于普通用户而言，系统提供了文旅信息浏览、精准搜索、收藏、历史记录查询等便捷功能，大幅提升了文旅信息获取的效率与体验；对于文旅管理部门而言，系统实现了用户管理、文旅信息采编、多级审核、数据可视化统计等功能，简化了工作流程，提升了管理效率；对于贵州省文旅产业而言，系统实现了文旅资源的数字化整合与统一管理，助力文旅信息高效传播，推动贵州文旅产业的数字化转型与高质量发展。</w:t>
      </w:r>
    </w:p>
    <w:p w14:paraId="64FECD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p>
    <w:p w14:paraId="3D40E8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Times New Roman"/>
          <w:kern w:val="2"/>
          <w:sz w:val="24"/>
          <w:lang w:val="en-US" w:eastAsia="zh-CN" w:bidi="ar-SA"/>
        </w:rPr>
      </w:pPr>
    </w:p>
    <w:p w14:paraId="5E2F8CB7">
      <w:pPr>
        <w:keepNext/>
        <w:widowControl w:val="0"/>
        <w:tabs>
          <w:tab w:val="left" w:pos="540"/>
          <w:tab w:val="left" w:pos="720"/>
          <w:tab w:val="left" w:pos="900"/>
          <w:tab w:val="left" w:pos="1080"/>
        </w:tabs>
        <w:spacing w:line="324" w:lineRule="auto"/>
        <w:jc w:val="both"/>
        <w:outlineLvl w:val="0"/>
        <w:rPr>
          <w:rFonts w:hint="eastAsia" w:ascii="Times New Roman" w:hAnsi="Times New Roman" w:eastAsia="宋体" w:cs="Times New Roman"/>
          <w:b/>
          <w:bCs w:val="0"/>
          <w:kern w:val="2"/>
          <w:sz w:val="28"/>
          <w:lang w:val="en-US" w:eastAsia="zh-CN" w:bidi="ar-SA"/>
        </w:rPr>
      </w:pPr>
      <w:r>
        <w:rPr>
          <w:rFonts w:hint="eastAsia" w:ascii="Times New Roman" w:hAnsi="Times New Roman" w:eastAsia="宋体" w:cs="Times New Roman"/>
          <w:b/>
          <w:bCs w:val="0"/>
          <w:kern w:val="2"/>
          <w:sz w:val="28"/>
          <w:lang w:val="en-US" w:eastAsia="zh-CN" w:bidi="ar-SA"/>
        </w:rPr>
        <w:t>第二章 相关技术介绍</w:t>
      </w:r>
    </w:p>
    <w:p w14:paraId="466743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本章将围绕贵州文化旅游信息发布管理系统的开发需求，全面介绍系统所采用的开发环境、核心开发工具、前后端技术框架、数据库及中间件技术，明确各项技术的核心特性与在本系统中的实际应用场景，为后续系统的设计、开发与实现提供完整的技术理论支撑。</w:t>
      </w:r>
    </w:p>
    <w:p w14:paraId="61CC2C73">
      <w:pPr>
        <w:keepNext/>
        <w:widowControl w:val="0"/>
        <w:bidi w:val="0"/>
        <w:spacing w:line="324" w:lineRule="auto"/>
        <w:ind w:left="0" w:leftChars="0" w:firstLine="0" w:firstLineChars="0"/>
        <w:jc w:val="both"/>
        <w:outlineLvl w:val="1"/>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2.1 系统开发环境</w:t>
      </w:r>
    </w:p>
    <w:p w14:paraId="71A413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本系统采用前后端分离的架构模式进行开发，前后端项目独立部署、解耦开发，核心开发与运行环境配置如下表所示，所有环境均采用开源稳定的版本，兼顾开发效率与系统运行的安全性。</w:t>
      </w:r>
    </w:p>
    <w:p w14:paraId="01759A59">
      <w:pPr>
        <w:keepNext/>
        <w:widowControl w:val="0"/>
        <w:bidi w:val="0"/>
        <w:spacing w:line="324" w:lineRule="auto"/>
        <w:ind w:left="0" w:leftChars="0" w:firstLine="0" w:firstLineChars="0"/>
        <w:jc w:val="both"/>
        <w:outlineLvl w:val="1"/>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2.2 核心开发工具</w:t>
      </w:r>
    </w:p>
    <w:p w14:paraId="314AA61C">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2.2.1 IntelliJ IDEA</w:t>
      </w:r>
    </w:p>
    <w:p w14:paraId="036711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IntelliJ IDEA 是 JetBrains 公司研发的 Java 集成开发环境，是目前企业级 Java 开发的主流工具。该工具具备智能代码补全、实时语法检查、一键重构、断点调试等核心功能，原生支持 Spring Boot 框架的快速开发，可无缝集成 Maven、Git 等工具，实现依赖管理、版本控制的一站式操作。在本系统中，IntelliJ IDEA 作为后端开发的核心工具，用于 Spring Boot 后端项目的搭建、业务逻辑代码编写、接口调试与项目打包部署。</w:t>
      </w:r>
    </w:p>
    <w:p w14:paraId="7F8D72C2">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2.2.2 VS Code</w:t>
      </w:r>
    </w:p>
    <w:p w14:paraId="51836C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VS Code（Visual Studio Code）是微软推出的轻量级开源代码编辑器，具备跨平台兼容、插件生态丰富、启动速度快等优势。通过安装 Vue Language Features、ESLint、Prettier 等插件，可完美支持 Vue3 项目的语法高亮、代码格式化、错误提示与调试，大幅提升前端开发效率。在本系统中，VS Code 主要用于前端项目的开发，包括 Vue3 页面组件编写、样式调试、前后端接口联调等工作。</w:t>
      </w:r>
    </w:p>
    <w:p w14:paraId="6D5B6150">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2.2.3 Navicat Premium</w:t>
      </w:r>
    </w:p>
    <w:p w14:paraId="6CE2B5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Navicat Premium 是一款专业的数据库可视化管理工具，支持 MySQL、Redis、Oracle 等主流数据库的一站式管理，具备图形化的表结构设计、SQL 语句编辑与执行、数据导入导出、备份恢复等功能，无需复杂的命令行操作即可完成数据库的全生命周期管理。在本系统中，该工具用于 MySQL 数据库的表结构设计、数据维护、SQL 语句调试与数据备份，简化数据库开发与运维的操作流程。</w:t>
      </w:r>
    </w:p>
    <w:p w14:paraId="455E6C2C">
      <w:pPr>
        <w:keepNext/>
        <w:widowControl w:val="0"/>
        <w:bidi w:val="0"/>
        <w:spacing w:line="324" w:lineRule="auto"/>
        <w:ind w:left="0" w:leftChars="0" w:firstLine="0" w:firstLineChars="0"/>
        <w:jc w:val="both"/>
        <w:outlineLvl w:val="1"/>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2.3 前端核心技术</w:t>
      </w:r>
    </w:p>
    <w:p w14:paraId="70F16B40">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2.3.1 Vue 3</w:t>
      </w:r>
    </w:p>
    <w:p w14:paraId="0CAEAC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Vue 3 是一款渐进式 JavaScript 前端框架，由尤雨溪团队开发维护，是目前国内前端开发的主流框架之一。相较于 Vue 2，Vue 3 采用组合式 API 替代选项式 API，提升了代码的可复用性与可维护性；基于 Proxy 实现响应式系统，大幅优化了渲染性能；同时原生支持 TypeScript，适配大型企业级项目的开发需求。Vue 3 遵循组件化开发思想，可将页面拆分为多个独立可复用的组件，降低代码耦合度，提升开发效率。在本系统中，Vue 3 作为前端核心框架，用于搭建前台用户门户与后台管理系统的前端项目，配合 Vue Router 实现路由管理、Pinia 实现状态管理，完成页面渲染、用户交互与前后端数据通信</w:t>
      </w:r>
      <w:r>
        <w:rPr>
          <w:rFonts w:hint="eastAsia" w:ascii="宋体" w:hAnsi="宋体" w:eastAsia="宋体" w:cs="Times New Roman"/>
          <w:kern w:val="2"/>
          <w:sz w:val="24"/>
          <w:vertAlign w:val="superscript"/>
          <w:lang w:val="en-US" w:eastAsia="zh-CN" w:bidi="ar-SA"/>
        </w:rPr>
        <w:fldChar w:fldCharType="begin"/>
      </w:r>
      <w:r>
        <w:instrText xml:space="preserve"> REF _Ref5063 \r \h  \* MERGEFORMAT</w:instrText>
      </w:r>
      <w:r>
        <w:rPr>
          <w:rFonts w:hint="eastAsia" w:ascii="宋体" w:hAnsi="宋体" w:eastAsia="宋体" w:cs="Times New Roman"/>
          <w:kern w:val="2"/>
          <w:sz w:val="24"/>
          <w:vertAlign w:val="superscript"/>
          <w:lang w:val="en-US" w:eastAsia="zh-CN" w:bidi="ar-SA"/>
        </w:rPr>
        <w:fldChar w:fldCharType="separate"/>
      </w:r>
      <w:r>
        <w:rPr>
          <w:rFonts w:hint="eastAsia" w:ascii="宋体" w:hAnsi="宋体" w:eastAsia="宋体" w:cs="Times New Roman"/>
          <w:kern w:val="2"/>
          <w:sz w:val="24"/>
          <w:vertAlign w:val="superscript"/>
          <w:lang w:val="en-US" w:eastAsia="zh-CN" w:bidi="ar-SA"/>
        </w:rPr>
        <w:t>[4]</w:t>
      </w:r>
      <w:r>
        <w:rPr>
          <w:rFonts w:hint="eastAsia" w:ascii="宋体" w:hAnsi="宋体" w:eastAsia="宋体" w:cs="Times New Roman"/>
          <w:kern w:val="2"/>
          <w:sz w:val="24"/>
          <w:vertAlign w:val="superscript"/>
          <w:lang w:val="en-US" w:eastAsia="zh-CN" w:bidi="ar-SA"/>
        </w:rPr>
        <w:fldChar w:fldCharType="end"/>
      </w:r>
      <w:r>
        <w:rPr>
          <w:rFonts w:hint="eastAsia" w:ascii="宋体" w:hAnsi="宋体" w:eastAsia="宋体" w:cs="Times New Roman"/>
          <w:kern w:val="2"/>
          <w:sz w:val="24"/>
          <w:lang w:val="en-US" w:eastAsia="zh-CN" w:bidi="ar-SA"/>
        </w:rPr>
        <w:t>。</w:t>
      </w:r>
    </w:p>
    <w:p w14:paraId="4225E506">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2.3.2 Element Plus</w:t>
      </w:r>
    </w:p>
    <w:p w14:paraId="26E1A3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Element Plus 是基于 Vue 3 的开源企业级 UI 组件库，是 Element UI 的 Vue 3 适配版本，由饿了么前端团队维护。该组件库提供了表单、表格、弹窗、导航栏、分页、按钮等上百个开箱即用的标准化组件，支持响应式布局与主题定制，具备完善的文档与示例，可快速搭建美观、统一、易用的前端界面，无需从零开发基础交互组件。在本系统中，Element Plus 主要用于后台管理系统的界面开发，同时为前台用户端提供表单、搜索框、弹窗等基础交互组件，保证界面风格的一致性，大幅缩短前端开发周期。</w:t>
      </w:r>
    </w:p>
    <w:p w14:paraId="768774A5">
      <w:pPr>
        <w:keepNext/>
        <w:widowControl w:val="0"/>
        <w:bidi w:val="0"/>
        <w:spacing w:line="324" w:lineRule="auto"/>
        <w:ind w:left="0" w:leftChars="0" w:firstLine="0" w:firstLineChars="0"/>
        <w:jc w:val="both"/>
        <w:outlineLvl w:val="1"/>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2.4 后端核心技术</w:t>
      </w:r>
    </w:p>
    <w:p w14:paraId="3B4A9208">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2.4.1 Spring Boot</w:t>
      </w:r>
    </w:p>
    <w:p w14:paraId="1EC137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Spring Boot 是由 Pivotal 团队研发的轻量级 Java 后端框架，是 Spring 生态的核心产品，核心设计理念为 “约定大于配置”。该框架通过自动化配置机制，消除了 Spring 框架繁琐的 XML 配置文件，内置 Tomcat、Jetty 等 Web 服务器，无需手动部署服务器；同时提供了丰富的场景启动器（Starter），可一键集成 MyBatis、Redis、Spring Security 等第三方组件，大幅降低企业级 Java 应用的开发门槛，提升开发效率</w:t>
      </w:r>
      <w:r>
        <w:rPr>
          <w:rFonts w:hint="eastAsia" w:ascii="宋体" w:hAnsi="宋体" w:eastAsia="宋体" w:cs="Times New Roman"/>
          <w:kern w:val="2"/>
          <w:sz w:val="24"/>
          <w:vertAlign w:val="superscript"/>
          <w:lang w:val="en-US" w:eastAsia="zh-CN" w:bidi="ar-SA"/>
        </w:rPr>
        <w:fldChar w:fldCharType="begin"/>
      </w:r>
      <w:r>
        <w:instrText xml:space="preserve"> REF _Ref6232 \r \h  \* MERGEFORMAT</w:instrText>
      </w:r>
      <w:r>
        <w:rPr>
          <w:rFonts w:hint="eastAsia" w:ascii="宋体" w:hAnsi="宋体" w:eastAsia="宋体" w:cs="Times New Roman"/>
          <w:kern w:val="2"/>
          <w:sz w:val="24"/>
          <w:vertAlign w:val="superscript"/>
          <w:lang w:val="en-US" w:eastAsia="zh-CN" w:bidi="ar-SA"/>
        </w:rPr>
        <w:fldChar w:fldCharType="separate"/>
      </w:r>
      <w:r>
        <w:rPr>
          <w:rFonts w:hint="eastAsia" w:ascii="宋体" w:hAnsi="宋体" w:eastAsia="宋体" w:cs="Times New Roman"/>
          <w:kern w:val="2"/>
          <w:sz w:val="24"/>
          <w:vertAlign w:val="superscript"/>
          <w:lang w:val="en-US" w:eastAsia="zh-CN" w:bidi="ar-SA"/>
        </w:rPr>
        <w:t>[10]</w:t>
      </w:r>
      <w:r>
        <w:rPr>
          <w:rFonts w:hint="eastAsia" w:ascii="宋体" w:hAnsi="宋体" w:eastAsia="宋体" w:cs="Times New Roman"/>
          <w:kern w:val="2"/>
          <w:sz w:val="24"/>
          <w:vertAlign w:val="superscript"/>
          <w:lang w:val="en-US" w:eastAsia="zh-CN" w:bidi="ar-SA"/>
        </w:rPr>
        <w:fldChar w:fldCharType="end"/>
      </w:r>
      <w:r>
        <w:rPr>
          <w:rFonts w:hint="eastAsia" w:ascii="宋体" w:hAnsi="宋体" w:eastAsia="宋体" w:cs="Times New Roman"/>
          <w:kern w:val="2"/>
          <w:sz w:val="24"/>
          <w:lang w:val="en-US" w:eastAsia="zh-CN" w:bidi="ar-SA"/>
        </w:rPr>
        <w:t>。在本系统中，Spring Boot 作为后端核心框架，用于搭建整个后端服务的基础架构，封装用户管理、文旅内容管理、内容审核、数据统计等核心业务逻辑，提供标准化的 RESTful 接口供前端调用，同时完成各类组件的整合与配置，是整个系统的业务核心载体</w:t>
      </w:r>
      <w:r>
        <w:rPr>
          <w:rFonts w:hint="eastAsia" w:ascii="宋体" w:hAnsi="宋体" w:eastAsia="宋体" w:cs="Times New Roman"/>
          <w:kern w:val="2"/>
          <w:sz w:val="24"/>
          <w:vertAlign w:val="superscript"/>
          <w:lang w:val="en-US" w:eastAsia="zh-CN" w:bidi="ar-SA"/>
        </w:rPr>
        <w:fldChar w:fldCharType="begin"/>
      </w:r>
      <w:r>
        <w:instrText xml:space="preserve"> REF _Ref4982 \r \h  \* MERGEFORMAT</w:instrText>
      </w:r>
      <w:r>
        <w:rPr>
          <w:rFonts w:hint="eastAsia" w:ascii="宋体" w:hAnsi="宋体" w:eastAsia="宋体" w:cs="Times New Roman"/>
          <w:kern w:val="2"/>
          <w:sz w:val="24"/>
          <w:vertAlign w:val="superscript"/>
          <w:lang w:val="en-US" w:eastAsia="zh-CN" w:bidi="ar-SA"/>
        </w:rPr>
        <w:fldChar w:fldCharType="separate"/>
      </w:r>
      <w:r>
        <w:rPr>
          <w:rFonts w:hint="eastAsia" w:ascii="宋体" w:hAnsi="宋体" w:eastAsia="宋体" w:cs="Times New Roman"/>
          <w:kern w:val="2"/>
          <w:sz w:val="24"/>
          <w:vertAlign w:val="superscript"/>
          <w:lang w:val="en-US" w:eastAsia="zh-CN" w:bidi="ar-SA"/>
        </w:rPr>
        <w:t>[3]</w:t>
      </w:r>
      <w:r>
        <w:rPr>
          <w:rFonts w:hint="eastAsia" w:ascii="宋体" w:hAnsi="宋体" w:eastAsia="宋体" w:cs="Times New Roman"/>
          <w:kern w:val="2"/>
          <w:sz w:val="24"/>
          <w:vertAlign w:val="superscript"/>
          <w:lang w:val="en-US" w:eastAsia="zh-CN" w:bidi="ar-SA"/>
        </w:rPr>
        <w:fldChar w:fldCharType="end"/>
      </w:r>
      <w:r>
        <w:rPr>
          <w:rFonts w:hint="eastAsia" w:ascii="宋体" w:hAnsi="宋体" w:eastAsia="宋体" w:cs="Times New Roman"/>
          <w:kern w:val="2"/>
          <w:sz w:val="24"/>
          <w:lang w:val="en-US" w:eastAsia="zh-CN" w:bidi="ar-SA"/>
        </w:rPr>
        <w:t>。</w:t>
      </w:r>
    </w:p>
    <w:p w14:paraId="26F5778F">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2.4.2 MyBatis Plus</w:t>
      </w:r>
    </w:p>
    <w:p w14:paraId="361D94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MyBatis Plus 是 MyBatis 的增强工具，在 MyBatis 的基础上做了功能扩展，遵循 “只做增强，不做改变” 的设计原则，无侵入式兼容 MyBatis 的所有原生功能。该框架内置了通用的 Mapper 与 Service 接口，无需编写 XML 映射文件，即可通过简单的 API 实现单表的增删改查操作；同时提供了条件构造器、分页插件、主键生成策略、逻辑删除等扩展功能，大幅简化数据库持久层的开发工作，避免大量重复的 SQL 代码编写。在本系统中，MyBatis Plus 用于实现后端服务与 MySQL 数据库的交互，完成用户信息、文旅内容、收藏记录、审核日志等数据的持久化操作，简化数据层开发流程，提升代码可维护性</w:t>
      </w:r>
      <w:r>
        <w:rPr>
          <w:rFonts w:hint="eastAsia" w:ascii="宋体" w:hAnsi="宋体" w:eastAsia="宋体" w:cs="Times New Roman"/>
          <w:kern w:val="2"/>
          <w:sz w:val="24"/>
          <w:vertAlign w:val="superscript"/>
          <w:lang w:val="en-US" w:eastAsia="zh-CN" w:bidi="ar-SA"/>
        </w:rPr>
        <w:fldChar w:fldCharType="begin"/>
      </w:r>
      <w:r>
        <w:instrText xml:space="preserve"> REF _Ref5292 \r \h  \* MERGEFORMAT</w:instrText>
      </w:r>
      <w:r>
        <w:rPr>
          <w:rFonts w:hint="eastAsia" w:ascii="宋体" w:hAnsi="宋体" w:eastAsia="宋体" w:cs="Times New Roman"/>
          <w:kern w:val="2"/>
          <w:sz w:val="24"/>
          <w:vertAlign w:val="superscript"/>
          <w:lang w:val="en-US" w:eastAsia="zh-CN" w:bidi="ar-SA"/>
        </w:rPr>
        <w:fldChar w:fldCharType="separate"/>
      </w:r>
      <w:r>
        <w:rPr>
          <w:rFonts w:hint="eastAsia" w:ascii="宋体" w:hAnsi="宋体" w:eastAsia="宋体" w:cs="Times New Roman"/>
          <w:kern w:val="2"/>
          <w:sz w:val="24"/>
          <w:vertAlign w:val="superscript"/>
          <w:lang w:val="en-US" w:eastAsia="zh-CN" w:bidi="ar-SA"/>
        </w:rPr>
        <w:t>[6]</w:t>
      </w:r>
      <w:r>
        <w:rPr>
          <w:rFonts w:hint="eastAsia" w:ascii="宋体" w:hAnsi="宋体" w:eastAsia="宋体" w:cs="Times New Roman"/>
          <w:kern w:val="2"/>
          <w:sz w:val="24"/>
          <w:vertAlign w:val="superscript"/>
          <w:lang w:val="en-US" w:eastAsia="zh-CN" w:bidi="ar-SA"/>
        </w:rPr>
        <w:fldChar w:fldCharType="end"/>
      </w:r>
      <w:r>
        <w:rPr>
          <w:rFonts w:hint="eastAsia" w:ascii="宋体" w:hAnsi="宋体" w:eastAsia="宋体" w:cs="Times New Roman"/>
          <w:kern w:val="2"/>
          <w:sz w:val="24"/>
          <w:lang w:val="en-US" w:eastAsia="zh-CN" w:bidi="ar-SA"/>
        </w:rPr>
        <w:t>。</w:t>
      </w:r>
    </w:p>
    <w:p w14:paraId="214BBFEF">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2.4.3 Spring Security + JWT</w:t>
      </w:r>
    </w:p>
    <w:p w14:paraId="028550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Spring Security 是 Spring 生态的开源安全框架，提供了完善的身份认证、权限控制、攻击防护等功能，原生支持 Spring Boot 框架的无缝集成，可灵活实现基于角色的权限控制（RBAC）模型，是企业级 Java 应用安全管理的主流方案。JWT（JSON Web Token）是一种轻量级的无状态身份认证令牌，可将用户身份信息加密存储在令牌中</w:t>
      </w:r>
      <w:r>
        <w:rPr>
          <w:rFonts w:hint="eastAsia" w:ascii="宋体" w:hAnsi="宋体" w:eastAsia="宋体" w:cs="Times New Roman"/>
          <w:kern w:val="2"/>
          <w:sz w:val="24"/>
          <w:vertAlign w:val="superscript"/>
          <w:lang w:val="en-US" w:eastAsia="zh-CN" w:bidi="ar-SA"/>
        </w:rPr>
        <w:fldChar w:fldCharType="begin"/>
      </w:r>
      <w:r>
        <w:instrText xml:space="preserve"> REF _Ref5974 \r \h  \* MERGEFORMAT</w:instrText>
      </w:r>
      <w:r>
        <w:rPr>
          <w:rFonts w:hint="eastAsia" w:ascii="宋体" w:hAnsi="宋体" w:eastAsia="宋体" w:cs="Times New Roman"/>
          <w:kern w:val="2"/>
          <w:sz w:val="24"/>
          <w:vertAlign w:val="superscript"/>
          <w:lang w:val="en-US" w:eastAsia="zh-CN" w:bidi="ar-SA"/>
        </w:rPr>
        <w:fldChar w:fldCharType="separate"/>
      </w:r>
      <w:r>
        <w:rPr>
          <w:rFonts w:hint="eastAsia" w:ascii="宋体" w:hAnsi="宋体" w:eastAsia="宋体" w:cs="Times New Roman"/>
          <w:kern w:val="2"/>
          <w:sz w:val="24"/>
          <w:vertAlign w:val="superscript"/>
          <w:lang w:val="en-US" w:eastAsia="zh-CN" w:bidi="ar-SA"/>
        </w:rPr>
        <w:t>[8]</w:t>
      </w:r>
      <w:r>
        <w:rPr>
          <w:rFonts w:hint="eastAsia" w:ascii="宋体" w:hAnsi="宋体" w:eastAsia="宋体" w:cs="Times New Roman"/>
          <w:kern w:val="2"/>
          <w:sz w:val="24"/>
          <w:vertAlign w:val="superscript"/>
          <w:lang w:val="en-US" w:eastAsia="zh-CN" w:bidi="ar-SA"/>
        </w:rPr>
        <w:fldChar w:fldCharType="end"/>
      </w:r>
      <w:r>
        <w:rPr>
          <w:rFonts w:hint="eastAsia" w:ascii="宋体" w:hAnsi="宋体" w:eastAsia="宋体" w:cs="Times New Roman"/>
          <w:kern w:val="2"/>
          <w:sz w:val="24"/>
          <w:lang w:val="en-US" w:eastAsia="zh-CN" w:bidi="ar-SA"/>
        </w:rPr>
        <w:t>，服务端无需存储会话信息，完美适配前后端分离架构的跨域认证需求。</w:t>
      </w:r>
    </w:p>
    <w:p w14:paraId="0C584D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在本系统中，二者结合实现系统的安全认证与权限管理：通过 Spring Security 搭建权限体系，基于 RBAC 模型划分普通用户、采编人员、审核人员、超级管理员四类角色</w:t>
      </w:r>
      <w:r>
        <w:rPr>
          <w:rFonts w:hint="eastAsia" w:ascii="宋体" w:hAnsi="宋体" w:eastAsia="宋体" w:cs="Times New Roman"/>
          <w:kern w:val="2"/>
          <w:sz w:val="24"/>
          <w:vertAlign w:val="superscript"/>
          <w:lang w:val="en-US" w:eastAsia="zh-CN" w:bidi="ar-SA"/>
        </w:rPr>
        <w:fldChar w:fldCharType="begin"/>
      </w:r>
      <w:r>
        <w:instrText xml:space="preserve"> REF _Ref6089 \r \h  \* MERGEFORMAT</w:instrText>
      </w:r>
      <w:r>
        <w:rPr>
          <w:rFonts w:hint="eastAsia" w:ascii="宋体" w:hAnsi="宋体" w:eastAsia="宋体" w:cs="Times New Roman"/>
          <w:kern w:val="2"/>
          <w:sz w:val="24"/>
          <w:vertAlign w:val="superscript"/>
          <w:lang w:val="en-US" w:eastAsia="zh-CN" w:bidi="ar-SA"/>
        </w:rPr>
        <w:fldChar w:fldCharType="separate"/>
      </w:r>
      <w:r>
        <w:rPr>
          <w:rFonts w:hint="eastAsia" w:ascii="宋体" w:hAnsi="宋体" w:eastAsia="宋体" w:cs="Times New Roman"/>
          <w:kern w:val="2"/>
          <w:sz w:val="24"/>
          <w:vertAlign w:val="superscript"/>
          <w:lang w:val="en-US" w:eastAsia="zh-CN" w:bidi="ar-SA"/>
        </w:rPr>
        <w:t>[9]</w:t>
      </w:r>
      <w:r>
        <w:rPr>
          <w:rFonts w:hint="eastAsia" w:ascii="宋体" w:hAnsi="宋体" w:eastAsia="宋体" w:cs="Times New Roman"/>
          <w:kern w:val="2"/>
          <w:sz w:val="24"/>
          <w:vertAlign w:val="superscript"/>
          <w:lang w:val="en-US" w:eastAsia="zh-CN" w:bidi="ar-SA"/>
        </w:rPr>
        <w:fldChar w:fldCharType="end"/>
      </w:r>
      <w:r>
        <w:rPr>
          <w:rFonts w:hint="eastAsia" w:ascii="宋体" w:hAnsi="宋体" w:eastAsia="宋体" w:cs="Times New Roman"/>
          <w:kern w:val="2"/>
          <w:sz w:val="24"/>
          <w:lang w:val="en-US" w:eastAsia="zh-CN" w:bidi="ar-SA"/>
        </w:rPr>
        <w:t>，为不同角色分配不同的接口访问权限；通过 JWT 实现用户登录后的身份认证，用户登录成功后服务端生成加密的 JWT 令牌返回给前端，前端后续请求均携带该令牌，服务端完成令牌校验后确认用户身份与权限，实现无状态登录，解决前后端分离架构的跨域会话问题，同时防范非法接口访问，保障系统数据安全。</w:t>
      </w:r>
    </w:p>
    <w:p w14:paraId="50DF550A">
      <w:pPr>
        <w:keepNext/>
        <w:widowControl w:val="0"/>
        <w:bidi w:val="0"/>
        <w:spacing w:line="324" w:lineRule="auto"/>
        <w:ind w:left="0" w:leftChars="0" w:firstLine="0" w:firstLineChars="0"/>
        <w:jc w:val="both"/>
        <w:outlineLvl w:val="1"/>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2.5 数据库与中间件</w:t>
      </w:r>
    </w:p>
    <w:p w14:paraId="5443C886">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2.5.1 MySQL 8.0</w:t>
      </w:r>
    </w:p>
    <w:p w14:paraId="7101B1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MySQL 是一款开源的关系型数据库管理系统，由 Oracle 公司维护，是目前国内企业级开发应用最广泛的数据库。MySQL 8.0 作为长期支持版本，具备性能稳定、事务支持完善、执行效率高、开源免费等优势，支持 ACID 特性的事务管理、行级锁、索引优化、视图与存储过程等功能，可满足中小型企业级系统的结构化数据存储需求。在本系统中，MySQL 8.0 作为核心数据存储库，用于存储系统的所有结构化数据，包括用户信息、文旅分类数据、资讯内容、审核记录、用户收藏与浏览历史、系统日志等，通过合理的表结构设计与索引优化，保证数据查询的效率与数据存储的一致性、安全性</w:t>
      </w:r>
      <w:r>
        <w:rPr>
          <w:rFonts w:hint="eastAsia" w:ascii="宋体" w:hAnsi="宋体" w:eastAsia="宋体" w:cs="Times New Roman"/>
          <w:kern w:val="2"/>
          <w:sz w:val="24"/>
          <w:vertAlign w:val="superscript"/>
          <w:lang w:val="en-US" w:eastAsia="zh-CN" w:bidi="ar-SA"/>
        </w:rPr>
        <w:fldChar w:fldCharType="begin"/>
      </w:r>
      <w:r>
        <w:instrText xml:space="preserve"> REF _Ref4747 \r \h  \* MERGEFORMAT</w:instrText>
      </w:r>
      <w:r>
        <w:rPr>
          <w:rFonts w:hint="eastAsia" w:ascii="宋体" w:hAnsi="宋体" w:eastAsia="宋体" w:cs="Times New Roman"/>
          <w:kern w:val="2"/>
          <w:sz w:val="24"/>
          <w:vertAlign w:val="superscript"/>
          <w:lang w:val="en-US" w:eastAsia="zh-CN" w:bidi="ar-SA"/>
        </w:rPr>
        <w:fldChar w:fldCharType="separate"/>
      </w:r>
      <w:r>
        <w:rPr>
          <w:rFonts w:hint="eastAsia" w:ascii="宋体" w:hAnsi="宋体" w:eastAsia="宋体" w:cs="Times New Roman"/>
          <w:kern w:val="2"/>
          <w:sz w:val="24"/>
          <w:vertAlign w:val="superscript"/>
          <w:lang w:val="en-US" w:eastAsia="zh-CN" w:bidi="ar-SA"/>
        </w:rPr>
        <w:t>[2]</w:t>
      </w:r>
      <w:r>
        <w:rPr>
          <w:rFonts w:hint="eastAsia" w:ascii="宋体" w:hAnsi="宋体" w:eastAsia="宋体" w:cs="Times New Roman"/>
          <w:kern w:val="2"/>
          <w:sz w:val="24"/>
          <w:vertAlign w:val="superscript"/>
          <w:lang w:val="en-US" w:eastAsia="zh-CN" w:bidi="ar-SA"/>
        </w:rPr>
        <w:fldChar w:fldCharType="end"/>
      </w:r>
      <w:r>
        <w:rPr>
          <w:rFonts w:hint="eastAsia" w:ascii="宋体" w:hAnsi="宋体" w:eastAsia="宋体" w:cs="Times New Roman"/>
          <w:kern w:val="2"/>
          <w:sz w:val="24"/>
          <w:lang w:val="en-US" w:eastAsia="zh-CN" w:bidi="ar-SA"/>
        </w:rPr>
        <w:t>。</w:t>
      </w:r>
    </w:p>
    <w:p w14:paraId="265CCBDF">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2.5.2 Redis</w:t>
      </w:r>
    </w:p>
    <w:p w14:paraId="107382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Redis 是一款基于内存的开源键值对（Key-Value）数据库，具备极高的读写性能，单节点读写速度可达 10 万次 / 秒，支持字符串、哈希、列表、集合等多种数据结构，同时提供了持久化、过期策略、主从复制等功能，广泛应用于数据缓存、会话存储、热点数据统计等场景。在本系统中，Redis 作为缓存中间件，主要用于缓存高频访问的热点数据，包括首页轮播图、热门文旅资讯、景区推荐内容、用户登录令牌等，减少对 MySQL 数据库的重复查询请求，降低数据库压力，大幅提升系统的响应速度，优化用户的访问体验。</w:t>
      </w:r>
    </w:p>
    <w:p w14:paraId="340ADF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Times New Roman"/>
          <w:kern w:val="2"/>
          <w:sz w:val="24"/>
          <w:lang w:val="en-US" w:eastAsia="zh-CN" w:bidi="ar-SA"/>
        </w:rPr>
      </w:pPr>
    </w:p>
    <w:p w14:paraId="51C51E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Times New Roman"/>
          <w:kern w:val="2"/>
          <w:sz w:val="24"/>
          <w:lang w:val="en-US" w:eastAsia="zh-CN" w:bidi="ar-SA"/>
        </w:rPr>
      </w:pPr>
    </w:p>
    <w:p w14:paraId="67685B35">
      <w:pPr>
        <w:keepNext/>
        <w:widowControl w:val="0"/>
        <w:tabs>
          <w:tab w:val="left" w:pos="540"/>
          <w:tab w:val="left" w:pos="720"/>
          <w:tab w:val="left" w:pos="900"/>
          <w:tab w:val="left" w:pos="1080"/>
        </w:tabs>
        <w:spacing w:line="324" w:lineRule="auto"/>
        <w:jc w:val="both"/>
        <w:outlineLvl w:val="0"/>
        <w:rPr>
          <w:rFonts w:hint="eastAsia" w:ascii="Times New Roman" w:hAnsi="Times New Roman" w:eastAsia="宋体" w:cs="Times New Roman"/>
          <w:b/>
          <w:bCs w:val="0"/>
          <w:kern w:val="2"/>
          <w:sz w:val="28"/>
          <w:lang w:val="en-US" w:eastAsia="zh-CN" w:bidi="ar-SA"/>
        </w:rPr>
      </w:pPr>
      <w:r>
        <w:rPr>
          <w:rFonts w:hint="eastAsia" w:ascii="Times New Roman" w:hAnsi="Times New Roman" w:eastAsia="宋体" w:cs="Times New Roman"/>
          <w:b/>
          <w:bCs w:val="0"/>
          <w:kern w:val="2"/>
          <w:sz w:val="28"/>
          <w:lang w:val="en-US" w:eastAsia="zh-CN" w:bidi="ar-SA"/>
        </w:rPr>
        <w:t>第三章 需求分析</w:t>
      </w:r>
    </w:p>
    <w:p w14:paraId="10327FE7">
      <w:pPr>
        <w:keepNext/>
        <w:widowControl w:val="0"/>
        <w:bidi w:val="0"/>
        <w:spacing w:line="324" w:lineRule="auto"/>
        <w:ind w:left="0" w:leftChars="0" w:firstLine="0" w:firstLineChars="0"/>
        <w:jc w:val="both"/>
        <w:outlineLvl w:val="1"/>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3.1 可行性分析</w:t>
      </w:r>
    </w:p>
    <w:p w14:paraId="73C6001D">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3.1.1 经济可行性</w:t>
      </w:r>
    </w:p>
    <w:p w14:paraId="4980A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本系统开发与运维的经济可行性突出，核心体现在成本可控与价值增益两个层面。成本端：系统全程采用开源免费的技术栈，Spring Boot、Vue3、MySQL、Redis 等核心技术均无商业版权费用，无需支付软件授权成本；开发、测试环节仅需普通配置的计算机即可完成，无需专用硬件设备；后期部署可选用轻量化云服务器，年运维成本不足千元，远低于传统文旅信息线下宣传、多平台分散管理的人力与物料成本。收益端：系统可实现贵州文旅信息的统一采编、审核、发布，替代传统人工分发、线下宣传的低效模式，大幅降低文旅管理部门的人力成本；同时通过数字化传播提升贵州民族文化、景区、村超 / 村 BA 等特色文旅资源的曝光度，间接带动文旅产业经济收益，具备显著的长期经济价值。综上，系统开发与运维成本低、落地收益明确，经济层面完全可行</w:t>
      </w:r>
      <w:r>
        <w:rPr>
          <w:rFonts w:hint="eastAsia" w:ascii="宋体" w:hAnsi="宋体" w:eastAsia="宋体" w:cs="Times New Roman"/>
          <w:kern w:val="2"/>
          <w:sz w:val="24"/>
          <w:vertAlign w:val="superscript"/>
          <w:lang w:val="en-US" w:eastAsia="zh-CN" w:bidi="ar-SA"/>
        </w:rPr>
        <w:fldChar w:fldCharType="begin"/>
      </w:r>
      <w:r>
        <w:instrText xml:space="preserve"> REF _Ref5187 \r \h  \* MERGEFORMAT</w:instrText>
      </w:r>
      <w:r>
        <w:rPr>
          <w:rFonts w:hint="eastAsia" w:ascii="宋体" w:hAnsi="宋体" w:eastAsia="宋体" w:cs="Times New Roman"/>
          <w:kern w:val="2"/>
          <w:sz w:val="24"/>
          <w:vertAlign w:val="superscript"/>
          <w:lang w:val="en-US" w:eastAsia="zh-CN" w:bidi="ar-SA"/>
        </w:rPr>
        <w:fldChar w:fldCharType="separate"/>
      </w:r>
      <w:r>
        <w:rPr>
          <w:rFonts w:hint="eastAsia" w:ascii="宋体" w:hAnsi="宋体" w:eastAsia="宋体" w:cs="Times New Roman"/>
          <w:kern w:val="2"/>
          <w:sz w:val="24"/>
          <w:vertAlign w:val="superscript"/>
          <w:lang w:val="en-US" w:eastAsia="zh-CN" w:bidi="ar-SA"/>
        </w:rPr>
        <w:t>[5]</w:t>
      </w:r>
      <w:r>
        <w:rPr>
          <w:rFonts w:hint="eastAsia" w:ascii="宋体" w:hAnsi="宋体" w:eastAsia="宋体" w:cs="Times New Roman"/>
          <w:kern w:val="2"/>
          <w:sz w:val="24"/>
          <w:vertAlign w:val="superscript"/>
          <w:lang w:val="en-US" w:eastAsia="zh-CN" w:bidi="ar-SA"/>
        </w:rPr>
        <w:fldChar w:fldCharType="end"/>
      </w:r>
      <w:r>
        <w:rPr>
          <w:rFonts w:hint="eastAsia" w:ascii="宋体" w:hAnsi="宋体" w:eastAsia="宋体" w:cs="Times New Roman"/>
          <w:kern w:val="2"/>
          <w:sz w:val="24"/>
          <w:lang w:val="en-US" w:eastAsia="zh-CN" w:bidi="ar-SA"/>
        </w:rPr>
        <w:t>。</w:t>
      </w:r>
    </w:p>
    <w:p w14:paraId="3D56ED0D">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3.1.2 技术可行性</w:t>
      </w:r>
    </w:p>
    <w:p w14:paraId="520844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本系统采用的技术均为行业成熟稳定的主流技术，无技术壁垒，开发落地具备充分的技术支撑。系统选用前后端分离架构，是目前 Web 系统开发的行业标准架构，Spring Boot 后端框架、Vue3 前端框架拥有完善的开源社区生态与海量成熟的文旅类系统应用案例，技术问题可快速获取解决方案；MyBatis-Plus、Spring Security+JWT、Redis 等组件均有标准化的 Spring Boot 集成方案，可快速实现数据持久化、安全认证、缓存优化等核心功能；开发人员熟练掌握系统所用的前后端技术，可独立完成系统的全流程开发、测试与部署。综上，系统所用技术成熟、开发路径清晰，技术层面完全可行。</w:t>
      </w:r>
    </w:p>
    <w:p w14:paraId="2691CF2A">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3.1.3 操作可行性</w:t>
      </w:r>
    </w:p>
    <w:p w14:paraId="599969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本系统的操作设计充分贴合目标用户的使用习惯，无操作门槛，具备良好的操作可行性。对于前台普通用户（游客）：系统操作逻辑与主流文旅网站、资讯平台完全一致，页面导航清晰、功能入口明确，用户无需培训即可完成信息浏览、搜索、收藏、评论等核心操作，无任何学习成本；同时页面采用响应式设计，适配手机、平板、电脑等多终端，贴合用户碎片化访问的使用习惯。对于后台管理人员（采编、审核、管理员）：系统采用可视化表单操作模式，内容编辑、审核、用户管理等均为图形化界面，无需掌握编程知识，仅需基础的电脑操作能力即可完成全流程业务操作，同时系统配备标准化操作指引，进一步降低使用门槛，完全适配文旅管理部门非技术人员的使用需求。综上，系统操作简单、贴合用户使用习惯，操作层面完全可行。</w:t>
      </w:r>
    </w:p>
    <w:p w14:paraId="46CD3186">
      <w:pPr>
        <w:keepNext/>
        <w:widowControl w:val="0"/>
        <w:bidi w:val="0"/>
        <w:spacing w:line="324" w:lineRule="auto"/>
        <w:ind w:left="0" w:leftChars="0" w:firstLine="0" w:firstLineChars="0"/>
        <w:jc w:val="both"/>
        <w:outlineLvl w:val="1"/>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3.2 功能需求分析</w:t>
      </w:r>
    </w:p>
    <w:p w14:paraId="2C87D6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本系统基于前后端分离架构，分为前台用户端、后台管理端两大核心模块，配套数据可视化模块，覆盖文旅内容全生命周期管理的全流程业务需求，各模块的功能需求拆解如下。</w:t>
      </w:r>
    </w:p>
    <w:p w14:paraId="4AE4B391">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3.2.1 系统角色划分</w:t>
      </w:r>
    </w:p>
    <w:p w14:paraId="07DBEE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基于 RBAC 权限模型，本系统划分为 4 类核心角色，不同角色对应不同的功能访问权限，实现最小权限控制：</w:t>
      </w:r>
    </w:p>
    <w:p w14:paraId="6581DA6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游客：未注册登录的用户，仅可浏览前台文旅基础内容，无法使用收藏、评论、留言等互动功能；</w:t>
      </w:r>
    </w:p>
    <w:p w14:paraId="53B14A9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普通注册用户：完成注册登录的前台用户，可使用系统全部前台功能，包括内容浏览、搜索、点赞、收藏、评论、留言、个人中心管理等；</w:t>
      </w:r>
    </w:p>
    <w:p w14:paraId="5A438E1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运营管理角色：分为采编编辑、内容审核员两类，采编编辑仅可使用内容采编、素材管理功能，内容审核员仅可使用内容审核、互动内容审计功能；</w:t>
      </w:r>
    </w:p>
    <w:p w14:paraId="0ECA1C0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超级管理员：拥有系统后台最高权限，可访问所有管理功能，包括用户与权限管理、内容管理、系统配置、数据可视化等全部功能。</w:t>
      </w:r>
    </w:p>
    <w:p w14:paraId="2DFE97CD">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3.2.2 前台用户端功能需求</w:t>
      </w:r>
    </w:p>
    <w:p w14:paraId="1E598F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前台用户端面向游客与普通注册用户，核心目标是为用户提供便捷的贵州文旅信息查询、浏览与互动服务，核心功能模块如下：</w:t>
      </w:r>
    </w:p>
    <w:p w14:paraId="2BFFE10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登录注册模块</w:t>
      </w:r>
      <w:r>
        <w:rPr>
          <w:rFonts w:hint="eastAsia" w:ascii="宋体" w:hAnsi="宋体" w:eastAsia="宋体" w:cs="Times New Roman"/>
          <w:kern w:val="2"/>
          <w:sz w:val="24"/>
          <w:lang w:val="en-US" w:eastAsia="zh-CN" w:bidi="ar-SA"/>
        </w:rPr>
        <w:t>：提供手机号注册、账号密码登录、密码找回、退出登录功能；完成账号合法性校验，未登录用户限制互动功能使用，保障账号安全与系统合规性。</w:t>
      </w:r>
    </w:p>
    <w:p w14:paraId="119E54A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文旅首页展示模块</w:t>
      </w:r>
      <w:r>
        <w:rPr>
          <w:rFonts w:hint="eastAsia" w:ascii="宋体" w:hAnsi="宋体" w:eastAsia="宋体" w:cs="Times New Roman"/>
          <w:kern w:val="2"/>
          <w:sz w:val="24"/>
          <w:lang w:val="en-US" w:eastAsia="zh-CN" w:bidi="ar-SA"/>
        </w:rPr>
        <w:t>：作为系统前台核心入口，顶部设置全局搜索框与栏目导航栏；通过轮播图展示贵州重大文旅活动、热门景区、非遗项目等核心内容；下方设置热门资讯推荐、村超 / 村 BA 赛事动态、精品栏目入口，为用户提供一站式文旅内容导览。</w:t>
      </w:r>
    </w:p>
    <w:p w14:paraId="353DB27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内容分类导航模块</w:t>
      </w:r>
      <w:r>
        <w:rPr>
          <w:rFonts w:hint="eastAsia" w:ascii="宋体" w:hAnsi="宋体" w:eastAsia="宋体" w:cs="Times New Roman"/>
          <w:kern w:val="2"/>
          <w:sz w:val="24"/>
          <w:lang w:val="en-US" w:eastAsia="zh-CN" w:bidi="ar-SA"/>
        </w:rPr>
        <w:t>：设置四大核心栏目，覆盖贵州文旅全维度内容，支持用户按分类精准查找内容：</w:t>
      </w:r>
    </w:p>
    <w:p w14:paraId="19EE45B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多彩文化栏目</w:t>
      </w:r>
      <w:r>
        <w:rPr>
          <w:rFonts w:hint="eastAsia" w:ascii="宋体" w:hAnsi="宋体" w:eastAsia="宋体" w:cs="Times New Roman"/>
          <w:kern w:val="2"/>
          <w:sz w:val="24"/>
          <w:lang w:val="en-US" w:eastAsia="zh-CN" w:bidi="ar-SA"/>
        </w:rPr>
        <w:t>：展示贵州苗族、布依族、侗族等民族风情、传统节庆、非遗技艺与传承人相关内容；</w:t>
      </w:r>
    </w:p>
    <w:p w14:paraId="1B8B6FE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大美山水栏目</w:t>
      </w:r>
      <w:r>
        <w:rPr>
          <w:rFonts w:hint="eastAsia" w:ascii="宋体" w:hAnsi="宋体" w:eastAsia="宋体" w:cs="Times New Roman"/>
          <w:kern w:val="2"/>
          <w:sz w:val="24"/>
          <w:lang w:val="en-US" w:eastAsia="zh-CN" w:bidi="ar-SA"/>
        </w:rPr>
        <w:t>：发布 5A/4A 景区动态、精品旅游线路攻略、小众打卡地推荐、景区开放与交通信息；</w:t>
      </w:r>
    </w:p>
    <w:p w14:paraId="63CF194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红色印记栏目</w:t>
      </w:r>
      <w:r>
        <w:rPr>
          <w:rFonts w:hint="eastAsia" w:ascii="宋体" w:hAnsi="宋体" w:eastAsia="宋体" w:cs="Times New Roman"/>
          <w:kern w:val="2"/>
          <w:sz w:val="24"/>
          <w:lang w:val="en-US" w:eastAsia="zh-CN" w:bidi="ar-SA"/>
        </w:rPr>
        <w:t>：宣传贵州长征文化、红色革命遗址、爱国主义教育基地相关资讯与参观指南；</w:t>
      </w:r>
    </w:p>
    <w:p w14:paraId="326D91B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动感贵州栏目</w:t>
      </w:r>
      <w:r>
        <w:rPr>
          <w:rFonts w:hint="eastAsia" w:ascii="宋体" w:hAnsi="宋体" w:eastAsia="宋体" w:cs="Times New Roman"/>
          <w:kern w:val="2"/>
          <w:sz w:val="24"/>
          <w:lang w:val="en-US" w:eastAsia="zh-CN" w:bidi="ar-SA"/>
        </w:rPr>
        <w:t>：实时更新村超、村 BA 等群众体育赛事的日程安排、赛况动态、精彩回顾内容。</w:t>
      </w:r>
    </w:p>
    <w:p w14:paraId="19F9E7E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智能搜索模块</w:t>
      </w:r>
      <w:r>
        <w:rPr>
          <w:rFonts w:hint="eastAsia" w:ascii="宋体" w:hAnsi="宋体" w:eastAsia="宋体" w:cs="Times New Roman"/>
          <w:kern w:val="2"/>
          <w:sz w:val="24"/>
          <w:lang w:val="en-US" w:eastAsia="zh-CN" w:bidi="ar-SA"/>
        </w:rPr>
        <w:t>：支持关键词模糊搜索，可匹配内容标题、正文、标签中的相关内容；搜索结果按栏目分类展示，支持按发布时间、热度排序；首页展示热门搜索词 TOP10，为用户提供搜索参考。</w:t>
      </w:r>
    </w:p>
    <w:p w14:paraId="1E91B01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互动反馈模块</w:t>
      </w:r>
      <w:r>
        <w:rPr>
          <w:rFonts w:hint="eastAsia" w:ascii="宋体" w:hAnsi="宋体" w:eastAsia="宋体" w:cs="Times New Roman"/>
          <w:kern w:val="2"/>
          <w:sz w:val="24"/>
          <w:lang w:val="en-US" w:eastAsia="zh-CN" w:bidi="ar-SA"/>
        </w:rPr>
        <w:t>：登录用户可对文旅资讯进行点赞、收藏、评论操作；支持用户通过在线留言模块提交文旅咨询、建议，可查看留言的回复状态与内容；用户发布的评论需经过敏感词过滤与人工审核后前台展示。</w:t>
      </w:r>
    </w:p>
    <w:p w14:paraId="336F745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个人中心模块</w:t>
      </w:r>
      <w:r>
        <w:rPr>
          <w:rFonts w:hint="eastAsia" w:ascii="宋体" w:hAnsi="宋体" w:eastAsia="宋体" w:cs="Times New Roman"/>
          <w:kern w:val="2"/>
          <w:sz w:val="24"/>
          <w:lang w:val="en-US" w:eastAsia="zh-CN" w:bidi="ar-SA"/>
        </w:rPr>
        <w:t>：提供用户个人资料修改（头像、昵称、手机号、密码）、收藏夹管理（查看、批量取消收藏）、浏览历史记录查询、我的评论管理、留言反馈查看等功能，实现用户个性化数据的统一管理。</w:t>
      </w:r>
    </w:p>
    <w:p w14:paraId="1D1CFB47">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3.2.3 后台管理端功能需求</w:t>
      </w:r>
    </w:p>
    <w:p w14:paraId="6A22B4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后台管理端面向文旅运营管理角色与超级管理员，核心目标是实现文旅内容全生命周期管理与系统运维，核心功能模块如下：</w:t>
      </w:r>
    </w:p>
    <w:p w14:paraId="437D523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用户与权限管理模块</w:t>
      </w:r>
      <w:r>
        <w:rPr>
          <w:rFonts w:hint="eastAsia" w:ascii="宋体" w:hAnsi="宋体" w:eastAsia="宋体" w:cs="Times New Roman"/>
          <w:kern w:val="2"/>
          <w:sz w:val="24"/>
          <w:lang w:val="en-US" w:eastAsia="zh-CN" w:bidi="ar-SA"/>
        </w:rPr>
        <w:t>：仅超级管理员可访问，支持后台运营账号的新增、编辑、启用 / 禁用、密码重置；支持角色管理与权限分配，为不同角色配置对应的菜单与接口访问权限；支持前台注册用户的账号管理、违规账号处置。</w:t>
      </w:r>
    </w:p>
    <w:p w14:paraId="09A1326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内容采编管理模块</w:t>
      </w:r>
      <w:r>
        <w:rPr>
          <w:rFonts w:hint="eastAsia" w:ascii="宋体" w:hAnsi="宋体" w:eastAsia="宋体" w:cs="Times New Roman"/>
          <w:kern w:val="2"/>
          <w:sz w:val="24"/>
          <w:lang w:val="en-US" w:eastAsia="zh-CN" w:bidi="ar-SA"/>
        </w:rPr>
        <w:t>：面向采编编辑角色，提供富文本编辑器，支持文旅内容的录入、图文混排、音视频插入、标签设置、栏目分类；支持草稿保存、内容修改、提交审核、已发布内容修改申请等功能。</w:t>
      </w:r>
    </w:p>
    <w:p w14:paraId="54FE70A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多级内容审核模块</w:t>
      </w:r>
      <w:r>
        <w:rPr>
          <w:rFonts w:hint="eastAsia" w:ascii="宋体" w:hAnsi="宋体" w:eastAsia="宋体" w:cs="Times New Roman"/>
          <w:kern w:val="2"/>
          <w:sz w:val="24"/>
          <w:lang w:val="en-US" w:eastAsia="zh-CN" w:bidi="ar-SA"/>
        </w:rPr>
        <w:t>：面向内容审核员角色，支持待审核内容的列表查看、详情预览、合规性校验；提供审核通过、审核驳回功能，驳回需标注具体原因；支持已发布内容的下线操作，全量留存审核记录，保障内容发布合规性。</w:t>
      </w:r>
    </w:p>
    <w:p w14:paraId="7D6D443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多媒体资源库管理模块</w:t>
      </w:r>
      <w:r>
        <w:rPr>
          <w:rFonts w:hint="eastAsia" w:ascii="宋体" w:hAnsi="宋体" w:eastAsia="宋体" w:cs="Times New Roman"/>
          <w:kern w:val="2"/>
          <w:sz w:val="24"/>
          <w:lang w:val="en-US" w:eastAsia="zh-CN" w:bidi="ar-SA"/>
        </w:rPr>
        <w:t>：统一管理系统内的图片、音频、视频等素材，支持素材的分类上传、预览、检索、复用，避免重复上传导致的资源浪费，提升内容采编效率。</w:t>
      </w:r>
    </w:p>
    <w:p w14:paraId="3EC2E32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互动内容审计管理模块</w:t>
      </w:r>
      <w:r>
        <w:rPr>
          <w:rFonts w:hint="eastAsia" w:ascii="宋体" w:hAnsi="宋体" w:eastAsia="宋体" w:cs="Times New Roman"/>
          <w:kern w:val="2"/>
          <w:sz w:val="24"/>
          <w:lang w:val="en-US" w:eastAsia="zh-CN" w:bidi="ar-SA"/>
        </w:rPr>
        <w:t>：支持用户评论、留言的审核与管理，集成敏感词过滤功能，可快速识别违规内容；支持违规评论删除、用户禁言、留言回复等操作，统计用户互动数据。</w:t>
      </w:r>
    </w:p>
    <w:p w14:paraId="3B4F6EA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栏目与分类管理模块</w:t>
      </w:r>
      <w:r>
        <w:rPr>
          <w:rFonts w:hint="eastAsia" w:ascii="宋体" w:hAnsi="宋体" w:eastAsia="宋体" w:cs="Times New Roman"/>
          <w:kern w:val="2"/>
          <w:sz w:val="24"/>
          <w:lang w:val="en-US" w:eastAsia="zh-CN" w:bidi="ar-SA"/>
        </w:rPr>
        <w:t>：支持前台栏目结构的新增、修改、删除、排序，设置栏目启用状态与展示顺序，灵活调整前台内容架构，适配文旅运营的动态需求。</w:t>
      </w:r>
    </w:p>
    <w:p w14:paraId="7DAE522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b/>
          <w:bCs/>
          <w:kern w:val="2"/>
          <w:sz w:val="24"/>
          <w:lang w:val="en-US" w:eastAsia="zh-CN" w:bidi="ar-SA"/>
        </w:rPr>
        <w:t>数据可视化模块</w:t>
      </w:r>
      <w:r>
        <w:rPr>
          <w:rFonts w:hint="eastAsia" w:ascii="宋体" w:hAnsi="宋体" w:eastAsia="宋体" w:cs="Times New Roman"/>
          <w:kern w:val="2"/>
          <w:sz w:val="24"/>
          <w:lang w:val="en-US" w:eastAsia="zh-CN" w:bidi="ar-SA"/>
        </w:rPr>
        <w:t>：通过可视化图表展示系统核心运营数据，包括用户数据、内容热度数据、用户行为数据、互动数据等，为运营决策提供数据支撑。</w:t>
      </w:r>
    </w:p>
    <w:p w14:paraId="443BEB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Times New Roman"/>
          <w:kern w:val="2"/>
          <w:sz w:val="24"/>
          <w:lang w:val="en-US" w:eastAsia="zh-CN" w:bidi="ar-SA"/>
        </w:rPr>
      </w:pPr>
    </w:p>
    <w:p w14:paraId="560B1CA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0" w:firstLineChars="0"/>
        <w:jc w:val="left"/>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3.2.4 系统功能建模</w:t>
      </w:r>
    </w:p>
    <w:p w14:paraId="2D4F6F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0" w:firstLineChars="0"/>
        <w:jc w:val="left"/>
        <w:outlineLvl w:val="3"/>
        <w:rPr>
          <w:rFonts w:ascii="宋体" w:hAnsi="宋体" w:eastAsia="宋体" w:cs="宋体"/>
          <w:b/>
          <w:kern w:val="2"/>
          <w:sz w:val="24"/>
          <w:szCs w:val="24"/>
          <w:lang w:val="en-US" w:eastAsia="zh-CN" w:bidi="ar-SA"/>
        </w:rPr>
      </w:pPr>
      <w:r>
        <w:rPr>
          <w:rFonts w:hint="eastAsia" w:ascii="宋体" w:hAnsi="宋体" w:cs="宋体"/>
          <w:b/>
          <w:kern w:val="2"/>
          <w:sz w:val="24"/>
          <w:szCs w:val="24"/>
          <w:lang w:val="en-US" w:eastAsia="zh-CN" w:bidi="ar-SA"/>
        </w:rPr>
        <w:t>3.2.4.1．</w:t>
      </w:r>
      <w:r>
        <w:rPr>
          <w:rFonts w:ascii="宋体" w:hAnsi="宋体" w:eastAsia="宋体" w:cs="宋体"/>
          <w:b/>
          <w:kern w:val="2"/>
          <w:sz w:val="24"/>
          <w:szCs w:val="24"/>
          <w:lang w:val="en-US" w:eastAsia="zh-CN" w:bidi="ar-SA"/>
        </w:rPr>
        <w:t>系统总用例图</w:t>
      </w:r>
    </w:p>
    <w:p w14:paraId="34C98E7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ascii="宋体" w:hAnsi="宋体" w:eastAsia="宋体" w:cs="宋体"/>
          <w:b/>
          <w:kern w:val="2"/>
          <w:sz w:val="24"/>
          <w:szCs w:val="24"/>
          <w:lang w:val="en-US" w:eastAsia="zh-CN" w:bidi="ar-SA"/>
        </w:rPr>
      </w:pPr>
      <w:r>
        <w:drawing>
          <wp:inline distT="0" distB="0" distL="114300" distR="114300">
            <wp:extent cx="5267325" cy="5177155"/>
            <wp:effectExtent l="0" t="0" r="3175" b="444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4"/>
                    <a:stretch>
                      <a:fillRect/>
                    </a:stretch>
                  </pic:blipFill>
                  <pic:spPr>
                    <a:xfrm>
                      <a:off x="0" y="0"/>
                      <a:ext cx="5267325" cy="5177155"/>
                    </a:xfrm>
                    <a:prstGeom prst="rect">
                      <a:avLst/>
                    </a:prstGeom>
                    <a:noFill/>
                    <a:ln>
                      <a:noFill/>
                    </a:ln>
                  </pic:spPr>
                </pic:pic>
              </a:graphicData>
            </a:graphic>
          </wp:inline>
        </w:drawing>
      </w:r>
    </w:p>
    <w:p w14:paraId="52396F67">
      <w:pPr>
        <w:keepNext/>
        <w:widowControl w:val="0"/>
        <w:numPr>
          <w:ilvl w:val="0"/>
          <w:numId w:val="0"/>
        </w:numPr>
        <w:bidi w:val="0"/>
        <w:spacing w:line="324" w:lineRule="auto"/>
        <w:ind w:left="0" w:leftChars="0" w:firstLine="0" w:firstLineChars="0"/>
        <w:jc w:val="both"/>
        <w:outlineLvl w:val="9"/>
        <w:rPr>
          <w:rFonts w:ascii="宋体" w:hAnsi="宋体" w:eastAsia="宋体" w:cs="宋体"/>
          <w:b/>
          <w:kern w:val="2"/>
          <w:sz w:val="24"/>
          <w:szCs w:val="24"/>
          <w:lang w:val="en-US" w:eastAsia="zh-CN" w:bidi="ar-SA"/>
        </w:rPr>
      </w:pPr>
    </w:p>
    <w:p w14:paraId="03A5ABB1">
      <w:pPr>
        <w:keepNext/>
        <w:widowControl w:val="0"/>
        <w:numPr>
          <w:ilvl w:val="0"/>
          <w:numId w:val="0"/>
        </w:numPr>
        <w:bidi w:val="0"/>
        <w:spacing w:line="324" w:lineRule="auto"/>
        <w:ind w:left="0" w:leftChars="0" w:firstLine="0" w:firstLineChars="0"/>
        <w:jc w:val="both"/>
        <w:outlineLvl w:val="9"/>
        <w:rPr>
          <w:rFonts w:ascii="宋体" w:hAnsi="宋体" w:eastAsia="宋体" w:cs="宋体"/>
          <w:b/>
          <w:kern w:val="2"/>
          <w:sz w:val="24"/>
          <w:szCs w:val="24"/>
          <w:lang w:val="en-US" w:eastAsia="zh-CN" w:bidi="ar-SA"/>
        </w:rPr>
      </w:pPr>
    </w:p>
    <w:p w14:paraId="39D6168A">
      <w:pPr>
        <w:keepNext/>
        <w:widowControl w:val="0"/>
        <w:bidi w:val="0"/>
        <w:spacing w:line="324" w:lineRule="auto"/>
        <w:ind w:left="0" w:leftChars="0" w:firstLine="0" w:firstLineChars="0"/>
        <w:jc w:val="both"/>
        <w:outlineLvl w:val="3"/>
        <w:rPr>
          <w:rFonts w:ascii="宋体" w:hAnsi="宋体" w:eastAsia="宋体" w:cs="宋体"/>
          <w:b/>
          <w:kern w:val="2"/>
          <w:sz w:val="24"/>
          <w:szCs w:val="24"/>
          <w:lang w:val="en-US" w:eastAsia="zh-CN" w:bidi="ar-SA"/>
        </w:rPr>
      </w:pPr>
      <w:r>
        <w:rPr>
          <w:rFonts w:hint="eastAsia" w:ascii="宋体" w:hAnsi="宋体" w:cs="宋体"/>
          <w:b/>
          <w:kern w:val="2"/>
          <w:sz w:val="24"/>
          <w:szCs w:val="24"/>
          <w:lang w:val="en-US" w:eastAsia="zh-CN" w:bidi="ar-SA"/>
        </w:rPr>
        <w:t>3.2.4.2</w:t>
      </w:r>
      <w:r>
        <w:rPr>
          <w:rFonts w:ascii="宋体" w:hAnsi="宋体" w:eastAsia="宋体" w:cs="宋体"/>
          <w:b/>
          <w:kern w:val="2"/>
          <w:sz w:val="24"/>
          <w:szCs w:val="24"/>
          <w:lang w:val="en-US" w:eastAsia="zh-CN" w:bidi="ar-SA"/>
        </w:rPr>
        <w:t>、顶层数据流图（上下文图）</w:t>
      </w:r>
    </w:p>
    <w:p w14:paraId="1F67CB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顶层数据流图是系统最高层级的抽象，明确系统边界、外部实体与整体数据交互，无内部细节，核心要素如下：</w:t>
      </w:r>
    </w:p>
    <w:p w14:paraId="0A81AF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80" w:leftChars="0" w:right="0" w:rightChars="0" w:hanging="480" w:hangingChars="20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外部实体：前台用户（游客 / 注册用户）、后台管理人员（运营 / 管理员）</w:t>
      </w:r>
    </w:p>
    <w:p w14:paraId="137E28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84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核心处理：贵州文化旅游信息发布管理系统</w:t>
      </w:r>
    </w:p>
    <w:p w14:paraId="00B8D5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firstLine="84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数据流说明：</w:t>
      </w:r>
    </w:p>
    <w:p w14:paraId="1D86B1A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前台用户→系统：注册 / 登录请求、内容查询请求、互动操作请求、个人信息修改请求</w:t>
      </w:r>
    </w:p>
    <w:p w14:paraId="43AA733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系统→前台用户：文旅内容数据、操作结果反馈、个人中心数据、互动回复信息</w:t>
      </w:r>
    </w:p>
    <w:p w14:paraId="51618BE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后台管理人员→系统：内容采编数据、审核操作指令、系统管理指令、权限配置请求</w:t>
      </w:r>
    </w:p>
    <w:p w14:paraId="4FB9188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系统→后台管理人员：管理数据列表、审核结果反馈、系统运行数据、可视化统计报表</w:t>
      </w:r>
    </w:p>
    <w:p w14:paraId="57B14C0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ascii="宋体" w:hAnsi="宋体" w:eastAsia="宋体" w:cs="Times New Roman"/>
          <w:kern w:val="2"/>
          <w:sz w:val="24"/>
          <w:lang w:val="en-US" w:eastAsia="zh-CN" w:bidi="ar-SA"/>
        </w:rPr>
      </w:pPr>
      <w:r>
        <w:rPr>
          <w:rFonts w:ascii="宋体" w:hAnsi="宋体" w:eastAsia="宋体" w:cs="宋体"/>
          <w:sz w:val="24"/>
          <w:szCs w:val="24"/>
        </w:rPr>
        <w:drawing>
          <wp:inline distT="0" distB="0" distL="114300" distR="114300">
            <wp:extent cx="5082540" cy="4594225"/>
            <wp:effectExtent l="0" t="0" r="10160" b="3175"/>
            <wp:docPr id="1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IMG_256"/>
                    <pic:cNvPicPr>
                      <a:picLocks noChangeAspect="1"/>
                    </pic:cNvPicPr>
                  </pic:nvPicPr>
                  <pic:blipFill>
                    <a:blip r:embed="rId15"/>
                    <a:stretch>
                      <a:fillRect/>
                    </a:stretch>
                  </pic:blipFill>
                  <pic:spPr>
                    <a:xfrm>
                      <a:off x="0" y="0"/>
                      <a:ext cx="5082540" cy="4594225"/>
                    </a:xfrm>
                    <a:prstGeom prst="rect">
                      <a:avLst/>
                    </a:prstGeom>
                    <a:noFill/>
                    <a:ln w="9525">
                      <a:noFill/>
                    </a:ln>
                  </pic:spPr>
                </pic:pic>
              </a:graphicData>
            </a:graphic>
          </wp:inline>
        </w:drawing>
      </w:r>
    </w:p>
    <w:p w14:paraId="69FE324F">
      <w:pPr>
        <w:keepNext/>
        <w:widowControl w:val="0"/>
        <w:bidi w:val="0"/>
        <w:spacing w:line="324" w:lineRule="auto"/>
        <w:ind w:left="0" w:leftChars="0" w:firstLine="0" w:firstLineChars="0"/>
        <w:jc w:val="both"/>
        <w:outlineLvl w:val="3"/>
        <w:rPr>
          <w:rFonts w:ascii="宋体" w:hAnsi="宋体" w:eastAsia="宋体" w:cs="宋体"/>
          <w:b/>
          <w:kern w:val="2"/>
          <w:sz w:val="24"/>
          <w:szCs w:val="24"/>
          <w:lang w:val="en-US" w:eastAsia="zh-CN" w:bidi="ar-SA"/>
        </w:rPr>
      </w:pPr>
      <w:r>
        <w:rPr>
          <w:rFonts w:hint="eastAsia" w:ascii="宋体" w:hAnsi="宋体" w:cs="宋体"/>
          <w:b/>
          <w:kern w:val="2"/>
          <w:sz w:val="24"/>
          <w:szCs w:val="24"/>
          <w:lang w:val="en-US" w:eastAsia="zh-CN" w:bidi="ar-SA"/>
        </w:rPr>
        <w:t>3.2.4.3</w:t>
      </w:r>
      <w:r>
        <w:rPr>
          <w:rFonts w:ascii="宋体" w:hAnsi="宋体" w:eastAsia="宋体" w:cs="宋体"/>
          <w:b/>
          <w:kern w:val="2"/>
          <w:sz w:val="24"/>
          <w:szCs w:val="24"/>
          <w:lang w:val="en-US" w:eastAsia="zh-CN" w:bidi="ar-SA"/>
        </w:rPr>
        <w:t>、0 层数据流图</w:t>
      </w:r>
    </w:p>
    <w:p w14:paraId="5A3A3D2C">
      <w:pPr>
        <w:keepNext/>
        <w:widowControl w:val="0"/>
        <w:bidi w:val="0"/>
        <w:spacing w:line="324" w:lineRule="auto"/>
        <w:ind w:left="0" w:leftChars="0" w:firstLine="0" w:firstLineChars="0"/>
        <w:jc w:val="both"/>
        <w:outlineLvl w:val="9"/>
        <w:rPr>
          <w:rFonts w:ascii="宋体" w:hAnsi="宋体" w:eastAsia="宋体" w:cs="宋体"/>
          <w:b/>
          <w:kern w:val="2"/>
          <w:sz w:val="24"/>
          <w:szCs w:val="24"/>
          <w:lang w:val="en-US" w:eastAsia="zh-CN" w:bidi="ar-SA"/>
        </w:rPr>
      </w:pPr>
      <w:r>
        <w:rPr>
          <w:rFonts w:ascii="宋体" w:hAnsi="宋体" w:eastAsia="宋体" w:cs="宋体"/>
          <w:sz w:val="24"/>
          <w:szCs w:val="24"/>
        </w:rPr>
        <w:drawing>
          <wp:inline distT="0" distB="0" distL="114300" distR="114300">
            <wp:extent cx="6233795" cy="2844165"/>
            <wp:effectExtent l="0" t="0" r="1905" b="635"/>
            <wp:docPr id="19"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IMG_256"/>
                    <pic:cNvPicPr>
                      <a:picLocks noChangeAspect="1"/>
                    </pic:cNvPicPr>
                  </pic:nvPicPr>
                  <pic:blipFill>
                    <a:blip r:embed="rId16"/>
                    <a:stretch>
                      <a:fillRect/>
                    </a:stretch>
                  </pic:blipFill>
                  <pic:spPr>
                    <a:xfrm>
                      <a:off x="0" y="0"/>
                      <a:ext cx="6233795" cy="2844165"/>
                    </a:xfrm>
                    <a:prstGeom prst="rect">
                      <a:avLst/>
                    </a:prstGeom>
                    <a:noFill/>
                    <a:ln w="9525">
                      <a:noFill/>
                    </a:ln>
                  </pic:spPr>
                </pic:pic>
              </a:graphicData>
            </a:graphic>
          </wp:inline>
        </w:drawing>
      </w:r>
    </w:p>
    <w:p w14:paraId="020EF8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0 层数据流图核心说明：</w:t>
      </w:r>
    </w:p>
    <w:p w14:paraId="4BDE232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处理过程拆解完全对应系统功能模块，每个处理过程对应一个核心业务单元，无功能遗漏；</w:t>
      </w:r>
    </w:p>
    <w:p w14:paraId="1CACEEE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数据流闭环完整：从内容采编、审核、发布，到用户浏览、互动，再到数据统计，形成完整的业务数据流闭环；</w:t>
      </w:r>
    </w:p>
    <w:p w14:paraId="5A58AE9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leftChars="0" w:right="0" w:rightChars="0" w:hanging="36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数据存储与处理过程一一对应，明确每个业务环节的数据来源与去向，为后续数据库设计提供依据。</w:t>
      </w:r>
    </w:p>
    <w:p w14:paraId="4B4B19F9">
      <w:pPr>
        <w:keepNext/>
        <w:widowControl w:val="0"/>
        <w:bidi w:val="0"/>
        <w:spacing w:line="324" w:lineRule="auto"/>
        <w:ind w:left="0" w:leftChars="0" w:firstLine="0" w:firstLineChars="0"/>
        <w:jc w:val="both"/>
        <w:outlineLvl w:val="1"/>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3.3 非功能需求分析</w:t>
      </w:r>
    </w:p>
    <w:p w14:paraId="780CAF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非功能需求是系统稳定运行、提升用户体验、保障数据安全的核心支撑，本系统从性能、安全性、易用性、可扩展性、可移植性五个维度，明确可量化、可落地的非功能性需求标准。</w:t>
      </w:r>
    </w:p>
    <w:p w14:paraId="1D2C874C">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3.3.1 性能需求</w:t>
      </w:r>
    </w:p>
    <w:p w14:paraId="311022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系统性能直接影响用户访问体验与管理效率，核心性能指标如下：</w:t>
      </w:r>
    </w:p>
    <w:p w14:paraId="5BE2239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系统支持 1000 名以上用户并发访问，无卡顿、无数据异常；</w:t>
      </w:r>
    </w:p>
    <w:p w14:paraId="627B749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普通页面请求响应时间≤1.5 秒，静态资源加载时间≤2 秒；</w:t>
      </w:r>
    </w:p>
    <w:p w14:paraId="6F9DF7B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关键词搜索响应时间≤1 秒，大数据可视化图表加载时间≤3 秒；</w:t>
      </w:r>
    </w:p>
    <w:p w14:paraId="1D20C36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内容发布、审核等核心管理操作响应时间≤1 秒，无操作延迟；</w:t>
      </w:r>
    </w:p>
    <w:p w14:paraId="576AE61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系统全年可用率≥99.5%，故障恢复时间≤30 分钟。</w:t>
      </w:r>
    </w:p>
    <w:p w14:paraId="4F3F78D3">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3.3.2 安全性需求</w:t>
      </w:r>
    </w:p>
    <w:p w14:paraId="7310D1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系统涉及用户个人信息、官方文旅发布内容，需具备完善的安全防护能力，核心安全需求如下：</w:t>
      </w:r>
    </w:p>
    <w:p w14:paraId="7AAC000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用户敏感数据加密存储，用户密码采用 bcrypt 不可逆加密，手机号等信息脱敏展示；</w:t>
      </w:r>
    </w:p>
    <w:p w14:paraId="1105972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系统具备防 SQL 注入、防 XSS 跨站脚本攻击、防 CSRF 跨站请求伪造能力，所有后台接口均需身份认证，未授权用户无法访问；</w:t>
      </w:r>
    </w:p>
    <w:p w14:paraId="61C3A87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集成敏感词过滤引擎，自动识别并拦截违规评论、留言与内容，防范非法言论传播；</w:t>
      </w:r>
    </w:p>
    <w:p w14:paraId="5923781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系统所有操作均留存完整日志，支持操作行为全链路追溯，日志留存时间≥6 个月；</w:t>
      </w:r>
    </w:p>
    <w:p w14:paraId="2B910E92">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采用 JWT 令牌身份认证，设置令牌过期机制，防范非法身份冒用；</w:t>
      </w:r>
    </w:p>
    <w:p w14:paraId="6888804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数据库支持定期自动备份与手动备份，保障数据安全，避免数据丢失。</w:t>
      </w:r>
    </w:p>
    <w:p w14:paraId="675F3E32">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3.3.3 易用性需求</w:t>
      </w:r>
    </w:p>
    <w:p w14:paraId="27DA46D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系统需贴合目标用户的使用习惯，降低操作门槛，核心易用性需求如下：</w:t>
      </w:r>
    </w:p>
    <w:p w14:paraId="0662D88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前台界面设计融入贵州蜡染、银饰等民族元素，UI 风格统一，导航清晰，用户完成核心操作的步骤不超过 3 步；</w:t>
      </w:r>
    </w:p>
    <w:p w14:paraId="36812F3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系统错误提示友好、明确，不使用专业技术术语，可引导用户快速修正操作；</w:t>
      </w:r>
    </w:p>
    <w:p w14:paraId="449D976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前台页面采用响应式布局，完美适配 PC 端、手机、平板等不同分辨率的设备；</w:t>
      </w:r>
    </w:p>
    <w:p w14:paraId="58702E3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后台管理端采用模块化设计，功能菜单分类清晰，操作流程符合文旅管理业务习惯，支持批量操作，提升管理效率；</w:t>
      </w:r>
    </w:p>
    <w:p w14:paraId="1AA39AA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兼容 Chrome、Edge、Firefox、Safari 等 95% 以上的主流浏览器，无兼容性问题。</w:t>
      </w:r>
    </w:p>
    <w:p w14:paraId="680CE2E2">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3.3.4 可扩展性需求</w:t>
      </w:r>
    </w:p>
    <w:p w14:paraId="7CCE83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系统需具备良好的可扩展性，适配文旅业务的后续发展需求，核心可扩展性需求如下：</w:t>
      </w:r>
    </w:p>
    <w:p w14:paraId="58EF8C5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系统采用前后端分离的松耦合架构，前后端通过标准化 RESTful 接口通信，模块之间高内聚、低耦合，新增功能模块无需修改原有核心代码；</w:t>
      </w:r>
    </w:p>
    <w:p w14:paraId="789877CA">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预留标准化扩展接口，后期可快速接入智慧导览地图、景区线上预约、文旅电商、票务系统等扩展模块；</w:t>
      </w:r>
    </w:p>
    <w:p w14:paraId="0DB4E4C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系统支持横向扩展，可通过增加服务器节点提升系统并发能力，适配用户量与业务量的增长；</w:t>
      </w:r>
    </w:p>
    <w:p w14:paraId="550FE0D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权限模型支持灵活扩展，可新增角色与对应权限，适配后续管理团队的架构调整。</w:t>
      </w:r>
    </w:p>
    <w:p w14:paraId="430D8B93">
      <w:pPr>
        <w:keepNext/>
        <w:widowControl w:val="0"/>
        <w:bidi w:val="0"/>
        <w:spacing w:line="324" w:lineRule="auto"/>
        <w:ind w:left="0" w:leftChars="0" w:firstLine="0" w:firstLineChars="0"/>
        <w:jc w:val="both"/>
        <w:outlineLvl w:val="2"/>
        <w:rPr>
          <w:rFonts w:ascii="宋体" w:hAnsi="宋体" w:eastAsia="宋体" w:cs="宋体"/>
          <w:b/>
          <w:kern w:val="2"/>
          <w:sz w:val="24"/>
          <w:szCs w:val="24"/>
          <w:lang w:val="en-US" w:eastAsia="zh-CN" w:bidi="ar-SA"/>
        </w:rPr>
      </w:pPr>
      <w:r>
        <w:rPr>
          <w:rFonts w:ascii="宋体" w:hAnsi="宋体" w:eastAsia="宋体" w:cs="宋体"/>
          <w:b/>
          <w:kern w:val="2"/>
          <w:sz w:val="24"/>
          <w:szCs w:val="24"/>
          <w:lang w:val="en-US" w:eastAsia="zh-CN" w:bidi="ar-SA"/>
        </w:rPr>
        <w:t>3.3.5 可移植性需求</w:t>
      </w:r>
    </w:p>
    <w:p w14:paraId="71DF7F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系统需具备跨平台部署能力，适配不同的运行环境，核心可移植性需求如下：</w:t>
      </w:r>
    </w:p>
    <w:p w14:paraId="37A27199">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80" w:leftChars="0" w:right="0" w:rightChars="0" w:hanging="480" w:hangingChars="20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后端基于 Java 语言开发，具备跨平台特性，可无缝部署在 Windows、Linux 等主流操作系统上，兼容 Tomcat、Nginx 等主流 Web 服务器；</w:t>
      </w:r>
    </w:p>
    <w:p w14:paraId="2079329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80" w:leftChars="0" w:right="0" w:rightChars="0" w:hanging="480" w:hangingChars="20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前端代码无浏览器强依赖，可兼容不同内核的主流浏览器，适配不同终端设备；</w:t>
      </w:r>
    </w:p>
    <w:p w14:paraId="18CA3E1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80" w:leftChars="0" w:right="0" w:rightChars="0" w:hanging="480" w:hangingChars="20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系统支持 Docker 容器化部署，可快速迁移至不同的服务器环境，无需大幅修改配置；</w:t>
      </w:r>
    </w:p>
    <w:p w14:paraId="4284B99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80" w:leftChars="0" w:right="0" w:rightChars="0" w:hanging="480" w:hangingChars="200"/>
        <w:jc w:val="left"/>
        <w:rPr>
          <w:rFonts w:hint="eastAsia" w:ascii="宋体" w:hAnsi="宋体" w:eastAsia="宋体" w:cs="Times New Roman"/>
          <w:kern w:val="2"/>
          <w:sz w:val="24"/>
          <w:lang w:val="en-US" w:eastAsia="zh-CN" w:bidi="ar-SA"/>
        </w:rPr>
      </w:pPr>
      <w:r>
        <w:rPr>
          <w:rFonts w:hint="eastAsia" w:ascii="宋体" w:hAnsi="宋体" w:eastAsia="宋体" w:cs="Times New Roman"/>
          <w:kern w:val="2"/>
          <w:sz w:val="24"/>
          <w:lang w:val="en-US" w:eastAsia="zh-CN" w:bidi="ar-SA"/>
        </w:rPr>
        <w:t>数据库兼容 MySQL 8.0 全系列版本，可快速完成数据迁移与环境切换。</w:t>
      </w:r>
    </w:p>
    <w:p w14:paraId="563B24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Times New Roman"/>
          <w:kern w:val="2"/>
          <w:sz w:val="24"/>
          <w:lang w:val="en-US" w:eastAsia="zh-CN" w:bidi="ar-SA"/>
        </w:rPr>
      </w:pPr>
    </w:p>
    <w:p w14:paraId="77AD1418">
      <w:pPr>
        <w:pStyle w:val="2"/>
        <w:jc w:val="both"/>
      </w:pPr>
      <w:r>
        <w:t>第四章 系统概要设计</w:t>
      </w:r>
    </w:p>
    <w:p w14:paraId="2F0E0EEF">
      <w:pPr>
        <w:pStyle w:val="3"/>
      </w:pPr>
      <w:r>
        <w:t>4.1 系统架构设计</w:t>
      </w:r>
    </w:p>
    <w:p w14:paraId="611E5906">
      <w:r>
        <w:t>本系统采用前后端分离的分层架构设计</w:t>
      </w:r>
      <w:r>
        <w:rPr>
          <w:rFonts w:hint="default"/>
          <w:vertAlign w:val="superscript"/>
          <w:lang w:val="en-US"/>
        </w:rPr>
        <w:fldChar w:fldCharType="begin"/>
      </w:r>
      <w:r>
        <w:instrText xml:space="preserve"> REF _Ref5445 \r \h  \* MERGEFORMAT</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t>，整体架构分为四层：表现层、业务逻辑层、数据持久层和基础设施层。这种架构设计能够有效降低系统耦合度，提升代码可维护性和可扩展性，具体架构设计如图4.1所示：</w:t>
      </w:r>
    </w:p>
    <w:p w14:paraId="25D49B0E">
      <w:r>
        <w:drawing>
          <wp:inline distT="0" distB="0" distL="114300" distR="114300">
            <wp:extent cx="5265420" cy="3350895"/>
            <wp:effectExtent l="0" t="0" r="508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265420" cy="3350895"/>
                    </a:xfrm>
                    <a:prstGeom prst="rect">
                      <a:avLst/>
                    </a:prstGeom>
                    <a:noFill/>
                    <a:ln>
                      <a:noFill/>
                    </a:ln>
                  </pic:spPr>
                </pic:pic>
              </a:graphicData>
            </a:graphic>
          </wp:inline>
        </w:drawing>
      </w:r>
    </w:p>
    <w:p w14:paraId="1DF5962D">
      <w:r>
        <w:rPr>
          <w:b/>
        </w:rPr>
        <w:t>表现层（前端）：</w:t>
      </w:r>
      <w:r>
        <w:t>采用Vue 3框架开发，负责用户界面展示与用户交互。前端分为前台用户端和后台管理端两个独立的应用，通过Vue Router实现路由管理，通过Pinia实现状态管理，通过Element Plus组件库构建统一的界面风格。前端通过HTTP协议调用后端提供的RESTful API接口，完成前后端数据通信。</w:t>
      </w:r>
    </w:p>
    <w:p w14:paraId="7408D15D">
      <w:r>
        <w:rPr>
          <w:b/>
        </w:rPr>
        <w:t>业务逻辑层（后端）：</w:t>
      </w:r>
      <w:r>
        <w:t>采用Spring Boot框架开发，是系统的核心业务处理层。该层封装了用户管理、文旅内容管理、内容审核、权限控制、数据统计等核心业务逻辑，对外提供标准化的RESTful API接口，对内调用数据持久层完成数据读写操作。通过Spring Security + JWT实现安全认证与权限管理，通过MyBatis Plus实现与数据库的交互，通过Redis实现热点数据缓存。</w:t>
      </w:r>
    </w:p>
    <w:p w14:paraId="55B58F60">
      <w:r>
        <w:rPr>
          <w:b/>
        </w:rPr>
        <w:t>数据持久层：</w:t>
      </w:r>
      <w:r>
        <w:t>采用MyBatis Plus框架，负责数据的持久化操作。该层通过ORM技术将Java对象映射为数据库表记录，封装了通用的CRUD操作，提供了条件构造器、分页插件等扩展功能，简化数据层开发流程，提升数据库操作效率。</w:t>
      </w:r>
    </w:p>
    <w:p w14:paraId="37B3FE17">
      <w:r>
        <w:rPr>
          <w:b/>
        </w:rPr>
        <w:t>基础设施层：</w:t>
      </w:r>
      <w:r>
        <w:t>包括MySQL数据库、Redis缓存、文件存储系统等基础设施组件。MySQL 8.0作为核心数据存储库，存储系统的所有结构化数据；Redis作为缓存中间件，缓存高频访问的热点数据；文件存储系统用于管理系统的图片、音频、视频等多媒体资源。</w:t>
      </w:r>
    </w:p>
    <w:p w14:paraId="49C80ECF">
      <w:pPr>
        <w:pStyle w:val="3"/>
      </w:pPr>
      <w:r>
        <w:t>4.2 功能模块设计</w:t>
      </w:r>
    </w:p>
    <w:p w14:paraId="2440E871">
      <w:pPr>
        <w:pStyle w:val="4"/>
      </w:pPr>
      <w:r>
        <w:t>4.2.1 系统总体功能模块图</w:t>
      </w:r>
    </w:p>
    <w:p w14:paraId="3457B005">
      <w:r>
        <w:t>本系统基于贵州文化旅游信息发布管理的业务需求，划分为前台用户端、后台管理端、数据可视化三大核心功能模块，系统总体功能模块如图4.2所示：</w:t>
      </w:r>
    </w:p>
    <w:p w14:paraId="74BE11DD">
      <w:r>
        <w:drawing>
          <wp:inline distT="0" distB="0" distL="114300" distR="114300">
            <wp:extent cx="5261610" cy="1571625"/>
            <wp:effectExtent l="0" t="0" r="8890" b="317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8"/>
                    <a:stretch>
                      <a:fillRect/>
                    </a:stretch>
                  </pic:blipFill>
                  <pic:spPr>
                    <a:xfrm>
                      <a:off x="0" y="0"/>
                      <a:ext cx="5261610" cy="1571625"/>
                    </a:xfrm>
                    <a:prstGeom prst="rect">
                      <a:avLst/>
                    </a:prstGeom>
                    <a:noFill/>
                    <a:ln>
                      <a:noFill/>
                    </a:ln>
                  </pic:spPr>
                </pic:pic>
              </a:graphicData>
            </a:graphic>
          </wp:inline>
        </w:drawing>
      </w:r>
    </w:p>
    <w:p w14:paraId="62239F98">
      <w:pPr>
        <w:pStyle w:val="4"/>
      </w:pPr>
      <w:r>
        <w:t>4.2.2 系统主要功能模块说明</w:t>
      </w:r>
    </w:p>
    <w:p w14:paraId="72545DFF">
      <w:r>
        <w:rPr>
          <w:b/>
        </w:rPr>
        <w:t>（1）前台用户端模块</w:t>
      </w:r>
    </w:p>
    <w:p w14:paraId="7FAF6D5D">
      <w:r>
        <w:rPr>
          <w:b/>
        </w:rPr>
        <w:t>登录注册模块：</w:t>
      </w:r>
      <w:r>
        <w:t>提供用户账号注册、登录认证、密码找回、退出登录等功能。用户注册时需提供手机号并完成手机号格式校验，密码采用bcrypt加密存储；登录时系统校验账号密码正确性，成功后生成JWT令牌返回前端，前端后续请求携带令牌完成身份认证。</w:t>
      </w:r>
    </w:p>
    <w:p w14:paraId="3C186358">
      <w:r>
        <w:rPr>
          <w:b/>
        </w:rPr>
        <w:t>文旅首页展示模块：</w:t>
      </w:r>
      <w:r>
        <w:t>作为系统前台核心入口，通过轮播图展示贵州重大文旅活动、热门景区、非遗项目等核心内容；设置热门资讯推荐、村超/村BA赛事动态、精品栏目入口，为用户提供一站式文旅内容导览。轮播图数据通过Redis缓存提升加载速度。</w:t>
      </w:r>
    </w:p>
    <w:p w14:paraId="4F602729">
      <w:r>
        <w:rPr>
          <w:b/>
        </w:rPr>
        <w:t>内容分类导航模块：</w:t>
      </w:r>
      <w:r>
        <w:t>设置多彩文化、大美山水、红色印记、动感贵州四大核心栏目，覆盖贵州文旅全维度内容。用户点击栏目可查看该栏目下的所有文旅资讯列表，支持按时间、热度排序。</w:t>
      </w:r>
    </w:p>
    <w:p w14:paraId="0B5BD2FC">
      <w:r>
        <w:rPr>
          <w:b/>
        </w:rPr>
        <w:t>智能搜索模块：</w:t>
      </w:r>
      <w:r>
        <w:t>支持关键词模糊搜索，可匹配内容标题、正文、标签中的相关内容；搜索结果按栏目分类展示，支持按发布时间、热度排序；首页展示热门搜索词TOP10，为用户提供搜索参考。</w:t>
      </w:r>
    </w:p>
    <w:p w14:paraId="6C8A9216">
      <w:r>
        <w:rPr>
          <w:b/>
        </w:rPr>
        <w:t>互动反馈模块：</w:t>
      </w:r>
      <w:r>
        <w:t>登录用户可对文旅资讯进行点赞、收藏、评论操作；支持用户通过在线留言模块提交文旅咨询、建议，可查看留言的回复状态与内容；用户发布的评论需经过敏感词过滤与人工审核后前台展示。</w:t>
      </w:r>
    </w:p>
    <w:p w14:paraId="2BA18278">
      <w:r>
        <w:rPr>
          <w:b/>
        </w:rPr>
        <w:t>个人中心模块：</w:t>
      </w:r>
      <w:r>
        <w:t>提供用户个人资料修改（头像、昵称、手机号、密码）、收藏夹管理（查看、批量取消收藏）、浏览历史记录查询、我的评论管理、留言反馈查看等功能。</w:t>
      </w:r>
    </w:p>
    <w:p w14:paraId="778BA9D7">
      <w:r>
        <w:rPr>
          <w:b/>
        </w:rPr>
        <w:t>（2）后台管理端模块</w:t>
      </w:r>
    </w:p>
    <w:p w14:paraId="364A2759">
      <w:r>
        <w:rPr>
          <w:b/>
        </w:rPr>
        <w:t>用户与权限管理模块：</w:t>
      </w:r>
      <w:r>
        <w:t>仅超级管理员可访问，支持后台运营账号的新增、编辑、启用/禁用、密码重置；支持角色管理与权限分配，为不同角色配置对应的菜单与接口访问权限；支持前台注册用户的账号管理、违规账号处置。</w:t>
      </w:r>
    </w:p>
    <w:p w14:paraId="1FC8D098">
      <w:r>
        <w:rPr>
          <w:b/>
        </w:rPr>
        <w:t>内容采编管理模块：</w:t>
      </w:r>
      <w:r>
        <w:t>面向采编编辑角色，提供富文本编辑器，支持文旅内容的录入、图文混排、音视频插入、标签设置、栏目分类；支持草稿保存、内容修改、提交审核、已发布内容修改申请等功能。</w:t>
      </w:r>
    </w:p>
    <w:p w14:paraId="55EBDBCB">
      <w:r>
        <w:rPr>
          <w:b/>
        </w:rPr>
        <w:t>多级内容审核模块：</w:t>
      </w:r>
      <w:r>
        <w:t>面向内容审核员角色，支持待审核内容的列表查看、详情预览、合规性校验；提供审核通过、审核驳回功能，驳回需标注具体原因；支持已发布内容的下线操作，全量留存审核记录。</w:t>
      </w:r>
    </w:p>
    <w:p w14:paraId="4696DF46">
      <w:r>
        <w:rPr>
          <w:b/>
        </w:rPr>
        <w:t>多媒体资源库管理模块：</w:t>
      </w:r>
      <w:r>
        <w:t>统一管理系统内的图片、音频、视频等素材，支持素材的分类上传、预览、检索、复用，避免重复上传导致的资源浪费。</w:t>
      </w:r>
    </w:p>
    <w:p w14:paraId="229E4811">
      <w:r>
        <w:rPr>
          <w:b/>
        </w:rPr>
        <w:t>互动内容审计管理模块：</w:t>
      </w:r>
      <w:r>
        <w:t>支持用户评论、留言的审核与管理，集成敏感词过滤功能；支持违规评论删除、用户禁言、留言回复等操作。</w:t>
      </w:r>
    </w:p>
    <w:p w14:paraId="3CF3F59B">
      <w:r>
        <w:rPr>
          <w:b/>
        </w:rPr>
        <w:t>栏目与分类管理模块：</w:t>
      </w:r>
      <w:r>
        <w:t>支持前台栏目结构的新增、修改、删除、排序，设置栏目启用状态与展示顺序。</w:t>
      </w:r>
    </w:p>
    <w:p w14:paraId="304A04D9">
      <w:r>
        <w:rPr>
          <w:b/>
        </w:rPr>
        <w:t>（3）数据可视化模块</w:t>
      </w:r>
    </w:p>
    <w:p w14:paraId="73C84F5F">
      <w:r>
        <w:t>通过可视化图表展示系统核心运营数据，包括：用户注册趋势统计、文旅内容热度排行、各栏目内容发布数量统计、用户行为数据（浏览量、收藏量、点赞量）统计、互动数据（评论数、留言数）统计等，为运营决策提供数据支撑。</w:t>
      </w:r>
    </w:p>
    <w:p w14:paraId="239145C9">
      <w:pPr>
        <w:pStyle w:val="3"/>
      </w:pPr>
      <w:r>
        <w:t>4.3 数据库设计</w:t>
      </w:r>
    </w:p>
    <w:p w14:paraId="3DB9B7C4">
      <w:pPr>
        <w:pStyle w:val="4"/>
      </w:pPr>
      <w:r>
        <w:t>4.3.1 概念结构设计</w:t>
      </w:r>
    </w:p>
    <w:p w14:paraId="4EC41DCD">
      <w:r>
        <w:t>根据系统需求分析，本系统涉及的实体包括：用户、文旅内容、栏目分类、收藏记录、浏览历史、评论、留言、审核记录、多媒体素材等。实体之间的主要关系如下：</w:t>
      </w:r>
    </w:p>
    <w:p w14:paraId="1BFC10E3">
      <w:r>
        <w:rPr>
          <w:b/>
        </w:rPr>
        <w:t>用户实体：</w:t>
      </w:r>
      <w:r>
        <w:t>存储用户基本信息，包括用户ID、用户名、密码、手机号、头像、角色、注册时间等属性。用户可以是普通用户、采编编辑、审核员或超级管理员。</w:t>
      </w:r>
    </w:p>
    <w:p w14:paraId="76BFA1B7">
      <w:r>
        <w:rPr>
          <w:b/>
        </w:rPr>
        <w:t>文旅内容实体：</w:t>
      </w:r>
      <w:r>
        <w:t>存储文旅资讯内容，包括内容ID、标题、正文、所属栏目、作者、发布时间、浏览量、点赞数、收藏数、审核状态等属性。</w:t>
      </w:r>
    </w:p>
    <w:p w14:paraId="3EEDE967">
      <w:r>
        <w:rPr>
          <w:b/>
        </w:rPr>
        <w:t>栏目分类实体：</w:t>
      </w:r>
      <w:r>
        <w:t>存储栏目信息，包括栏目ID、栏目名称、栏目描述、排序、启用状态等属性。</w:t>
      </w:r>
    </w:p>
    <w:p w14:paraId="31D77F64">
      <w:r>
        <w:rPr>
          <w:b/>
        </w:rPr>
        <w:t>收藏记录实体：</w:t>
      </w:r>
      <w:r>
        <w:t>记录用户的收藏操作，包括收藏ID、用户ID、内容ID、收藏时间等属性。</w:t>
      </w:r>
    </w:p>
    <w:p w14:paraId="74580967">
      <w:r>
        <w:rPr>
          <w:b/>
        </w:rPr>
        <w:t>浏览历史实体：</w:t>
      </w:r>
      <w:r>
        <w:t>记录用户的浏览记录，包括历史ID、用户ID、内容ID、浏览时间等属性。</w:t>
      </w:r>
    </w:p>
    <w:p w14:paraId="7C570886">
      <w:r>
        <w:rPr>
          <w:b/>
        </w:rPr>
        <w:t>评论实体：</w:t>
      </w:r>
      <w:r>
        <w:t>存储用户评论内容，包括评论ID、用户ID、内容ID、评论内容、审核状态、创建时间等属性。</w:t>
      </w:r>
    </w:p>
    <w:p w14:paraId="7DA7941B">
      <w:r>
        <w:rPr>
          <w:b/>
        </w:rPr>
        <w:t>留言实体：</w:t>
      </w:r>
      <w:r>
        <w:t>存储用户留言，包括留言ID、用户ID、留言内容、回复内容、回复状态、创建时间等属性。</w:t>
      </w:r>
    </w:p>
    <w:p w14:paraId="572B6A83">
      <w:r>
        <w:rPr>
          <w:b/>
        </w:rPr>
        <w:t>审核记录实体：</w:t>
      </w:r>
      <w:r>
        <w:t>记录内容审核流程，包括审核ID、内容ID、审核人、审核结果、审核意见、审核时间等属性。</w:t>
      </w:r>
    </w:p>
    <w:p w14:paraId="4ACC6AA3">
      <w:r>
        <w:rPr>
          <w:b/>
        </w:rPr>
        <w:t>多媒体素材实体：</w:t>
      </w:r>
      <w:r>
        <w:t>存储多媒体资源信息，包括素材ID、素材名称、文件路径、文件类型、上传人、上传时间等属性。</w:t>
      </w:r>
    </w:p>
    <w:p w14:paraId="4891A56B">
      <w:r>
        <w:drawing>
          <wp:inline distT="0" distB="0" distL="114300" distR="114300">
            <wp:extent cx="4411345" cy="3554730"/>
            <wp:effectExtent l="0" t="0" r="8255" b="127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9"/>
                    <a:stretch>
                      <a:fillRect/>
                    </a:stretch>
                  </pic:blipFill>
                  <pic:spPr>
                    <a:xfrm>
                      <a:off x="0" y="0"/>
                      <a:ext cx="4411345" cy="3554730"/>
                    </a:xfrm>
                    <a:prstGeom prst="rect">
                      <a:avLst/>
                    </a:prstGeom>
                    <a:noFill/>
                    <a:ln>
                      <a:noFill/>
                    </a:ln>
                  </pic:spPr>
                </pic:pic>
              </a:graphicData>
            </a:graphic>
          </wp:inline>
        </w:drawing>
      </w:r>
    </w:p>
    <w:p w14:paraId="68897053">
      <w:pPr>
        <w:pStyle w:val="4"/>
      </w:pPr>
      <w:r>
        <w:t>4.3.2 逻辑结构设计</w:t>
      </w:r>
    </w:p>
    <w:p w14:paraId="02D6F991">
      <w:r>
        <w:t>根据概念结构设计，将E-R图转换为关系数据库的表结构，系统核心数据表设计如下：</w:t>
      </w:r>
    </w:p>
    <w:p w14:paraId="58651AA3">
      <w:r>
        <w:rPr>
          <w:b/>
        </w:rPr>
        <w:t>（1）用户表（sys_user）</w:t>
      </w:r>
    </w:p>
    <w:p w14:paraId="0442E282">
      <w:r>
        <w:t>【表4.1 用户表结构】</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45"/>
        <w:gridCol w:w="2130"/>
        <w:gridCol w:w="2116"/>
      </w:tblGrid>
      <w:tr w14:paraId="5FDD1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0C1E6A2">
            <w:pPr>
              <w:spacing w:after="0" w:line="240" w:lineRule="auto"/>
            </w:pPr>
            <w:r>
              <w:t>字段名</w:t>
            </w:r>
          </w:p>
        </w:tc>
        <w:tc>
          <w:tcPr>
            <w:tcW w:w="2160" w:type="dxa"/>
          </w:tcPr>
          <w:p w14:paraId="116387F4">
            <w:pPr>
              <w:spacing w:after="0" w:line="240" w:lineRule="auto"/>
            </w:pPr>
            <w:r>
              <w:t>类型</w:t>
            </w:r>
          </w:p>
        </w:tc>
        <w:tc>
          <w:tcPr>
            <w:tcW w:w="2160" w:type="dxa"/>
          </w:tcPr>
          <w:p w14:paraId="34803F3B">
            <w:pPr>
              <w:spacing w:after="0" w:line="240" w:lineRule="auto"/>
            </w:pPr>
            <w:r>
              <w:t>约束</w:t>
            </w:r>
          </w:p>
        </w:tc>
        <w:tc>
          <w:tcPr>
            <w:tcW w:w="2160" w:type="dxa"/>
          </w:tcPr>
          <w:p w14:paraId="52D0049D">
            <w:pPr>
              <w:spacing w:after="0" w:line="240" w:lineRule="auto"/>
            </w:pPr>
            <w:r>
              <w:t>说明</w:t>
            </w:r>
          </w:p>
        </w:tc>
      </w:tr>
      <w:tr w14:paraId="658B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5A25E2">
            <w:pPr>
              <w:spacing w:after="0" w:line="240" w:lineRule="auto"/>
            </w:pPr>
            <w:r>
              <w:t>id</w:t>
            </w:r>
          </w:p>
        </w:tc>
        <w:tc>
          <w:tcPr>
            <w:tcW w:w="2160" w:type="dxa"/>
          </w:tcPr>
          <w:p w14:paraId="55E6538C">
            <w:pPr>
              <w:spacing w:after="0" w:line="240" w:lineRule="auto"/>
            </w:pPr>
            <w:r>
              <w:t>BIGINT</w:t>
            </w:r>
          </w:p>
        </w:tc>
        <w:tc>
          <w:tcPr>
            <w:tcW w:w="2160" w:type="dxa"/>
          </w:tcPr>
          <w:p w14:paraId="43A4F4DB">
            <w:pPr>
              <w:spacing w:after="0" w:line="240" w:lineRule="auto"/>
            </w:pPr>
            <w:r>
              <w:t>PRIMARY KEY</w:t>
            </w:r>
          </w:p>
        </w:tc>
        <w:tc>
          <w:tcPr>
            <w:tcW w:w="2160" w:type="dxa"/>
          </w:tcPr>
          <w:p w14:paraId="754CCCB7">
            <w:pPr>
              <w:spacing w:after="0" w:line="240" w:lineRule="auto"/>
            </w:pPr>
            <w:r>
              <w:t>用户ID，自增</w:t>
            </w:r>
          </w:p>
        </w:tc>
      </w:tr>
      <w:tr w14:paraId="0E22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86DD70">
            <w:pPr>
              <w:spacing w:after="0" w:line="240" w:lineRule="auto"/>
            </w:pPr>
            <w:r>
              <w:t>username</w:t>
            </w:r>
          </w:p>
        </w:tc>
        <w:tc>
          <w:tcPr>
            <w:tcW w:w="2160" w:type="dxa"/>
          </w:tcPr>
          <w:p w14:paraId="653B1326">
            <w:pPr>
              <w:spacing w:after="0" w:line="240" w:lineRule="auto"/>
            </w:pPr>
            <w:r>
              <w:t>VARCHAR(50)</w:t>
            </w:r>
          </w:p>
        </w:tc>
        <w:tc>
          <w:tcPr>
            <w:tcW w:w="2160" w:type="dxa"/>
          </w:tcPr>
          <w:p w14:paraId="7677EDC4">
            <w:pPr>
              <w:spacing w:after="0" w:line="240" w:lineRule="auto"/>
            </w:pPr>
            <w:r>
              <w:t>NOT NULL</w:t>
            </w:r>
          </w:p>
        </w:tc>
        <w:tc>
          <w:tcPr>
            <w:tcW w:w="2160" w:type="dxa"/>
          </w:tcPr>
          <w:p w14:paraId="53E76C49">
            <w:pPr>
              <w:spacing w:after="0" w:line="240" w:lineRule="auto"/>
            </w:pPr>
            <w:r>
              <w:t>用户名</w:t>
            </w:r>
          </w:p>
        </w:tc>
      </w:tr>
      <w:tr w14:paraId="1477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B474E4">
            <w:pPr>
              <w:spacing w:after="0" w:line="240" w:lineRule="auto"/>
            </w:pPr>
            <w:r>
              <w:t>password</w:t>
            </w:r>
          </w:p>
        </w:tc>
        <w:tc>
          <w:tcPr>
            <w:tcW w:w="2160" w:type="dxa"/>
          </w:tcPr>
          <w:p w14:paraId="577B64B1">
            <w:pPr>
              <w:spacing w:after="0" w:line="240" w:lineRule="auto"/>
            </w:pPr>
            <w:r>
              <w:t>VARCHAR(100)</w:t>
            </w:r>
          </w:p>
        </w:tc>
        <w:tc>
          <w:tcPr>
            <w:tcW w:w="2160" w:type="dxa"/>
          </w:tcPr>
          <w:p w14:paraId="2E0BC0D1">
            <w:pPr>
              <w:spacing w:after="0" w:line="240" w:lineRule="auto"/>
            </w:pPr>
            <w:r>
              <w:t>NOT NULL</w:t>
            </w:r>
          </w:p>
        </w:tc>
        <w:tc>
          <w:tcPr>
            <w:tcW w:w="2160" w:type="dxa"/>
          </w:tcPr>
          <w:p w14:paraId="4390448F">
            <w:pPr>
              <w:spacing w:after="0" w:line="240" w:lineRule="auto"/>
            </w:pPr>
            <w:r>
              <w:t>密码（加密）</w:t>
            </w:r>
          </w:p>
        </w:tc>
      </w:tr>
      <w:tr w14:paraId="4A3F8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1DC673">
            <w:pPr>
              <w:spacing w:after="0" w:line="240" w:lineRule="auto"/>
            </w:pPr>
            <w:r>
              <w:t>phone</w:t>
            </w:r>
          </w:p>
        </w:tc>
        <w:tc>
          <w:tcPr>
            <w:tcW w:w="2160" w:type="dxa"/>
          </w:tcPr>
          <w:p w14:paraId="6B954050">
            <w:pPr>
              <w:spacing w:after="0" w:line="240" w:lineRule="auto"/>
            </w:pPr>
            <w:r>
              <w:t>VARCHAR(20)</w:t>
            </w:r>
          </w:p>
        </w:tc>
        <w:tc>
          <w:tcPr>
            <w:tcW w:w="2160" w:type="dxa"/>
          </w:tcPr>
          <w:p w14:paraId="1CE5196F">
            <w:pPr>
              <w:spacing w:after="0" w:line="240" w:lineRule="auto"/>
            </w:pPr>
            <w:r>
              <w:t>UNIQUE</w:t>
            </w:r>
          </w:p>
        </w:tc>
        <w:tc>
          <w:tcPr>
            <w:tcW w:w="2160" w:type="dxa"/>
          </w:tcPr>
          <w:p w14:paraId="3E5069F3">
            <w:pPr>
              <w:spacing w:after="0" w:line="240" w:lineRule="auto"/>
            </w:pPr>
            <w:r>
              <w:t>手机号</w:t>
            </w:r>
          </w:p>
        </w:tc>
      </w:tr>
      <w:tr w14:paraId="1E99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B4752A">
            <w:pPr>
              <w:spacing w:after="0" w:line="240" w:lineRule="auto"/>
            </w:pPr>
            <w:r>
              <w:t>avatar</w:t>
            </w:r>
          </w:p>
        </w:tc>
        <w:tc>
          <w:tcPr>
            <w:tcW w:w="2160" w:type="dxa"/>
          </w:tcPr>
          <w:p w14:paraId="59C99DE5">
            <w:pPr>
              <w:spacing w:after="0" w:line="240" w:lineRule="auto"/>
            </w:pPr>
            <w:r>
              <w:t>VARCHAR(200)</w:t>
            </w:r>
          </w:p>
        </w:tc>
        <w:tc>
          <w:tcPr>
            <w:tcW w:w="2160" w:type="dxa"/>
          </w:tcPr>
          <w:p w14:paraId="2B1D03C2">
            <w:pPr>
              <w:spacing w:after="0" w:line="240" w:lineRule="auto"/>
            </w:pPr>
            <w:r>
              <w:t>NULL</w:t>
            </w:r>
          </w:p>
        </w:tc>
        <w:tc>
          <w:tcPr>
            <w:tcW w:w="2160" w:type="dxa"/>
          </w:tcPr>
          <w:p w14:paraId="16CCF500">
            <w:pPr>
              <w:spacing w:after="0" w:line="240" w:lineRule="auto"/>
            </w:pPr>
            <w:r>
              <w:t>头像URL</w:t>
            </w:r>
          </w:p>
        </w:tc>
      </w:tr>
      <w:tr w14:paraId="7F79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C7018E1">
            <w:pPr>
              <w:spacing w:after="0" w:line="240" w:lineRule="auto"/>
            </w:pPr>
            <w:r>
              <w:t>role</w:t>
            </w:r>
          </w:p>
        </w:tc>
        <w:tc>
          <w:tcPr>
            <w:tcW w:w="2160" w:type="dxa"/>
          </w:tcPr>
          <w:p w14:paraId="5880B8E0">
            <w:pPr>
              <w:spacing w:after="0" w:line="240" w:lineRule="auto"/>
            </w:pPr>
            <w:r>
              <w:t>VARCHAR(20)</w:t>
            </w:r>
          </w:p>
        </w:tc>
        <w:tc>
          <w:tcPr>
            <w:tcW w:w="2160" w:type="dxa"/>
          </w:tcPr>
          <w:p w14:paraId="43692739">
            <w:pPr>
              <w:spacing w:after="0" w:line="240" w:lineRule="auto"/>
            </w:pPr>
            <w:r>
              <w:t>NOT NULL</w:t>
            </w:r>
          </w:p>
        </w:tc>
        <w:tc>
          <w:tcPr>
            <w:tcW w:w="2160" w:type="dxa"/>
          </w:tcPr>
          <w:p w14:paraId="3BEBB33A">
            <w:pPr>
              <w:spacing w:after="0" w:line="240" w:lineRule="auto"/>
            </w:pPr>
            <w:r>
              <w:t>角色</w:t>
            </w:r>
          </w:p>
        </w:tc>
      </w:tr>
      <w:tr w14:paraId="47A8B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364B8F">
            <w:pPr>
              <w:spacing w:after="0" w:line="240" w:lineRule="auto"/>
            </w:pPr>
            <w:r>
              <w:t>status</w:t>
            </w:r>
          </w:p>
        </w:tc>
        <w:tc>
          <w:tcPr>
            <w:tcW w:w="2160" w:type="dxa"/>
          </w:tcPr>
          <w:p w14:paraId="3B8CB92D">
            <w:pPr>
              <w:spacing w:after="0" w:line="240" w:lineRule="auto"/>
            </w:pPr>
            <w:r>
              <w:t>INT</w:t>
            </w:r>
          </w:p>
        </w:tc>
        <w:tc>
          <w:tcPr>
            <w:tcW w:w="2160" w:type="dxa"/>
          </w:tcPr>
          <w:p w14:paraId="3F01F21A">
            <w:pPr>
              <w:spacing w:after="0" w:line="240" w:lineRule="auto"/>
            </w:pPr>
            <w:r>
              <w:t>DEFAULT 1</w:t>
            </w:r>
          </w:p>
        </w:tc>
        <w:tc>
          <w:tcPr>
            <w:tcW w:w="2160" w:type="dxa"/>
          </w:tcPr>
          <w:p w14:paraId="03B73434">
            <w:pPr>
              <w:spacing w:after="0" w:line="240" w:lineRule="auto"/>
            </w:pPr>
            <w:r>
              <w:t>状态（1启用 0禁用）</w:t>
            </w:r>
          </w:p>
        </w:tc>
      </w:tr>
      <w:tr w14:paraId="2741D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AA9675">
            <w:pPr>
              <w:spacing w:after="0" w:line="240" w:lineRule="auto"/>
            </w:pPr>
            <w:r>
              <w:t>create_time</w:t>
            </w:r>
          </w:p>
        </w:tc>
        <w:tc>
          <w:tcPr>
            <w:tcW w:w="2160" w:type="dxa"/>
          </w:tcPr>
          <w:p w14:paraId="536309EF">
            <w:pPr>
              <w:spacing w:after="0" w:line="240" w:lineRule="auto"/>
            </w:pPr>
            <w:r>
              <w:t>DATETIME</w:t>
            </w:r>
          </w:p>
        </w:tc>
        <w:tc>
          <w:tcPr>
            <w:tcW w:w="2160" w:type="dxa"/>
          </w:tcPr>
          <w:p w14:paraId="4084E97E">
            <w:pPr>
              <w:spacing w:after="0" w:line="240" w:lineRule="auto"/>
            </w:pPr>
            <w:r>
              <w:t>NOT NULL</w:t>
            </w:r>
          </w:p>
        </w:tc>
        <w:tc>
          <w:tcPr>
            <w:tcW w:w="2160" w:type="dxa"/>
          </w:tcPr>
          <w:p w14:paraId="3FF75F61">
            <w:pPr>
              <w:spacing w:after="0" w:line="240" w:lineRule="auto"/>
            </w:pPr>
            <w:r>
              <w:t>注册时间</w:t>
            </w:r>
          </w:p>
        </w:tc>
      </w:tr>
    </w:tbl>
    <w:p w14:paraId="16EC1A62"/>
    <w:p w14:paraId="4F6ADAC2">
      <w:r>
        <w:rPr>
          <w:b/>
        </w:rPr>
        <w:t>（2）文旅内容表（culture_content）</w:t>
      </w:r>
    </w:p>
    <w:p w14:paraId="20634216">
      <w:r>
        <w:t>【表4.2 文旅内容表结构】</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5"/>
        <w:gridCol w:w="2145"/>
        <w:gridCol w:w="2129"/>
        <w:gridCol w:w="2113"/>
      </w:tblGrid>
      <w:tr w14:paraId="727B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7D1DB5">
            <w:pPr>
              <w:spacing w:after="0" w:line="240" w:lineRule="auto"/>
            </w:pPr>
            <w:r>
              <w:t>字段名</w:t>
            </w:r>
          </w:p>
        </w:tc>
        <w:tc>
          <w:tcPr>
            <w:tcW w:w="2160" w:type="dxa"/>
          </w:tcPr>
          <w:p w14:paraId="583C35C9">
            <w:pPr>
              <w:spacing w:after="0" w:line="240" w:lineRule="auto"/>
            </w:pPr>
            <w:r>
              <w:t>类型</w:t>
            </w:r>
          </w:p>
        </w:tc>
        <w:tc>
          <w:tcPr>
            <w:tcW w:w="2160" w:type="dxa"/>
          </w:tcPr>
          <w:p w14:paraId="34A9575D">
            <w:pPr>
              <w:spacing w:after="0" w:line="240" w:lineRule="auto"/>
            </w:pPr>
            <w:r>
              <w:t>约束</w:t>
            </w:r>
          </w:p>
        </w:tc>
        <w:tc>
          <w:tcPr>
            <w:tcW w:w="2160" w:type="dxa"/>
          </w:tcPr>
          <w:p w14:paraId="54F564AE">
            <w:pPr>
              <w:spacing w:after="0" w:line="240" w:lineRule="auto"/>
            </w:pPr>
            <w:r>
              <w:t>说明</w:t>
            </w:r>
          </w:p>
        </w:tc>
      </w:tr>
      <w:tr w14:paraId="63E6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7FF8DB">
            <w:pPr>
              <w:spacing w:after="0" w:line="240" w:lineRule="auto"/>
            </w:pPr>
            <w:r>
              <w:t>id</w:t>
            </w:r>
          </w:p>
        </w:tc>
        <w:tc>
          <w:tcPr>
            <w:tcW w:w="2160" w:type="dxa"/>
          </w:tcPr>
          <w:p w14:paraId="1655DB11">
            <w:pPr>
              <w:spacing w:after="0" w:line="240" w:lineRule="auto"/>
            </w:pPr>
            <w:r>
              <w:t>BIGINT</w:t>
            </w:r>
          </w:p>
        </w:tc>
        <w:tc>
          <w:tcPr>
            <w:tcW w:w="2160" w:type="dxa"/>
          </w:tcPr>
          <w:p w14:paraId="25D862BA">
            <w:pPr>
              <w:spacing w:after="0" w:line="240" w:lineRule="auto"/>
            </w:pPr>
            <w:r>
              <w:t>PRIMARY KEY</w:t>
            </w:r>
          </w:p>
        </w:tc>
        <w:tc>
          <w:tcPr>
            <w:tcW w:w="2160" w:type="dxa"/>
          </w:tcPr>
          <w:p w14:paraId="4F7FC1EF">
            <w:pPr>
              <w:spacing w:after="0" w:line="240" w:lineRule="auto"/>
            </w:pPr>
            <w:r>
              <w:t>内容ID，自增</w:t>
            </w:r>
          </w:p>
        </w:tc>
      </w:tr>
      <w:tr w14:paraId="4E332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A2096B">
            <w:pPr>
              <w:spacing w:after="0" w:line="240" w:lineRule="auto"/>
            </w:pPr>
            <w:r>
              <w:t>title</w:t>
            </w:r>
          </w:p>
        </w:tc>
        <w:tc>
          <w:tcPr>
            <w:tcW w:w="2160" w:type="dxa"/>
          </w:tcPr>
          <w:p w14:paraId="2356CDF5">
            <w:pPr>
              <w:spacing w:after="0" w:line="240" w:lineRule="auto"/>
            </w:pPr>
            <w:r>
              <w:t>VARCHAR(100)</w:t>
            </w:r>
          </w:p>
        </w:tc>
        <w:tc>
          <w:tcPr>
            <w:tcW w:w="2160" w:type="dxa"/>
          </w:tcPr>
          <w:p w14:paraId="475554EC">
            <w:pPr>
              <w:spacing w:after="0" w:line="240" w:lineRule="auto"/>
            </w:pPr>
            <w:r>
              <w:t>NOT NULL</w:t>
            </w:r>
          </w:p>
        </w:tc>
        <w:tc>
          <w:tcPr>
            <w:tcW w:w="2160" w:type="dxa"/>
          </w:tcPr>
          <w:p w14:paraId="517EE491">
            <w:pPr>
              <w:spacing w:after="0" w:line="240" w:lineRule="auto"/>
            </w:pPr>
            <w:r>
              <w:t>标题</w:t>
            </w:r>
          </w:p>
        </w:tc>
      </w:tr>
      <w:tr w14:paraId="6119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7FEFFD">
            <w:pPr>
              <w:spacing w:after="0" w:line="240" w:lineRule="auto"/>
            </w:pPr>
            <w:r>
              <w:t>content</w:t>
            </w:r>
          </w:p>
        </w:tc>
        <w:tc>
          <w:tcPr>
            <w:tcW w:w="2160" w:type="dxa"/>
          </w:tcPr>
          <w:p w14:paraId="1083218E">
            <w:pPr>
              <w:spacing w:after="0" w:line="240" w:lineRule="auto"/>
            </w:pPr>
            <w:r>
              <w:t>TEXT</w:t>
            </w:r>
          </w:p>
        </w:tc>
        <w:tc>
          <w:tcPr>
            <w:tcW w:w="2160" w:type="dxa"/>
          </w:tcPr>
          <w:p w14:paraId="7FBD7C5C">
            <w:pPr>
              <w:spacing w:after="0" w:line="240" w:lineRule="auto"/>
            </w:pPr>
            <w:r>
              <w:t>NOT NULL</w:t>
            </w:r>
          </w:p>
        </w:tc>
        <w:tc>
          <w:tcPr>
            <w:tcW w:w="2160" w:type="dxa"/>
          </w:tcPr>
          <w:p w14:paraId="7E7F0AAB">
            <w:pPr>
              <w:spacing w:after="0" w:line="240" w:lineRule="auto"/>
            </w:pPr>
            <w:r>
              <w:t>正文内容</w:t>
            </w:r>
          </w:p>
        </w:tc>
      </w:tr>
      <w:tr w14:paraId="4908F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4D8112">
            <w:pPr>
              <w:spacing w:after="0" w:line="240" w:lineRule="auto"/>
            </w:pPr>
            <w:r>
              <w:t>category_id</w:t>
            </w:r>
          </w:p>
        </w:tc>
        <w:tc>
          <w:tcPr>
            <w:tcW w:w="2160" w:type="dxa"/>
          </w:tcPr>
          <w:p w14:paraId="77E4C380">
            <w:pPr>
              <w:spacing w:after="0" w:line="240" w:lineRule="auto"/>
            </w:pPr>
            <w:r>
              <w:t>BIGINT</w:t>
            </w:r>
          </w:p>
        </w:tc>
        <w:tc>
          <w:tcPr>
            <w:tcW w:w="2160" w:type="dxa"/>
          </w:tcPr>
          <w:p w14:paraId="14535074">
            <w:pPr>
              <w:spacing w:after="0" w:line="240" w:lineRule="auto"/>
            </w:pPr>
            <w:r>
              <w:t>FOREIGN KEY</w:t>
            </w:r>
          </w:p>
        </w:tc>
        <w:tc>
          <w:tcPr>
            <w:tcW w:w="2160" w:type="dxa"/>
          </w:tcPr>
          <w:p w14:paraId="19AEAEC9">
            <w:pPr>
              <w:spacing w:after="0" w:line="240" w:lineRule="auto"/>
            </w:pPr>
            <w:r>
              <w:t>所属栏目ID</w:t>
            </w:r>
          </w:p>
        </w:tc>
      </w:tr>
      <w:tr w14:paraId="00F6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C60146">
            <w:pPr>
              <w:spacing w:after="0" w:line="240" w:lineRule="auto"/>
            </w:pPr>
            <w:r>
              <w:t>author_id</w:t>
            </w:r>
          </w:p>
        </w:tc>
        <w:tc>
          <w:tcPr>
            <w:tcW w:w="2160" w:type="dxa"/>
          </w:tcPr>
          <w:p w14:paraId="6A81E623">
            <w:pPr>
              <w:spacing w:after="0" w:line="240" w:lineRule="auto"/>
            </w:pPr>
            <w:r>
              <w:t>BIGINT</w:t>
            </w:r>
          </w:p>
        </w:tc>
        <w:tc>
          <w:tcPr>
            <w:tcW w:w="2160" w:type="dxa"/>
          </w:tcPr>
          <w:p w14:paraId="7A617C7A">
            <w:pPr>
              <w:spacing w:after="0" w:line="240" w:lineRule="auto"/>
            </w:pPr>
            <w:r>
              <w:t>FOREIGN KEY</w:t>
            </w:r>
          </w:p>
        </w:tc>
        <w:tc>
          <w:tcPr>
            <w:tcW w:w="2160" w:type="dxa"/>
          </w:tcPr>
          <w:p w14:paraId="6FDEBADA">
            <w:pPr>
              <w:spacing w:after="0" w:line="240" w:lineRule="auto"/>
            </w:pPr>
            <w:r>
              <w:t>作者ID</w:t>
            </w:r>
          </w:p>
        </w:tc>
      </w:tr>
      <w:tr w14:paraId="1066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293F8C">
            <w:pPr>
              <w:spacing w:after="0" w:line="240" w:lineRule="auto"/>
            </w:pPr>
            <w:r>
              <w:t>cover_image</w:t>
            </w:r>
          </w:p>
        </w:tc>
        <w:tc>
          <w:tcPr>
            <w:tcW w:w="2160" w:type="dxa"/>
          </w:tcPr>
          <w:p w14:paraId="55ABA6CE">
            <w:pPr>
              <w:spacing w:after="0" w:line="240" w:lineRule="auto"/>
            </w:pPr>
            <w:r>
              <w:t>VARCHAR(200)</w:t>
            </w:r>
          </w:p>
        </w:tc>
        <w:tc>
          <w:tcPr>
            <w:tcW w:w="2160" w:type="dxa"/>
          </w:tcPr>
          <w:p w14:paraId="220BA0E9">
            <w:pPr>
              <w:spacing w:after="0" w:line="240" w:lineRule="auto"/>
            </w:pPr>
            <w:r>
              <w:t>NULL</w:t>
            </w:r>
          </w:p>
        </w:tc>
        <w:tc>
          <w:tcPr>
            <w:tcW w:w="2160" w:type="dxa"/>
          </w:tcPr>
          <w:p w14:paraId="76017B10">
            <w:pPr>
              <w:spacing w:after="0" w:line="240" w:lineRule="auto"/>
            </w:pPr>
            <w:r>
              <w:t>封面图</w:t>
            </w:r>
          </w:p>
        </w:tc>
      </w:tr>
      <w:tr w14:paraId="53728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A3D870">
            <w:pPr>
              <w:spacing w:after="0" w:line="240" w:lineRule="auto"/>
            </w:pPr>
            <w:r>
              <w:t>view_count</w:t>
            </w:r>
          </w:p>
        </w:tc>
        <w:tc>
          <w:tcPr>
            <w:tcW w:w="2160" w:type="dxa"/>
          </w:tcPr>
          <w:p w14:paraId="6938C18C">
            <w:pPr>
              <w:spacing w:after="0" w:line="240" w:lineRule="auto"/>
            </w:pPr>
            <w:r>
              <w:t>INT</w:t>
            </w:r>
          </w:p>
        </w:tc>
        <w:tc>
          <w:tcPr>
            <w:tcW w:w="2160" w:type="dxa"/>
          </w:tcPr>
          <w:p w14:paraId="67629F8A">
            <w:pPr>
              <w:spacing w:after="0" w:line="240" w:lineRule="auto"/>
            </w:pPr>
            <w:r>
              <w:t>DEFAULT 0</w:t>
            </w:r>
          </w:p>
        </w:tc>
        <w:tc>
          <w:tcPr>
            <w:tcW w:w="2160" w:type="dxa"/>
          </w:tcPr>
          <w:p w14:paraId="079B323B">
            <w:pPr>
              <w:spacing w:after="0" w:line="240" w:lineRule="auto"/>
            </w:pPr>
            <w:r>
              <w:t>浏览量</w:t>
            </w:r>
          </w:p>
        </w:tc>
      </w:tr>
      <w:tr w14:paraId="0C9CC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1BC47F2">
            <w:pPr>
              <w:spacing w:after="0" w:line="240" w:lineRule="auto"/>
            </w:pPr>
            <w:r>
              <w:t>like_count</w:t>
            </w:r>
          </w:p>
        </w:tc>
        <w:tc>
          <w:tcPr>
            <w:tcW w:w="2160" w:type="dxa"/>
          </w:tcPr>
          <w:p w14:paraId="0DC2DD9A">
            <w:pPr>
              <w:spacing w:after="0" w:line="240" w:lineRule="auto"/>
            </w:pPr>
            <w:r>
              <w:t>INT</w:t>
            </w:r>
          </w:p>
        </w:tc>
        <w:tc>
          <w:tcPr>
            <w:tcW w:w="2160" w:type="dxa"/>
          </w:tcPr>
          <w:p w14:paraId="0133C850">
            <w:pPr>
              <w:spacing w:after="0" w:line="240" w:lineRule="auto"/>
            </w:pPr>
            <w:r>
              <w:t>DEFAULT 0</w:t>
            </w:r>
          </w:p>
        </w:tc>
        <w:tc>
          <w:tcPr>
            <w:tcW w:w="2160" w:type="dxa"/>
          </w:tcPr>
          <w:p w14:paraId="63BC8B2D">
            <w:pPr>
              <w:spacing w:after="0" w:line="240" w:lineRule="auto"/>
            </w:pPr>
            <w:r>
              <w:t>点赞数</w:t>
            </w:r>
          </w:p>
        </w:tc>
      </w:tr>
      <w:tr w14:paraId="74EA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EE9C4A4">
            <w:pPr>
              <w:spacing w:after="0" w:line="240" w:lineRule="auto"/>
            </w:pPr>
            <w:r>
              <w:t>collect_count</w:t>
            </w:r>
          </w:p>
        </w:tc>
        <w:tc>
          <w:tcPr>
            <w:tcW w:w="2160" w:type="dxa"/>
          </w:tcPr>
          <w:p w14:paraId="07547F70">
            <w:pPr>
              <w:spacing w:after="0" w:line="240" w:lineRule="auto"/>
            </w:pPr>
            <w:r>
              <w:t>INT</w:t>
            </w:r>
          </w:p>
        </w:tc>
        <w:tc>
          <w:tcPr>
            <w:tcW w:w="2160" w:type="dxa"/>
          </w:tcPr>
          <w:p w14:paraId="5848D653">
            <w:pPr>
              <w:spacing w:after="0" w:line="240" w:lineRule="auto"/>
            </w:pPr>
            <w:r>
              <w:t>DEFAULT 0</w:t>
            </w:r>
          </w:p>
        </w:tc>
        <w:tc>
          <w:tcPr>
            <w:tcW w:w="2160" w:type="dxa"/>
          </w:tcPr>
          <w:p w14:paraId="3D67EA15">
            <w:pPr>
              <w:spacing w:after="0" w:line="240" w:lineRule="auto"/>
            </w:pPr>
            <w:r>
              <w:t>收藏数</w:t>
            </w:r>
          </w:p>
        </w:tc>
      </w:tr>
      <w:tr w14:paraId="5E33F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5CF4BE">
            <w:pPr>
              <w:spacing w:after="0" w:line="240" w:lineRule="auto"/>
            </w:pPr>
            <w:r>
              <w:t>status</w:t>
            </w:r>
          </w:p>
        </w:tc>
        <w:tc>
          <w:tcPr>
            <w:tcW w:w="2160" w:type="dxa"/>
          </w:tcPr>
          <w:p w14:paraId="25F2DA52">
            <w:pPr>
              <w:spacing w:after="0" w:line="240" w:lineRule="auto"/>
            </w:pPr>
            <w:r>
              <w:t>INT</w:t>
            </w:r>
          </w:p>
        </w:tc>
        <w:tc>
          <w:tcPr>
            <w:tcW w:w="2160" w:type="dxa"/>
          </w:tcPr>
          <w:p w14:paraId="38B1F55F">
            <w:pPr>
              <w:spacing w:after="0" w:line="240" w:lineRule="auto"/>
            </w:pPr>
            <w:r>
              <w:t>DEFAULT 0</w:t>
            </w:r>
          </w:p>
        </w:tc>
        <w:tc>
          <w:tcPr>
            <w:tcW w:w="2160" w:type="dxa"/>
          </w:tcPr>
          <w:p w14:paraId="2EE70B65">
            <w:pPr>
              <w:spacing w:after="0" w:line="240" w:lineRule="auto"/>
            </w:pPr>
            <w:r>
              <w:t>状态（0待审核 1已发布 2已驳回）</w:t>
            </w:r>
          </w:p>
        </w:tc>
      </w:tr>
    </w:tbl>
    <w:p w14:paraId="048B7213"/>
    <w:p w14:paraId="59CB5129">
      <w:r>
        <w:rPr>
          <w:b/>
        </w:rPr>
        <w:t>（3）栏目分类表（category）</w:t>
      </w:r>
    </w:p>
    <w:p w14:paraId="6E3F9686">
      <w:r>
        <w:t>【表4.3 栏目分类表结构】</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45"/>
        <w:gridCol w:w="2130"/>
        <w:gridCol w:w="2116"/>
      </w:tblGrid>
      <w:tr w14:paraId="4D4A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63EE2AE">
            <w:pPr>
              <w:spacing w:after="0" w:line="240" w:lineRule="auto"/>
            </w:pPr>
            <w:r>
              <w:t>字段名</w:t>
            </w:r>
          </w:p>
        </w:tc>
        <w:tc>
          <w:tcPr>
            <w:tcW w:w="2160" w:type="dxa"/>
          </w:tcPr>
          <w:p w14:paraId="3F5636CD">
            <w:pPr>
              <w:spacing w:after="0" w:line="240" w:lineRule="auto"/>
            </w:pPr>
            <w:r>
              <w:t>类型</w:t>
            </w:r>
          </w:p>
        </w:tc>
        <w:tc>
          <w:tcPr>
            <w:tcW w:w="2160" w:type="dxa"/>
          </w:tcPr>
          <w:p w14:paraId="46B0F58E">
            <w:pPr>
              <w:spacing w:after="0" w:line="240" w:lineRule="auto"/>
            </w:pPr>
            <w:r>
              <w:t>约束</w:t>
            </w:r>
          </w:p>
        </w:tc>
        <w:tc>
          <w:tcPr>
            <w:tcW w:w="2160" w:type="dxa"/>
          </w:tcPr>
          <w:p w14:paraId="3EF88EB6">
            <w:pPr>
              <w:spacing w:after="0" w:line="240" w:lineRule="auto"/>
            </w:pPr>
            <w:r>
              <w:t>说明</w:t>
            </w:r>
          </w:p>
        </w:tc>
      </w:tr>
      <w:tr w14:paraId="19A3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94ED85">
            <w:pPr>
              <w:spacing w:after="0" w:line="240" w:lineRule="auto"/>
            </w:pPr>
            <w:r>
              <w:t>id</w:t>
            </w:r>
          </w:p>
        </w:tc>
        <w:tc>
          <w:tcPr>
            <w:tcW w:w="2160" w:type="dxa"/>
          </w:tcPr>
          <w:p w14:paraId="2FA5FF92">
            <w:pPr>
              <w:spacing w:after="0" w:line="240" w:lineRule="auto"/>
            </w:pPr>
            <w:r>
              <w:t>BIGINT</w:t>
            </w:r>
          </w:p>
        </w:tc>
        <w:tc>
          <w:tcPr>
            <w:tcW w:w="2160" w:type="dxa"/>
          </w:tcPr>
          <w:p w14:paraId="1E1F9A86">
            <w:pPr>
              <w:spacing w:after="0" w:line="240" w:lineRule="auto"/>
            </w:pPr>
            <w:r>
              <w:t>PRIMARY KEY</w:t>
            </w:r>
          </w:p>
        </w:tc>
        <w:tc>
          <w:tcPr>
            <w:tcW w:w="2160" w:type="dxa"/>
          </w:tcPr>
          <w:p w14:paraId="570BB0AB">
            <w:pPr>
              <w:spacing w:after="0" w:line="240" w:lineRule="auto"/>
            </w:pPr>
            <w:r>
              <w:t>栏目ID，自增</w:t>
            </w:r>
          </w:p>
        </w:tc>
      </w:tr>
      <w:tr w14:paraId="29572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9E13DF5">
            <w:pPr>
              <w:spacing w:after="0" w:line="240" w:lineRule="auto"/>
            </w:pPr>
            <w:r>
              <w:t>name</w:t>
            </w:r>
          </w:p>
        </w:tc>
        <w:tc>
          <w:tcPr>
            <w:tcW w:w="2160" w:type="dxa"/>
          </w:tcPr>
          <w:p w14:paraId="72941782">
            <w:pPr>
              <w:spacing w:after="0" w:line="240" w:lineRule="auto"/>
            </w:pPr>
            <w:r>
              <w:t>VARCHAR(50)</w:t>
            </w:r>
          </w:p>
        </w:tc>
        <w:tc>
          <w:tcPr>
            <w:tcW w:w="2160" w:type="dxa"/>
          </w:tcPr>
          <w:p w14:paraId="36569681">
            <w:pPr>
              <w:spacing w:after="0" w:line="240" w:lineRule="auto"/>
            </w:pPr>
            <w:r>
              <w:t>NOT NULL</w:t>
            </w:r>
          </w:p>
        </w:tc>
        <w:tc>
          <w:tcPr>
            <w:tcW w:w="2160" w:type="dxa"/>
          </w:tcPr>
          <w:p w14:paraId="4844CAB3">
            <w:pPr>
              <w:spacing w:after="0" w:line="240" w:lineRule="auto"/>
            </w:pPr>
            <w:r>
              <w:t>栏目名称</w:t>
            </w:r>
          </w:p>
        </w:tc>
      </w:tr>
      <w:tr w14:paraId="6E6D8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E224C9">
            <w:pPr>
              <w:spacing w:after="0" w:line="240" w:lineRule="auto"/>
            </w:pPr>
            <w:r>
              <w:t>description</w:t>
            </w:r>
          </w:p>
        </w:tc>
        <w:tc>
          <w:tcPr>
            <w:tcW w:w="2160" w:type="dxa"/>
          </w:tcPr>
          <w:p w14:paraId="2165D744">
            <w:pPr>
              <w:spacing w:after="0" w:line="240" w:lineRule="auto"/>
            </w:pPr>
            <w:r>
              <w:t>VARCHAR(200)</w:t>
            </w:r>
          </w:p>
        </w:tc>
        <w:tc>
          <w:tcPr>
            <w:tcW w:w="2160" w:type="dxa"/>
          </w:tcPr>
          <w:p w14:paraId="5E88671B">
            <w:pPr>
              <w:spacing w:after="0" w:line="240" w:lineRule="auto"/>
            </w:pPr>
            <w:r>
              <w:t>NULL</w:t>
            </w:r>
          </w:p>
        </w:tc>
        <w:tc>
          <w:tcPr>
            <w:tcW w:w="2160" w:type="dxa"/>
          </w:tcPr>
          <w:p w14:paraId="1061639F">
            <w:pPr>
              <w:spacing w:after="0" w:line="240" w:lineRule="auto"/>
            </w:pPr>
            <w:r>
              <w:t>栏目描述</w:t>
            </w:r>
          </w:p>
        </w:tc>
      </w:tr>
      <w:tr w14:paraId="73BC7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388920">
            <w:pPr>
              <w:spacing w:after="0" w:line="240" w:lineRule="auto"/>
            </w:pPr>
            <w:r>
              <w:t>sort</w:t>
            </w:r>
          </w:p>
        </w:tc>
        <w:tc>
          <w:tcPr>
            <w:tcW w:w="2160" w:type="dxa"/>
          </w:tcPr>
          <w:p w14:paraId="662DACA1">
            <w:pPr>
              <w:spacing w:after="0" w:line="240" w:lineRule="auto"/>
            </w:pPr>
            <w:r>
              <w:t>INT</w:t>
            </w:r>
          </w:p>
        </w:tc>
        <w:tc>
          <w:tcPr>
            <w:tcW w:w="2160" w:type="dxa"/>
          </w:tcPr>
          <w:p w14:paraId="43B3CDAD">
            <w:pPr>
              <w:spacing w:after="0" w:line="240" w:lineRule="auto"/>
            </w:pPr>
            <w:r>
              <w:t>DEFAULT 0</w:t>
            </w:r>
          </w:p>
        </w:tc>
        <w:tc>
          <w:tcPr>
            <w:tcW w:w="2160" w:type="dxa"/>
          </w:tcPr>
          <w:p w14:paraId="7E5DDE46">
            <w:pPr>
              <w:spacing w:after="0" w:line="240" w:lineRule="auto"/>
            </w:pPr>
            <w:r>
              <w:t>排序</w:t>
            </w:r>
          </w:p>
        </w:tc>
      </w:tr>
      <w:tr w14:paraId="55901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BDE135">
            <w:pPr>
              <w:spacing w:after="0" w:line="240" w:lineRule="auto"/>
            </w:pPr>
            <w:r>
              <w:t>status</w:t>
            </w:r>
          </w:p>
        </w:tc>
        <w:tc>
          <w:tcPr>
            <w:tcW w:w="2160" w:type="dxa"/>
          </w:tcPr>
          <w:p w14:paraId="2FD27ED9">
            <w:pPr>
              <w:spacing w:after="0" w:line="240" w:lineRule="auto"/>
            </w:pPr>
            <w:r>
              <w:t>INT</w:t>
            </w:r>
          </w:p>
        </w:tc>
        <w:tc>
          <w:tcPr>
            <w:tcW w:w="2160" w:type="dxa"/>
          </w:tcPr>
          <w:p w14:paraId="293CE671">
            <w:pPr>
              <w:spacing w:after="0" w:line="240" w:lineRule="auto"/>
            </w:pPr>
            <w:r>
              <w:t>DEFAULT 1</w:t>
            </w:r>
          </w:p>
        </w:tc>
        <w:tc>
          <w:tcPr>
            <w:tcW w:w="2160" w:type="dxa"/>
          </w:tcPr>
          <w:p w14:paraId="1019E15C">
            <w:pPr>
              <w:spacing w:after="0" w:line="240" w:lineRule="auto"/>
            </w:pPr>
            <w:r>
              <w:t>状态（1启用 0禁用）</w:t>
            </w:r>
          </w:p>
        </w:tc>
      </w:tr>
      <w:tr w14:paraId="63BD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079481">
            <w:pPr>
              <w:spacing w:after="0" w:line="240" w:lineRule="auto"/>
            </w:pPr>
            <w:r>
              <w:t>create_time</w:t>
            </w:r>
          </w:p>
        </w:tc>
        <w:tc>
          <w:tcPr>
            <w:tcW w:w="2160" w:type="dxa"/>
          </w:tcPr>
          <w:p w14:paraId="396CBE9F">
            <w:pPr>
              <w:spacing w:after="0" w:line="240" w:lineRule="auto"/>
            </w:pPr>
            <w:r>
              <w:t>DATETIME</w:t>
            </w:r>
          </w:p>
        </w:tc>
        <w:tc>
          <w:tcPr>
            <w:tcW w:w="2160" w:type="dxa"/>
          </w:tcPr>
          <w:p w14:paraId="66918373">
            <w:pPr>
              <w:spacing w:after="0" w:line="240" w:lineRule="auto"/>
            </w:pPr>
            <w:r>
              <w:t>NOT NULL</w:t>
            </w:r>
          </w:p>
        </w:tc>
        <w:tc>
          <w:tcPr>
            <w:tcW w:w="2160" w:type="dxa"/>
          </w:tcPr>
          <w:p w14:paraId="599C09FB">
            <w:pPr>
              <w:spacing w:after="0" w:line="240" w:lineRule="auto"/>
            </w:pPr>
            <w:r>
              <w:t>创建时间</w:t>
            </w:r>
          </w:p>
        </w:tc>
      </w:tr>
    </w:tbl>
    <w:p w14:paraId="207F468D"/>
    <w:p w14:paraId="1C25FE6C">
      <w:r>
        <w:rPr>
          <w:b/>
        </w:rPr>
        <w:t>（4）收藏表（collect）</w:t>
      </w:r>
    </w:p>
    <w:p w14:paraId="1B045AE2">
      <w:r>
        <w:t>【表4.4 收藏表结构】</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2136"/>
        <w:gridCol w:w="2133"/>
        <w:gridCol w:w="2119"/>
      </w:tblGrid>
      <w:tr w14:paraId="10D9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484CA8">
            <w:pPr>
              <w:spacing w:after="0" w:line="240" w:lineRule="auto"/>
            </w:pPr>
            <w:r>
              <w:t>字段名</w:t>
            </w:r>
          </w:p>
        </w:tc>
        <w:tc>
          <w:tcPr>
            <w:tcW w:w="2160" w:type="dxa"/>
          </w:tcPr>
          <w:p w14:paraId="0DEA8C2B">
            <w:pPr>
              <w:spacing w:after="0" w:line="240" w:lineRule="auto"/>
            </w:pPr>
            <w:r>
              <w:t>类型</w:t>
            </w:r>
          </w:p>
        </w:tc>
        <w:tc>
          <w:tcPr>
            <w:tcW w:w="2160" w:type="dxa"/>
          </w:tcPr>
          <w:p w14:paraId="59F7F771">
            <w:pPr>
              <w:spacing w:after="0" w:line="240" w:lineRule="auto"/>
            </w:pPr>
            <w:r>
              <w:t>约束</w:t>
            </w:r>
          </w:p>
        </w:tc>
        <w:tc>
          <w:tcPr>
            <w:tcW w:w="2160" w:type="dxa"/>
          </w:tcPr>
          <w:p w14:paraId="4CE5E894">
            <w:pPr>
              <w:spacing w:after="0" w:line="240" w:lineRule="auto"/>
            </w:pPr>
            <w:r>
              <w:t>说明</w:t>
            </w:r>
          </w:p>
        </w:tc>
      </w:tr>
      <w:tr w14:paraId="2998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ED6D2F8">
            <w:pPr>
              <w:spacing w:after="0" w:line="240" w:lineRule="auto"/>
            </w:pPr>
            <w:r>
              <w:t>id</w:t>
            </w:r>
          </w:p>
        </w:tc>
        <w:tc>
          <w:tcPr>
            <w:tcW w:w="2160" w:type="dxa"/>
          </w:tcPr>
          <w:p w14:paraId="36360D03">
            <w:pPr>
              <w:spacing w:after="0" w:line="240" w:lineRule="auto"/>
            </w:pPr>
            <w:r>
              <w:t>BIGINT</w:t>
            </w:r>
          </w:p>
        </w:tc>
        <w:tc>
          <w:tcPr>
            <w:tcW w:w="2160" w:type="dxa"/>
          </w:tcPr>
          <w:p w14:paraId="4682588E">
            <w:pPr>
              <w:spacing w:after="0" w:line="240" w:lineRule="auto"/>
            </w:pPr>
            <w:r>
              <w:t>PRIMARY KEY</w:t>
            </w:r>
          </w:p>
        </w:tc>
        <w:tc>
          <w:tcPr>
            <w:tcW w:w="2160" w:type="dxa"/>
          </w:tcPr>
          <w:p w14:paraId="047E091C">
            <w:pPr>
              <w:spacing w:after="0" w:line="240" w:lineRule="auto"/>
            </w:pPr>
            <w:r>
              <w:t>收藏ID，自增</w:t>
            </w:r>
          </w:p>
        </w:tc>
      </w:tr>
      <w:tr w14:paraId="027EC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ECE82B">
            <w:pPr>
              <w:spacing w:after="0" w:line="240" w:lineRule="auto"/>
            </w:pPr>
            <w:r>
              <w:t>user_id</w:t>
            </w:r>
          </w:p>
        </w:tc>
        <w:tc>
          <w:tcPr>
            <w:tcW w:w="2160" w:type="dxa"/>
          </w:tcPr>
          <w:p w14:paraId="417B9D24">
            <w:pPr>
              <w:spacing w:after="0" w:line="240" w:lineRule="auto"/>
            </w:pPr>
            <w:r>
              <w:t>BIGINT</w:t>
            </w:r>
          </w:p>
        </w:tc>
        <w:tc>
          <w:tcPr>
            <w:tcW w:w="2160" w:type="dxa"/>
          </w:tcPr>
          <w:p w14:paraId="4FF45E54">
            <w:pPr>
              <w:spacing w:after="0" w:line="240" w:lineRule="auto"/>
            </w:pPr>
            <w:r>
              <w:t>FOREIGN KEY</w:t>
            </w:r>
          </w:p>
        </w:tc>
        <w:tc>
          <w:tcPr>
            <w:tcW w:w="2160" w:type="dxa"/>
          </w:tcPr>
          <w:p w14:paraId="2DDA3A70">
            <w:pPr>
              <w:spacing w:after="0" w:line="240" w:lineRule="auto"/>
            </w:pPr>
            <w:r>
              <w:t>用户ID</w:t>
            </w:r>
          </w:p>
        </w:tc>
      </w:tr>
      <w:tr w14:paraId="3D245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AF22B2">
            <w:pPr>
              <w:spacing w:after="0" w:line="240" w:lineRule="auto"/>
            </w:pPr>
            <w:r>
              <w:t>content_id</w:t>
            </w:r>
          </w:p>
        </w:tc>
        <w:tc>
          <w:tcPr>
            <w:tcW w:w="2160" w:type="dxa"/>
          </w:tcPr>
          <w:p w14:paraId="49B41173">
            <w:pPr>
              <w:spacing w:after="0" w:line="240" w:lineRule="auto"/>
            </w:pPr>
            <w:r>
              <w:t>BIGINT</w:t>
            </w:r>
          </w:p>
        </w:tc>
        <w:tc>
          <w:tcPr>
            <w:tcW w:w="2160" w:type="dxa"/>
          </w:tcPr>
          <w:p w14:paraId="1D3A8861">
            <w:pPr>
              <w:spacing w:after="0" w:line="240" w:lineRule="auto"/>
            </w:pPr>
            <w:r>
              <w:t>FOREIGN KEY</w:t>
            </w:r>
          </w:p>
        </w:tc>
        <w:tc>
          <w:tcPr>
            <w:tcW w:w="2160" w:type="dxa"/>
          </w:tcPr>
          <w:p w14:paraId="1F52F380">
            <w:pPr>
              <w:spacing w:after="0" w:line="240" w:lineRule="auto"/>
            </w:pPr>
            <w:r>
              <w:t>内容ID</w:t>
            </w:r>
          </w:p>
        </w:tc>
      </w:tr>
      <w:tr w14:paraId="21B62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0A745F">
            <w:pPr>
              <w:spacing w:after="0" w:line="240" w:lineRule="auto"/>
            </w:pPr>
            <w:r>
              <w:t>create_time</w:t>
            </w:r>
          </w:p>
        </w:tc>
        <w:tc>
          <w:tcPr>
            <w:tcW w:w="2160" w:type="dxa"/>
          </w:tcPr>
          <w:p w14:paraId="126159CA">
            <w:pPr>
              <w:spacing w:after="0" w:line="240" w:lineRule="auto"/>
            </w:pPr>
            <w:r>
              <w:t>DATETIME</w:t>
            </w:r>
          </w:p>
        </w:tc>
        <w:tc>
          <w:tcPr>
            <w:tcW w:w="2160" w:type="dxa"/>
          </w:tcPr>
          <w:p w14:paraId="703A96EB">
            <w:pPr>
              <w:spacing w:after="0" w:line="240" w:lineRule="auto"/>
            </w:pPr>
            <w:r>
              <w:t>NOT NULL</w:t>
            </w:r>
          </w:p>
        </w:tc>
        <w:tc>
          <w:tcPr>
            <w:tcW w:w="2160" w:type="dxa"/>
          </w:tcPr>
          <w:p w14:paraId="02B799E7">
            <w:pPr>
              <w:spacing w:after="0" w:line="240" w:lineRule="auto"/>
            </w:pPr>
            <w:r>
              <w:t>收藏时间</w:t>
            </w:r>
          </w:p>
        </w:tc>
      </w:tr>
    </w:tbl>
    <w:p w14:paraId="22A026FC"/>
    <w:p w14:paraId="2B6A972D">
      <w:r>
        <w:rPr>
          <w:b/>
        </w:rPr>
        <w:t>（5）评论表（comment）</w:t>
      </w:r>
    </w:p>
    <w:p w14:paraId="2A2D5ED3">
      <w:r>
        <w:t>【表4.5 评论表结构】</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2145"/>
        <w:gridCol w:w="2129"/>
        <w:gridCol w:w="2112"/>
      </w:tblGrid>
      <w:tr w14:paraId="5E791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24D6B141">
            <w:pPr>
              <w:spacing w:after="0" w:line="240" w:lineRule="auto"/>
            </w:pPr>
            <w:r>
              <w:t>字段名</w:t>
            </w:r>
          </w:p>
        </w:tc>
        <w:tc>
          <w:tcPr>
            <w:tcW w:w="2145" w:type="dxa"/>
          </w:tcPr>
          <w:p w14:paraId="1BBB5B52">
            <w:pPr>
              <w:spacing w:after="0" w:line="240" w:lineRule="auto"/>
            </w:pPr>
            <w:r>
              <w:t>类型</w:t>
            </w:r>
          </w:p>
        </w:tc>
        <w:tc>
          <w:tcPr>
            <w:tcW w:w="2129" w:type="dxa"/>
          </w:tcPr>
          <w:p w14:paraId="7FDD7832">
            <w:pPr>
              <w:spacing w:after="0" w:line="240" w:lineRule="auto"/>
            </w:pPr>
            <w:r>
              <w:t>约束</w:t>
            </w:r>
          </w:p>
        </w:tc>
        <w:tc>
          <w:tcPr>
            <w:tcW w:w="2112" w:type="dxa"/>
          </w:tcPr>
          <w:p w14:paraId="1799B3D2">
            <w:pPr>
              <w:spacing w:after="0" w:line="240" w:lineRule="auto"/>
            </w:pPr>
            <w:r>
              <w:t>说明</w:t>
            </w:r>
          </w:p>
        </w:tc>
      </w:tr>
      <w:tr w14:paraId="1AEB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13DA44E2">
            <w:pPr>
              <w:spacing w:after="0" w:line="240" w:lineRule="auto"/>
            </w:pPr>
            <w:r>
              <w:t>id</w:t>
            </w:r>
          </w:p>
        </w:tc>
        <w:tc>
          <w:tcPr>
            <w:tcW w:w="2145" w:type="dxa"/>
          </w:tcPr>
          <w:p w14:paraId="48918E93">
            <w:pPr>
              <w:spacing w:after="0" w:line="240" w:lineRule="auto"/>
            </w:pPr>
            <w:r>
              <w:t>BIGINT</w:t>
            </w:r>
          </w:p>
        </w:tc>
        <w:tc>
          <w:tcPr>
            <w:tcW w:w="2129" w:type="dxa"/>
          </w:tcPr>
          <w:p w14:paraId="5B129C1C">
            <w:pPr>
              <w:spacing w:after="0" w:line="240" w:lineRule="auto"/>
            </w:pPr>
            <w:r>
              <w:t>PRIMARY KEY</w:t>
            </w:r>
          </w:p>
        </w:tc>
        <w:tc>
          <w:tcPr>
            <w:tcW w:w="2112" w:type="dxa"/>
          </w:tcPr>
          <w:p w14:paraId="2C231E45">
            <w:pPr>
              <w:spacing w:after="0" w:line="240" w:lineRule="auto"/>
            </w:pPr>
            <w:r>
              <w:t>评论ID，自增</w:t>
            </w:r>
          </w:p>
        </w:tc>
      </w:tr>
      <w:tr w14:paraId="2B1DA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66F3E0CE">
            <w:pPr>
              <w:spacing w:after="0" w:line="240" w:lineRule="auto"/>
            </w:pPr>
            <w:r>
              <w:t>user_id</w:t>
            </w:r>
          </w:p>
        </w:tc>
        <w:tc>
          <w:tcPr>
            <w:tcW w:w="2145" w:type="dxa"/>
          </w:tcPr>
          <w:p w14:paraId="5AF92BC0">
            <w:pPr>
              <w:spacing w:after="0" w:line="240" w:lineRule="auto"/>
            </w:pPr>
            <w:r>
              <w:t>BIGINT</w:t>
            </w:r>
          </w:p>
        </w:tc>
        <w:tc>
          <w:tcPr>
            <w:tcW w:w="2129" w:type="dxa"/>
          </w:tcPr>
          <w:p w14:paraId="528ED72F">
            <w:pPr>
              <w:spacing w:after="0" w:line="240" w:lineRule="auto"/>
            </w:pPr>
            <w:r>
              <w:t>FOREIGN KEY</w:t>
            </w:r>
          </w:p>
        </w:tc>
        <w:tc>
          <w:tcPr>
            <w:tcW w:w="2112" w:type="dxa"/>
          </w:tcPr>
          <w:p w14:paraId="3B0848DE">
            <w:pPr>
              <w:spacing w:after="0" w:line="240" w:lineRule="auto"/>
            </w:pPr>
            <w:r>
              <w:t>用户ID</w:t>
            </w:r>
          </w:p>
        </w:tc>
      </w:tr>
      <w:tr w14:paraId="2F362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4CCF49ED">
            <w:pPr>
              <w:spacing w:after="0" w:line="240" w:lineRule="auto"/>
            </w:pPr>
            <w:r>
              <w:t>content_id</w:t>
            </w:r>
          </w:p>
        </w:tc>
        <w:tc>
          <w:tcPr>
            <w:tcW w:w="2145" w:type="dxa"/>
          </w:tcPr>
          <w:p w14:paraId="16C6FFBC">
            <w:pPr>
              <w:spacing w:after="0" w:line="240" w:lineRule="auto"/>
            </w:pPr>
            <w:r>
              <w:t>BIGINT</w:t>
            </w:r>
          </w:p>
        </w:tc>
        <w:tc>
          <w:tcPr>
            <w:tcW w:w="2129" w:type="dxa"/>
          </w:tcPr>
          <w:p w14:paraId="765110FC">
            <w:pPr>
              <w:spacing w:after="0" w:line="240" w:lineRule="auto"/>
            </w:pPr>
            <w:r>
              <w:t>FOREIGN KEY</w:t>
            </w:r>
          </w:p>
        </w:tc>
        <w:tc>
          <w:tcPr>
            <w:tcW w:w="2112" w:type="dxa"/>
          </w:tcPr>
          <w:p w14:paraId="565489F4">
            <w:pPr>
              <w:spacing w:after="0" w:line="240" w:lineRule="auto"/>
            </w:pPr>
            <w:r>
              <w:t>内容ID</w:t>
            </w:r>
          </w:p>
        </w:tc>
      </w:tr>
      <w:tr w14:paraId="71802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6FA3FC04">
            <w:pPr>
              <w:spacing w:after="0" w:line="240" w:lineRule="auto"/>
            </w:pPr>
            <w:r>
              <w:t>comment_text</w:t>
            </w:r>
          </w:p>
        </w:tc>
        <w:tc>
          <w:tcPr>
            <w:tcW w:w="2145" w:type="dxa"/>
          </w:tcPr>
          <w:p w14:paraId="702E4860">
            <w:pPr>
              <w:spacing w:after="0" w:line="240" w:lineRule="auto"/>
            </w:pPr>
            <w:r>
              <w:t>VARCHAR(500)</w:t>
            </w:r>
          </w:p>
        </w:tc>
        <w:tc>
          <w:tcPr>
            <w:tcW w:w="2129" w:type="dxa"/>
          </w:tcPr>
          <w:p w14:paraId="4500A830">
            <w:pPr>
              <w:spacing w:after="0" w:line="240" w:lineRule="auto"/>
            </w:pPr>
            <w:r>
              <w:t>NOT NULL</w:t>
            </w:r>
          </w:p>
        </w:tc>
        <w:tc>
          <w:tcPr>
            <w:tcW w:w="2112" w:type="dxa"/>
          </w:tcPr>
          <w:p w14:paraId="1791FB04">
            <w:pPr>
              <w:spacing w:after="0" w:line="240" w:lineRule="auto"/>
            </w:pPr>
            <w:r>
              <w:t>评论内容</w:t>
            </w:r>
          </w:p>
        </w:tc>
      </w:tr>
      <w:tr w14:paraId="5CBA3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516E22B5">
            <w:pPr>
              <w:spacing w:after="0" w:line="240" w:lineRule="auto"/>
            </w:pPr>
            <w:r>
              <w:t>status</w:t>
            </w:r>
          </w:p>
        </w:tc>
        <w:tc>
          <w:tcPr>
            <w:tcW w:w="2145" w:type="dxa"/>
          </w:tcPr>
          <w:p w14:paraId="7F0675A0">
            <w:pPr>
              <w:spacing w:after="0" w:line="240" w:lineRule="auto"/>
            </w:pPr>
            <w:r>
              <w:t>INT</w:t>
            </w:r>
          </w:p>
        </w:tc>
        <w:tc>
          <w:tcPr>
            <w:tcW w:w="2129" w:type="dxa"/>
          </w:tcPr>
          <w:p w14:paraId="6CA802EC">
            <w:pPr>
              <w:spacing w:after="0" w:line="240" w:lineRule="auto"/>
            </w:pPr>
            <w:r>
              <w:t>DEFAULT 0</w:t>
            </w:r>
          </w:p>
        </w:tc>
        <w:tc>
          <w:tcPr>
            <w:tcW w:w="2112" w:type="dxa"/>
          </w:tcPr>
          <w:p w14:paraId="41BEBCDB">
            <w:pPr>
              <w:spacing w:after="0" w:line="240" w:lineRule="auto"/>
            </w:pPr>
            <w:r>
              <w:t>状态（0待审核 1已通过 2已驳回）</w:t>
            </w:r>
          </w:p>
        </w:tc>
      </w:tr>
      <w:tr w14:paraId="2AC5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6" w:type="dxa"/>
          </w:tcPr>
          <w:p w14:paraId="2D2A118B">
            <w:pPr>
              <w:spacing w:after="0" w:line="240" w:lineRule="auto"/>
            </w:pPr>
            <w:r>
              <w:t>create_time</w:t>
            </w:r>
          </w:p>
        </w:tc>
        <w:tc>
          <w:tcPr>
            <w:tcW w:w="2145" w:type="dxa"/>
          </w:tcPr>
          <w:p w14:paraId="2A9C1946">
            <w:pPr>
              <w:spacing w:after="0" w:line="240" w:lineRule="auto"/>
            </w:pPr>
            <w:r>
              <w:t>DATETIME</w:t>
            </w:r>
          </w:p>
        </w:tc>
        <w:tc>
          <w:tcPr>
            <w:tcW w:w="2129" w:type="dxa"/>
          </w:tcPr>
          <w:p w14:paraId="3C4C2954">
            <w:pPr>
              <w:spacing w:after="0" w:line="240" w:lineRule="auto"/>
            </w:pPr>
            <w:r>
              <w:t>NOT NULL</w:t>
            </w:r>
          </w:p>
        </w:tc>
        <w:tc>
          <w:tcPr>
            <w:tcW w:w="2112" w:type="dxa"/>
          </w:tcPr>
          <w:p w14:paraId="525AE69F">
            <w:pPr>
              <w:spacing w:after="0" w:line="240" w:lineRule="auto"/>
            </w:pPr>
            <w:r>
              <w:t>创建时间</w:t>
            </w:r>
          </w:p>
        </w:tc>
      </w:tr>
    </w:tbl>
    <w:p w14:paraId="7A6FBC97">
      <w:pPr>
        <w:pStyle w:val="2"/>
        <w:jc w:val="both"/>
      </w:pPr>
      <w:r>
        <w:t>第五章 系统详细设计</w:t>
      </w:r>
    </w:p>
    <w:p w14:paraId="63239406">
      <w:pPr>
        <w:pStyle w:val="3"/>
      </w:pPr>
      <w:r>
        <w:t>5.1 系统功能模块设计</w:t>
      </w:r>
    </w:p>
    <w:p w14:paraId="6E607D36">
      <w:pPr>
        <w:pStyle w:val="4"/>
      </w:pPr>
      <w:r>
        <w:t>5.1.1 登录注册模块设计</w:t>
      </w:r>
    </w:p>
    <w:p w14:paraId="753AC9F2">
      <w:r>
        <w:t>登录注册模块是系统的基础安全模块，负责用户身份认证与账号管理。用户注册流程如下：用户填写手机号、用户名、密码，前端完成格式校验后提交注册请求；后端校验手机号是否已注册，密码采用bcrypt加密存储，生成用户账号；注册成功后自动跳转登录页面。用户登录流程如下：用户输入用户名/手机号、密码，前端提交登录请求；后端校验账号密码正确性，校验账号状态是否启用；校验成功后生成JWT令牌，令牌有效期24小时，令牌包含用户ID、角色、权限等信息；前端接收令牌后存储在本地，后续请求在Header中携带令牌</w:t>
      </w:r>
      <w:r>
        <w:rPr>
          <w:rFonts w:hint="default"/>
          <w:vertAlign w:val="superscript"/>
          <w:lang w:val="en-US"/>
        </w:rPr>
        <w:fldChar w:fldCharType="begin"/>
      </w:r>
      <w:r>
        <w:instrText xml:space="preserve"> REF _Ref6758 \r \h  \* MERGEFORMAT</w:instrText>
      </w:r>
      <w:r>
        <w:rPr>
          <w:rFonts w:hint="default"/>
          <w:vertAlign w:val="superscript"/>
          <w:lang w:val="en-US"/>
        </w:rPr>
        <w:fldChar w:fldCharType="separate"/>
      </w:r>
      <w:r>
        <w:rPr>
          <w:rFonts w:hint="default"/>
          <w:vertAlign w:val="superscript"/>
          <w:lang w:val="en-US"/>
        </w:rPr>
        <w:t>[12]</w:t>
      </w:r>
      <w:r>
        <w:rPr>
          <w:rFonts w:hint="default"/>
          <w:vertAlign w:val="superscript"/>
          <w:lang w:val="en-US"/>
        </w:rPr>
        <w:fldChar w:fldCharType="end"/>
      </w:r>
      <w:r>
        <w:t>。 图5.1 登录注册流程图</w:t>
      </w:r>
    </w:p>
    <w:p w14:paraId="4B39B9AD">
      <w:r>
        <w:drawing>
          <wp:inline distT="0" distB="0" distL="114300" distR="114300">
            <wp:extent cx="5273675" cy="5370830"/>
            <wp:effectExtent l="0" t="0" r="9525" b="127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0"/>
                    <a:stretch>
                      <a:fillRect/>
                    </a:stretch>
                  </pic:blipFill>
                  <pic:spPr>
                    <a:xfrm>
                      <a:off x="0" y="0"/>
                      <a:ext cx="5273675" cy="5370830"/>
                    </a:xfrm>
                    <a:prstGeom prst="rect">
                      <a:avLst/>
                    </a:prstGeom>
                    <a:noFill/>
                    <a:ln>
                      <a:noFill/>
                    </a:ln>
                  </pic:spPr>
                </pic:pic>
              </a:graphicData>
            </a:graphic>
          </wp:inline>
        </w:drawing>
      </w:r>
    </w:p>
    <w:p w14:paraId="0D2D0B31">
      <w:pPr>
        <w:pStyle w:val="4"/>
      </w:pPr>
      <w:r>
        <w:t>5.1.2 文旅内容展示模块设计</w:t>
      </w:r>
    </w:p>
    <w:p w14:paraId="57F52DB7">
      <w:r>
        <w:t>文旅内容展示模块是前台用户端的核心模块，包括首页展示、栏目导航、内容详情、搜索功能等。首页展示逻辑：首页加载时，后端从Redis缓存中读取轮播图数据、热门资讯TOP10、村超/村BA动态数据，若缓存不存在则从数据库查询并写入缓存；前端渲染轮播图组件、热门资讯列表、栏目入口。栏目导航逻辑：用户点击栏目名称，前端调用栏目内容列表接口，传递栏目ID、排序方式、分页参数；后端查询该栏目下的已发布内容，按排序规则返回列表数据。内容详情逻辑：用户点击内容标题，前端调用内容详情接口；后端查询内容完整信息、关联的评论列表、作者信息等，同时更新内容的浏览量计数；前端渲染内容详情页、评论区。搜索逻辑：用户输入关键词，前端调用搜索接口；后端在标题、正文、标签字段中进行模糊匹配查询，按匹配度、时间排序返回搜索结果。</w:t>
      </w:r>
    </w:p>
    <w:p w14:paraId="691557E6">
      <w:r>
        <w:drawing>
          <wp:inline distT="0" distB="0" distL="114300" distR="114300">
            <wp:extent cx="2635250" cy="7085965"/>
            <wp:effectExtent l="0" t="0" r="6350" b="63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1"/>
                    <a:stretch>
                      <a:fillRect/>
                    </a:stretch>
                  </pic:blipFill>
                  <pic:spPr>
                    <a:xfrm>
                      <a:off x="0" y="0"/>
                      <a:ext cx="2635250" cy="7085965"/>
                    </a:xfrm>
                    <a:prstGeom prst="rect">
                      <a:avLst/>
                    </a:prstGeom>
                    <a:noFill/>
                    <a:ln>
                      <a:noFill/>
                    </a:ln>
                  </pic:spPr>
                </pic:pic>
              </a:graphicData>
            </a:graphic>
          </wp:inline>
        </w:drawing>
      </w:r>
    </w:p>
    <w:p w14:paraId="533053D6">
      <w:pPr>
        <w:pStyle w:val="4"/>
      </w:pPr>
      <w:r>
        <w:t>5.1.3 互动功能模块设计</w:t>
      </w:r>
    </w:p>
    <w:p w14:paraId="40FB8875">
      <w:r>
        <w:t>互动功能模块包括点赞、收藏、评论、留言等功能。点赞逻辑：用户点击点赞按钮，前端校验用户是否登录，未登录则提示登录；登录用户提交点赞请求，后端校验用户是否已点赞，未点赞则插入点赞记录并更新内容的点赞数，已点赞则取消点赞。收藏逻辑：用户点击收藏按钮，前端校验登录状态；登录用户提交收藏请求，后端插入收藏记录并更新内容的收藏数；用户可在个人中心查看收藏列表，支持批量取消收藏。评论逻辑：用户输入评论内容，前端校验内容长度、敏感词；提交评论请求，后端插入评论记录，初始状态为待审核；审核员审核通过后评论前台展示。留言逻辑：用户填写留言内容，提交留言请求；后端插入留言记录；管理员回复留言后，用户可在个人中心查看回复内容。</w:t>
      </w:r>
    </w:p>
    <w:p w14:paraId="535EBBED">
      <w:r>
        <w:drawing>
          <wp:inline distT="0" distB="0" distL="114300" distR="114300">
            <wp:extent cx="4614545" cy="5114925"/>
            <wp:effectExtent l="0" t="0" r="8255" b="317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22"/>
                    <a:stretch>
                      <a:fillRect/>
                    </a:stretch>
                  </pic:blipFill>
                  <pic:spPr>
                    <a:xfrm>
                      <a:off x="0" y="0"/>
                      <a:ext cx="4614545" cy="5114925"/>
                    </a:xfrm>
                    <a:prstGeom prst="rect">
                      <a:avLst/>
                    </a:prstGeom>
                    <a:noFill/>
                    <a:ln>
                      <a:noFill/>
                    </a:ln>
                  </pic:spPr>
                </pic:pic>
              </a:graphicData>
            </a:graphic>
          </wp:inline>
        </w:drawing>
      </w:r>
    </w:p>
    <w:p w14:paraId="730D822D">
      <w:pPr>
        <w:pStyle w:val="4"/>
      </w:pPr>
      <w:r>
        <w:t>5.1.4 后台管理模块设计</w:t>
      </w:r>
    </w:p>
    <w:p w14:paraId="621E8DF4">
      <w:r>
        <w:t>后台管理模块是系统的核心运营管理模块，包括内容采编、内容审核、用户管理、权限管理等功能。内容采编流程：采编编辑登录后台，进入内容管理页面；点击新建内容，填写标题、正文（富文本编辑器）、选择栏目、上传封面图、设置标签；保存为草稿或提交审核；提交审核后内容状态变为待审核。内容审核流程：审核员登录后台，进入审核管理页面；查看待审核内容列表，点击内容预览详情；审核员审核内容合规性，可选择审核通过或审核驳回；审核通过后内容状态变为已发布，前台可见；审核驳回需填写驳回原因，内容作者可查看驳回意见并修改后重新提交。用户管理流程：超级管理员登录后台，进入用户管理页面；查看用户列表，支持按角色、状态筛选；可对用户进行启用/禁用、密码重置、删除等操作。权限管理流程：超级管理员进入权限管理页面；可新增角色，为角色分配菜单权限与接口权限；可修改用户角色，调整用户权限范围</w:t>
      </w:r>
      <w:r>
        <w:rPr>
          <w:rFonts w:hint="default"/>
          <w:vertAlign w:val="superscript"/>
          <w:lang w:val="en-US"/>
        </w:rPr>
        <w:fldChar w:fldCharType="begin"/>
      </w:r>
      <w:r>
        <w:instrText xml:space="preserve"> REF _Ref6866 \r \h  \* MERGEFORMAT</w:instrText>
      </w:r>
      <w:r>
        <w:rPr>
          <w:rFonts w:hint="default"/>
          <w:vertAlign w:val="superscript"/>
          <w:lang w:val="en-US"/>
        </w:rPr>
        <w:fldChar w:fldCharType="separate"/>
      </w:r>
      <w:r>
        <w:rPr>
          <w:rFonts w:hint="default"/>
          <w:vertAlign w:val="superscript"/>
          <w:lang w:val="en-US"/>
        </w:rPr>
        <w:t>[13]</w:t>
      </w:r>
      <w:r>
        <w:rPr>
          <w:rFonts w:hint="default"/>
          <w:vertAlign w:val="superscript"/>
          <w:lang w:val="en-US"/>
        </w:rPr>
        <w:fldChar w:fldCharType="end"/>
      </w:r>
      <w:r>
        <w:t>。</w:t>
      </w:r>
    </w:p>
    <w:p w14:paraId="157CB19E">
      <w:r>
        <w:drawing>
          <wp:inline distT="0" distB="0" distL="114300" distR="114300">
            <wp:extent cx="5268595" cy="3601085"/>
            <wp:effectExtent l="0" t="0" r="1905" b="571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3"/>
                    <a:stretch>
                      <a:fillRect/>
                    </a:stretch>
                  </pic:blipFill>
                  <pic:spPr>
                    <a:xfrm>
                      <a:off x="0" y="0"/>
                      <a:ext cx="5268595" cy="3601085"/>
                    </a:xfrm>
                    <a:prstGeom prst="rect">
                      <a:avLst/>
                    </a:prstGeom>
                    <a:noFill/>
                    <a:ln>
                      <a:noFill/>
                    </a:ln>
                  </pic:spPr>
                </pic:pic>
              </a:graphicData>
            </a:graphic>
          </wp:inline>
        </w:drawing>
      </w:r>
    </w:p>
    <w:p w14:paraId="70D745C5">
      <w:pPr>
        <w:pStyle w:val="3"/>
      </w:pPr>
      <w:r>
        <w:t>5.2 系统功能模块实现</w:t>
      </w:r>
    </w:p>
    <w:p w14:paraId="7BA70BFC">
      <w:pPr>
        <w:pStyle w:val="4"/>
      </w:pPr>
      <w:r>
        <w:t>5.2.1 登录注册模块实现</w:t>
      </w:r>
    </w:p>
    <w:p w14:paraId="428A7266">
      <w:r>
        <w:t>登录注册模块前端采用Vue 3开发，通过Element Plus组件库构建登录表单、注册表单界面。表单校验使用Vue的响应式数据绑定与校验规则配置，实时校验用户输入的手机号格式、密码强度。登录成功后，前端将JWT令牌存储在localStorage中，通过axios拦截器在所有请求的Header中添加Authorization字段携带令牌。后端采用Spring Boot开发，登录接口校验账号密码后调用JWT工具类生成令牌；注册接口校验手机号唯一性后，调用bcrypt加密密码，插入用户记录。</w:t>
      </w:r>
    </w:p>
    <w:p w14:paraId="1B8C8AD9">
      <w:pPr>
        <w:rPr>
          <w:rFonts w:hint="eastAsia" w:eastAsia="宋体"/>
          <w:lang w:eastAsia="zh-CN"/>
        </w:rPr>
      </w:pPr>
      <w:r>
        <w:t>图5.5 登录页面</w:t>
      </w:r>
      <w:r>
        <w:rPr>
          <w:rFonts w:hint="eastAsia"/>
          <w:lang w:eastAsia="zh-CN"/>
        </w:rPr>
        <w:t>：</w:t>
      </w:r>
    </w:p>
    <w:p w14:paraId="31348E7B">
      <w:pPr>
        <w:rPr>
          <w:rFonts w:hint="eastAsia" w:eastAsia="宋体"/>
          <w:lang w:eastAsia="zh-CN"/>
        </w:rPr>
      </w:pPr>
      <w:r>
        <w:rPr>
          <w:rFonts w:hint="eastAsia" w:eastAsia="宋体"/>
          <w:lang w:eastAsia="zh-CN"/>
        </w:rPr>
        <w:drawing>
          <wp:inline distT="0" distB="0" distL="114300" distR="114300">
            <wp:extent cx="3061335" cy="2712085"/>
            <wp:effectExtent l="0" t="0" r="12065" b="5715"/>
            <wp:docPr id="17" name="图片 17" descr="08-login-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8-login-page"/>
                    <pic:cNvPicPr>
                      <a:picLocks noChangeAspect="1"/>
                    </pic:cNvPicPr>
                  </pic:nvPicPr>
                  <pic:blipFill>
                    <a:blip r:embed="rId24"/>
                    <a:stretch>
                      <a:fillRect/>
                    </a:stretch>
                  </pic:blipFill>
                  <pic:spPr>
                    <a:xfrm>
                      <a:off x="0" y="0"/>
                      <a:ext cx="3061335" cy="2712085"/>
                    </a:xfrm>
                    <a:prstGeom prst="rect">
                      <a:avLst/>
                    </a:prstGeom>
                  </pic:spPr>
                </pic:pic>
              </a:graphicData>
            </a:graphic>
          </wp:inline>
        </w:drawing>
      </w:r>
    </w:p>
    <w:p w14:paraId="2BB281C8">
      <w:pPr>
        <w:rPr>
          <w:rFonts w:hint="eastAsia"/>
          <w:lang w:eastAsia="zh-CN"/>
        </w:rPr>
      </w:pPr>
      <w:r>
        <w:t xml:space="preserve"> 图5.6 注册页面</w:t>
      </w:r>
      <w:r>
        <w:rPr>
          <w:rFonts w:hint="eastAsia"/>
          <w:lang w:eastAsia="zh-CN"/>
        </w:rPr>
        <w:t>：</w:t>
      </w:r>
    </w:p>
    <w:p w14:paraId="08D9D37E">
      <w:pPr>
        <w:rPr>
          <w:rFonts w:hint="eastAsia"/>
          <w:lang w:eastAsia="zh-CN"/>
        </w:rPr>
      </w:pPr>
      <w:r>
        <w:rPr>
          <w:rFonts w:hint="eastAsia"/>
          <w:lang w:eastAsia="zh-CN"/>
        </w:rPr>
        <w:drawing>
          <wp:inline distT="0" distB="0" distL="114300" distR="114300">
            <wp:extent cx="3806825" cy="3368675"/>
            <wp:effectExtent l="0" t="0" r="3175" b="9525"/>
            <wp:docPr id="20" name="图片 20" descr="09-register-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9-register-page"/>
                    <pic:cNvPicPr>
                      <a:picLocks noChangeAspect="1"/>
                    </pic:cNvPicPr>
                  </pic:nvPicPr>
                  <pic:blipFill>
                    <a:blip r:embed="rId25"/>
                    <a:stretch>
                      <a:fillRect/>
                    </a:stretch>
                  </pic:blipFill>
                  <pic:spPr>
                    <a:xfrm>
                      <a:off x="0" y="0"/>
                      <a:ext cx="3806825" cy="3368675"/>
                    </a:xfrm>
                    <a:prstGeom prst="rect">
                      <a:avLst/>
                    </a:prstGeom>
                  </pic:spPr>
                </pic:pic>
              </a:graphicData>
            </a:graphic>
          </wp:inline>
        </w:drawing>
      </w:r>
    </w:p>
    <w:p w14:paraId="49C31BC5">
      <w:r>
        <w:t>登录注册模块核心代码如图5.7所示：</w:t>
      </w:r>
    </w:p>
    <w:p w14:paraId="4324782B"/>
    <w:p w14:paraId="0870CE3E">
      <w:pPr>
        <w:pStyle w:val="4"/>
      </w:pPr>
      <w:r>
        <w:t>5.2.2 首页模块实现</w:t>
      </w:r>
    </w:p>
    <w:p w14:paraId="5D1F561B">
      <w:r>
        <w:t>首页模块是前台用户端的核心入口页面，通过Vue 3的组件化架构，将首页拆分为轮播图组件、热门资讯列表组件、栏目导航组件、搜索框组件等多个独立组件。轮播图数据通过Redis缓存提升加载速度，首页加载时前端调用轮播图接口，后端优先从Redis读取，缓存不存在则从数据库查询热门活动数据并写入缓存，缓存有效期设置为1小时。热门资讯列表通过后端的内容热度排行接口返回，根据浏览量、点赞数、收藏数综合计算热度分数，返回TOP10热门内容。</w:t>
      </w:r>
    </w:p>
    <w:p w14:paraId="2550588F">
      <w:pPr>
        <w:rPr>
          <w:rFonts w:hint="eastAsia" w:eastAsia="宋体"/>
          <w:lang w:eastAsia="zh-CN"/>
        </w:rPr>
      </w:pPr>
      <w:r>
        <w:t>图5.8 首页展示</w:t>
      </w:r>
      <w:r>
        <w:rPr>
          <w:rFonts w:hint="eastAsia"/>
          <w:lang w:eastAsia="zh-CN"/>
        </w:rPr>
        <w:t>：</w:t>
      </w:r>
    </w:p>
    <w:p w14:paraId="2143B68C">
      <w:pPr>
        <w:rPr>
          <w:rFonts w:hint="eastAsia" w:eastAsia="宋体"/>
          <w:lang w:eastAsia="zh-CN"/>
        </w:rPr>
      </w:pPr>
      <w:r>
        <w:rPr>
          <w:rFonts w:hint="eastAsia" w:eastAsia="宋体"/>
          <w:lang w:eastAsia="zh-CN"/>
        </w:rPr>
        <w:drawing>
          <wp:inline distT="0" distB="0" distL="114300" distR="114300">
            <wp:extent cx="3562350" cy="2554605"/>
            <wp:effectExtent l="0" t="0" r="6350" b="10795"/>
            <wp:docPr id="22" name="图片 22" descr="10-index-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0-index-page"/>
                    <pic:cNvPicPr>
                      <a:picLocks noChangeAspect="1"/>
                    </pic:cNvPicPr>
                  </pic:nvPicPr>
                  <pic:blipFill>
                    <a:blip r:embed="rId26"/>
                    <a:stretch>
                      <a:fillRect/>
                    </a:stretch>
                  </pic:blipFill>
                  <pic:spPr>
                    <a:xfrm>
                      <a:off x="0" y="0"/>
                      <a:ext cx="3562350" cy="2554605"/>
                    </a:xfrm>
                    <a:prstGeom prst="rect">
                      <a:avLst/>
                    </a:prstGeom>
                  </pic:spPr>
                </pic:pic>
              </a:graphicData>
            </a:graphic>
          </wp:inline>
        </w:drawing>
      </w:r>
    </w:p>
    <w:p w14:paraId="0C757CBC">
      <w:pPr>
        <w:pStyle w:val="4"/>
      </w:pPr>
      <w:r>
        <w:t>5.2.3 内容详情模块实现</w:t>
      </w:r>
    </w:p>
    <w:p w14:paraId="140F91BF">
      <w:r>
        <w:t>内容详情页面展示文旅资讯的完整内容、作者信息、评论列表、相关推荐等。页面顶部展示内容标题、作者、发布时间、浏览量等信息；中部展示富文本正文内容，支持图文混排；底部展示评论区，登录用户可发表评论。内容详情加载时，前端调用内容详情接口，后端查询内容完整信息并更新浏览量计数，同时查询该内容的评论列表（仅显示审核通过的评论）。相关推荐模块根据内容的栏目分类、标签，推荐同栏目的其他热门内容。</w:t>
      </w:r>
    </w:p>
    <w:p w14:paraId="1E5A363D">
      <w:pPr>
        <w:rPr>
          <w:rFonts w:hint="eastAsia"/>
          <w:lang w:eastAsia="zh-CN"/>
        </w:rPr>
      </w:pPr>
      <w:r>
        <w:t>图5.10 内容详情页</w:t>
      </w:r>
      <w:r>
        <w:rPr>
          <w:rFonts w:hint="eastAsia"/>
          <w:lang w:eastAsia="zh-CN"/>
        </w:rPr>
        <w:t>：</w:t>
      </w:r>
    </w:p>
    <w:p w14:paraId="05E2D93F">
      <w:pPr>
        <w:rPr>
          <w:rFonts w:hint="eastAsia"/>
          <w:lang w:eastAsia="zh-CN"/>
        </w:rPr>
      </w:pPr>
      <w:r>
        <w:rPr>
          <w:rFonts w:hint="eastAsia"/>
          <w:lang w:eastAsia="zh-CN"/>
        </w:rPr>
        <w:drawing>
          <wp:inline distT="0" distB="0" distL="114300" distR="114300">
            <wp:extent cx="4625975" cy="4093845"/>
            <wp:effectExtent l="0" t="0" r="9525" b="8255"/>
            <wp:docPr id="23" name="图片 23" descr="11-detail-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1-detail-page"/>
                    <pic:cNvPicPr>
                      <a:picLocks noChangeAspect="1"/>
                    </pic:cNvPicPr>
                  </pic:nvPicPr>
                  <pic:blipFill>
                    <a:blip r:embed="rId27"/>
                    <a:stretch>
                      <a:fillRect/>
                    </a:stretch>
                  </pic:blipFill>
                  <pic:spPr>
                    <a:xfrm>
                      <a:off x="0" y="0"/>
                      <a:ext cx="4625975" cy="4093845"/>
                    </a:xfrm>
                    <a:prstGeom prst="rect">
                      <a:avLst/>
                    </a:prstGeom>
                  </pic:spPr>
                </pic:pic>
              </a:graphicData>
            </a:graphic>
          </wp:inline>
        </w:drawing>
      </w:r>
    </w:p>
    <w:p w14:paraId="0A64348C">
      <w:pPr>
        <w:pStyle w:val="4"/>
      </w:pPr>
      <w:r>
        <w:t>5.2.4 后台管理模块实现</w:t>
      </w:r>
    </w:p>
    <w:p w14:paraId="6F165D07">
      <w:r>
        <w:t>后台管理端采用Vue 3 + Element Plus开发，整体采用左侧菜单栏+右侧内容区的经典后台布局。左侧菜单栏根据用户角色动态渲染，不同角色看到不同的菜单项；右侧内容区通过路由切换显示不同管理页面。内容采编页面采用富文本编辑器（基于wangEditor或Quill），支持文本格式化、图片上传、视频插入等功能；编辑完成后可保存草稿或提交审核。审核管理页面展示待审核内容列表，支持查看详情、审核通过、审核驳回操作。用户管理页面展示用户列表，支持筛选、搜索、编辑用户信息、启用/禁用账号等操作。</w:t>
      </w:r>
    </w:p>
    <w:p w14:paraId="2EC077DB">
      <w:pPr>
        <w:rPr>
          <w:rFonts w:hint="eastAsia" w:eastAsia="宋体"/>
          <w:lang w:eastAsia="zh-CN"/>
        </w:rPr>
      </w:pPr>
      <w:r>
        <w:t>图5.12 后台管理首页</w:t>
      </w:r>
      <w:r>
        <w:rPr>
          <w:rFonts w:hint="eastAsia"/>
          <w:lang w:eastAsia="zh-CN"/>
        </w:rPr>
        <w:t>：</w:t>
      </w:r>
    </w:p>
    <w:p w14:paraId="1A272DF2">
      <w:pPr>
        <w:rPr>
          <w:rFonts w:hint="eastAsia" w:eastAsia="宋体"/>
          <w:lang w:eastAsia="zh-CN"/>
        </w:rPr>
      </w:pPr>
      <w:r>
        <w:rPr>
          <w:rFonts w:hint="eastAsia" w:eastAsia="宋体"/>
          <w:lang w:eastAsia="zh-CN"/>
        </w:rPr>
        <w:drawing>
          <wp:inline distT="0" distB="0" distL="114300" distR="114300">
            <wp:extent cx="4531995" cy="4010660"/>
            <wp:effectExtent l="0" t="0" r="1905" b="2540"/>
            <wp:docPr id="30" name="图片 30" descr="12-admin-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2-admin-dashboard"/>
                    <pic:cNvPicPr>
                      <a:picLocks noChangeAspect="1"/>
                    </pic:cNvPicPr>
                  </pic:nvPicPr>
                  <pic:blipFill>
                    <a:blip r:embed="rId28"/>
                    <a:stretch>
                      <a:fillRect/>
                    </a:stretch>
                  </pic:blipFill>
                  <pic:spPr>
                    <a:xfrm>
                      <a:off x="0" y="0"/>
                      <a:ext cx="4531995" cy="4010660"/>
                    </a:xfrm>
                    <a:prstGeom prst="rect">
                      <a:avLst/>
                    </a:prstGeom>
                  </pic:spPr>
                </pic:pic>
              </a:graphicData>
            </a:graphic>
          </wp:inline>
        </w:drawing>
      </w:r>
    </w:p>
    <w:p w14:paraId="1C57F511">
      <w:pPr>
        <w:rPr>
          <w:rFonts w:hint="eastAsia" w:eastAsia="宋体"/>
          <w:lang w:eastAsia="zh-CN"/>
        </w:rPr>
      </w:pPr>
      <w:r>
        <w:t>图5.13 内容采编页面</w:t>
      </w:r>
      <w:r>
        <w:rPr>
          <w:rFonts w:hint="eastAsia"/>
          <w:lang w:eastAsia="zh-CN"/>
        </w:rPr>
        <w:t>：</w:t>
      </w:r>
    </w:p>
    <w:p w14:paraId="5012BBE5">
      <w:pPr>
        <w:rPr>
          <w:rFonts w:hint="eastAsia" w:eastAsia="宋体"/>
          <w:lang w:eastAsia="zh-CN"/>
        </w:rPr>
      </w:pPr>
      <w:r>
        <w:rPr>
          <w:rFonts w:hint="eastAsia" w:eastAsia="宋体"/>
          <w:lang w:eastAsia="zh-CN"/>
        </w:rPr>
        <w:drawing>
          <wp:inline distT="0" distB="0" distL="114300" distR="114300">
            <wp:extent cx="4865370" cy="4305935"/>
            <wp:effectExtent l="0" t="0" r="11430" b="12065"/>
            <wp:docPr id="31" name="图片 31" descr="13-admin-content-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3-admin-content-edit"/>
                    <pic:cNvPicPr>
                      <a:picLocks noChangeAspect="1"/>
                    </pic:cNvPicPr>
                  </pic:nvPicPr>
                  <pic:blipFill>
                    <a:blip r:embed="rId29"/>
                    <a:stretch>
                      <a:fillRect/>
                    </a:stretch>
                  </pic:blipFill>
                  <pic:spPr>
                    <a:xfrm>
                      <a:off x="0" y="0"/>
                      <a:ext cx="4865370" cy="4305935"/>
                    </a:xfrm>
                    <a:prstGeom prst="rect">
                      <a:avLst/>
                    </a:prstGeom>
                  </pic:spPr>
                </pic:pic>
              </a:graphicData>
            </a:graphic>
          </wp:inline>
        </w:drawing>
      </w:r>
    </w:p>
    <w:p w14:paraId="2FAB211E">
      <w:pPr>
        <w:rPr>
          <w:rFonts w:hint="eastAsia" w:eastAsia="宋体"/>
          <w:lang w:eastAsia="zh-CN"/>
        </w:rPr>
      </w:pPr>
      <w:r>
        <w:t>图5.14 审核管理页面</w:t>
      </w:r>
      <w:r>
        <w:rPr>
          <w:rFonts w:hint="eastAsia"/>
          <w:lang w:eastAsia="zh-CN"/>
        </w:rPr>
        <w:t>：</w:t>
      </w:r>
    </w:p>
    <w:p w14:paraId="5F0AD285">
      <w:pPr>
        <w:rPr>
          <w:rFonts w:hint="eastAsia" w:eastAsia="宋体"/>
          <w:lang w:eastAsia="zh-CN"/>
        </w:rPr>
      </w:pPr>
      <w:r>
        <w:rPr>
          <w:rFonts w:hint="eastAsia" w:eastAsia="宋体"/>
          <w:lang w:eastAsia="zh-CN"/>
        </w:rPr>
        <w:drawing>
          <wp:inline distT="0" distB="0" distL="114300" distR="114300">
            <wp:extent cx="4219575" cy="3733800"/>
            <wp:effectExtent l="0" t="0" r="9525" b="0"/>
            <wp:docPr id="32" name="图片 32" descr="14-admin-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4-admin-audit"/>
                    <pic:cNvPicPr>
                      <a:picLocks noChangeAspect="1"/>
                    </pic:cNvPicPr>
                  </pic:nvPicPr>
                  <pic:blipFill>
                    <a:blip r:embed="rId30"/>
                    <a:stretch>
                      <a:fillRect/>
                    </a:stretch>
                  </pic:blipFill>
                  <pic:spPr>
                    <a:xfrm>
                      <a:off x="0" y="0"/>
                      <a:ext cx="4219575" cy="3733800"/>
                    </a:xfrm>
                    <a:prstGeom prst="rect">
                      <a:avLst/>
                    </a:prstGeom>
                  </pic:spPr>
                </pic:pic>
              </a:graphicData>
            </a:graphic>
          </wp:inline>
        </w:drawing>
      </w:r>
    </w:p>
    <w:p w14:paraId="1DC19614">
      <w:pPr>
        <w:rPr>
          <w:rFonts w:hint="eastAsia" w:eastAsia="宋体"/>
          <w:lang w:eastAsia="zh-CN"/>
        </w:rPr>
      </w:pPr>
      <w:r>
        <w:t>图5.15 用户管理页面</w:t>
      </w:r>
      <w:r>
        <w:rPr>
          <w:rFonts w:hint="eastAsia"/>
          <w:lang w:eastAsia="zh-CN"/>
        </w:rPr>
        <w:t>：</w:t>
      </w:r>
    </w:p>
    <w:p w14:paraId="4F403A4B">
      <w:pPr>
        <w:rPr>
          <w:rFonts w:hint="eastAsia" w:eastAsia="宋体"/>
          <w:lang w:eastAsia="zh-CN"/>
        </w:rPr>
      </w:pPr>
      <w:r>
        <w:rPr>
          <w:rFonts w:hint="eastAsia" w:eastAsia="宋体"/>
          <w:lang w:eastAsia="zh-CN"/>
        </w:rPr>
        <w:drawing>
          <wp:inline distT="0" distB="0" distL="114300" distR="114300">
            <wp:extent cx="4246245" cy="3757295"/>
            <wp:effectExtent l="0" t="0" r="8255" b="1905"/>
            <wp:docPr id="33" name="图片 33" descr="15-admin-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5-admin-users"/>
                    <pic:cNvPicPr>
                      <a:picLocks noChangeAspect="1"/>
                    </pic:cNvPicPr>
                  </pic:nvPicPr>
                  <pic:blipFill>
                    <a:blip r:embed="rId31"/>
                    <a:stretch>
                      <a:fillRect/>
                    </a:stretch>
                  </pic:blipFill>
                  <pic:spPr>
                    <a:xfrm>
                      <a:off x="0" y="0"/>
                      <a:ext cx="4246245" cy="3757295"/>
                    </a:xfrm>
                    <a:prstGeom prst="rect">
                      <a:avLst/>
                    </a:prstGeom>
                  </pic:spPr>
                </pic:pic>
              </a:graphicData>
            </a:graphic>
          </wp:inline>
        </w:drawing>
      </w:r>
    </w:p>
    <w:p w14:paraId="7004EFA4">
      <w:pPr>
        <w:rPr>
          <w:rFonts w:hint="eastAsia" w:eastAsia="宋体"/>
          <w:lang w:eastAsia="zh-CN"/>
        </w:rPr>
      </w:pPr>
    </w:p>
    <w:p w14:paraId="754CF791">
      <w:pPr>
        <w:pStyle w:val="3"/>
      </w:pPr>
      <w:r>
        <w:t>5.3 数据可视化模块</w:t>
      </w:r>
    </w:p>
    <w:p w14:paraId="0335B839">
      <w:r>
        <w:t>数据可视化模块通过图表展示系统运营数据，为管理决策提供数据支撑。系统采用ECharts图表库实现数据可视化，主要包括以下图表：</w:t>
      </w:r>
    </w:p>
    <w:p w14:paraId="0B12BEC5">
      <w:r>
        <w:rPr>
          <w:b/>
        </w:rPr>
        <w:t>用户注册趋势图：</w:t>
      </w:r>
      <w:r>
        <w:t>折线图展示近6个月的用户注册数量趋势，可直观了解用户增长情况。</w:t>
      </w:r>
    </w:p>
    <w:p w14:paraId="10717655">
      <w:r>
        <w:rPr>
          <w:b/>
        </w:rPr>
        <w:t>内容热度排行图：</w:t>
      </w:r>
      <w:r>
        <w:t>柱状图展示TOP10热门文旅内容的浏览量、点赞数、收藏数对比。</w:t>
      </w:r>
    </w:p>
    <w:p w14:paraId="291F3E06">
      <w:r>
        <w:rPr>
          <w:b/>
        </w:rPr>
        <w:t>栏目内容分布图：</w:t>
      </w:r>
      <w:r>
        <w:t>饼图展示四大栏目的内容数量占比，了解各栏目的内容丰富度。</w:t>
      </w:r>
    </w:p>
    <w:p w14:paraId="76061E5A">
      <w:r>
        <w:rPr>
          <w:b/>
        </w:rPr>
        <w:t>用户行为统计图：</w:t>
      </w:r>
      <w:r>
        <w:t>多维度折线图展示用户的浏览量、收藏量、点赞量、评论量的每日趋势。</w:t>
      </w:r>
    </w:p>
    <w:p w14:paraId="48BAB48E">
      <w:r>
        <w:rPr>
          <w:b/>
        </w:rPr>
        <w:t>互动数据统计图：</w:t>
      </w:r>
      <w:r>
        <w:t>柱状图展示每日的评论数、留言数统计，了解用户互动活跃度。</w:t>
      </w:r>
    </w:p>
    <w:p w14:paraId="3E37BCB8">
      <w:pPr>
        <w:rPr>
          <w:rFonts w:hint="eastAsia" w:eastAsia="宋体"/>
          <w:lang w:eastAsia="zh-CN"/>
        </w:rPr>
      </w:pPr>
      <w:r>
        <w:t>图5.17 数据可视化页面</w:t>
      </w:r>
      <w:r>
        <w:rPr>
          <w:rFonts w:hint="eastAsia"/>
          <w:lang w:eastAsia="zh-CN"/>
        </w:rPr>
        <w:t>：</w:t>
      </w:r>
    </w:p>
    <w:p w14:paraId="004024AA">
      <w:pPr>
        <w:rPr>
          <w:rFonts w:hint="eastAsia" w:eastAsia="宋体"/>
          <w:lang w:eastAsia="zh-CN"/>
        </w:rPr>
      </w:pPr>
      <w:r>
        <w:rPr>
          <w:rFonts w:hint="eastAsia" w:eastAsia="宋体"/>
          <w:lang w:eastAsia="zh-CN"/>
        </w:rPr>
        <w:drawing>
          <wp:inline distT="0" distB="0" distL="114300" distR="114300">
            <wp:extent cx="5266690" cy="4660265"/>
            <wp:effectExtent l="0" t="0" r="3810" b="635"/>
            <wp:docPr id="34" name="图片 34" descr="16-data-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6-data-visualization"/>
                    <pic:cNvPicPr>
                      <a:picLocks noChangeAspect="1"/>
                    </pic:cNvPicPr>
                  </pic:nvPicPr>
                  <pic:blipFill>
                    <a:blip r:embed="rId32"/>
                    <a:stretch>
                      <a:fillRect/>
                    </a:stretch>
                  </pic:blipFill>
                  <pic:spPr>
                    <a:xfrm>
                      <a:off x="0" y="0"/>
                      <a:ext cx="5266690" cy="4660265"/>
                    </a:xfrm>
                    <a:prstGeom prst="rect">
                      <a:avLst/>
                    </a:prstGeom>
                  </pic:spPr>
                </pic:pic>
              </a:graphicData>
            </a:graphic>
          </wp:inline>
        </w:drawing>
      </w:r>
    </w:p>
    <w:p w14:paraId="461C414A">
      <w:r>
        <w:t>第六章 系统测试</w:t>
      </w:r>
    </w:p>
    <w:p w14:paraId="0F27003C">
      <w:pPr>
        <w:pStyle w:val="3"/>
      </w:pPr>
      <w:r>
        <w:t>6.1 测试目的</w:t>
      </w:r>
    </w:p>
    <w:p w14:paraId="24480BF5">
      <w:r>
        <w:t>系统测试是软件开发的最后关键环节，目的是验证系统是否满足需求规格说明书中规定的功能与性能要求，发现系统中存在的缺陷与错误，确保系统交付后能够稳定运行。本系统测试的目标包括：验证系统的各项功能是否正确实现，是否符合用户需求；测试系统的性能指标是否达到设计要求，包括响应时间、并发能力等；检验系统的安全防护能力，包括身份认证、权限控制、数据安全等；验证系统的易用性，确保用户能够顺利使用系统功能；发现系统潜在的问题，为后续优化提供依据。</w:t>
      </w:r>
    </w:p>
    <w:p w14:paraId="5F65A046">
      <w:pPr>
        <w:pStyle w:val="3"/>
      </w:pPr>
      <w:r>
        <w:t>6.2 测试方法</w:t>
      </w:r>
    </w:p>
    <w:p w14:paraId="5BC1C106">
      <w:r>
        <w:t>本系统采用黑盒测试方法，以用户视角测试系统的功能表现，不关注内部代码实现。测试策略包括：功能测试，逐项测试系统的各个功能模块，验证功能是否正确实现；边界值测试，测试输入数据的边界情况，如空值、最大值、最小值等；异常测试，测试系统的异常处理能力，如网络中断、数据库异常等；性能测试，测试系统的响应时间、并发处理能力；安全测试，测试系统的安全防护能力，如未授权访问、SQL注入等。测试环境：服务器采用Windows 10操作系统，Intel Core i5处理器，8GB内存；数据库MySQL 8.0，缓存Redis；浏览器Chrome最新版、Edge最新版。</w:t>
      </w:r>
    </w:p>
    <w:p w14:paraId="72B39D16">
      <w:pPr>
        <w:pStyle w:val="3"/>
      </w:pPr>
      <w:r>
        <w:t>6.3 功能性测试</w:t>
      </w:r>
    </w:p>
    <w:p w14:paraId="52A84B0B">
      <w:pPr>
        <w:pStyle w:val="4"/>
      </w:pPr>
      <w:r>
        <w:t>6.3.1 登录功能测试</w:t>
      </w:r>
    </w:p>
    <w:p w14:paraId="1A6F6969">
      <w:r>
        <w:t>【表6.1 登录功能测试用例】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8"/>
        <w:gridCol w:w="1704"/>
        <w:gridCol w:w="1704"/>
      </w:tblGrid>
      <w:tr w14:paraId="1D07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C9D88EF">
            <w:pPr>
              <w:spacing w:after="0" w:line="240" w:lineRule="auto"/>
            </w:pPr>
            <w:r>
              <w:t>测试项</w:t>
            </w:r>
          </w:p>
        </w:tc>
        <w:tc>
          <w:tcPr>
            <w:tcW w:w="1728" w:type="dxa"/>
          </w:tcPr>
          <w:p w14:paraId="5F0A0240">
            <w:pPr>
              <w:spacing w:after="0" w:line="240" w:lineRule="auto"/>
            </w:pPr>
            <w:r>
              <w:t>输入数据</w:t>
            </w:r>
          </w:p>
        </w:tc>
        <w:tc>
          <w:tcPr>
            <w:tcW w:w="1728" w:type="dxa"/>
          </w:tcPr>
          <w:p w14:paraId="243F6BE8">
            <w:pPr>
              <w:spacing w:after="0" w:line="240" w:lineRule="auto"/>
            </w:pPr>
            <w:r>
              <w:t>预期结果</w:t>
            </w:r>
          </w:p>
        </w:tc>
        <w:tc>
          <w:tcPr>
            <w:tcW w:w="1728" w:type="dxa"/>
          </w:tcPr>
          <w:p w14:paraId="293261E9">
            <w:pPr>
              <w:spacing w:after="0" w:line="240" w:lineRule="auto"/>
            </w:pPr>
            <w:r>
              <w:t>实际结果</w:t>
            </w:r>
          </w:p>
        </w:tc>
        <w:tc>
          <w:tcPr>
            <w:tcW w:w="1728" w:type="dxa"/>
          </w:tcPr>
          <w:p w14:paraId="0CDBD52F">
            <w:pPr>
              <w:spacing w:after="0" w:line="240" w:lineRule="auto"/>
            </w:pPr>
            <w:r>
              <w:t>测试结论</w:t>
            </w:r>
          </w:p>
        </w:tc>
      </w:tr>
      <w:tr w14:paraId="062EA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58580B4">
            <w:pPr>
              <w:spacing w:after="0" w:line="240" w:lineRule="auto"/>
            </w:pPr>
            <w:r>
              <w:t>正确登录</w:t>
            </w:r>
          </w:p>
        </w:tc>
        <w:tc>
          <w:tcPr>
            <w:tcW w:w="1728" w:type="dxa"/>
          </w:tcPr>
          <w:p w14:paraId="2AD3CEB6">
            <w:pPr>
              <w:spacing w:after="0" w:line="240" w:lineRule="auto"/>
            </w:pPr>
            <w:r>
              <w:t>正确账号密码</w:t>
            </w:r>
          </w:p>
        </w:tc>
        <w:tc>
          <w:tcPr>
            <w:tcW w:w="1728" w:type="dxa"/>
          </w:tcPr>
          <w:p w14:paraId="2BCF2D3C">
            <w:pPr>
              <w:spacing w:after="0" w:line="240" w:lineRule="auto"/>
            </w:pPr>
            <w:r>
              <w:t>登录成功，跳转首页</w:t>
            </w:r>
          </w:p>
        </w:tc>
        <w:tc>
          <w:tcPr>
            <w:tcW w:w="1728" w:type="dxa"/>
          </w:tcPr>
          <w:p w14:paraId="2168C585">
            <w:pPr>
              <w:spacing w:after="0" w:line="240" w:lineRule="auto"/>
            </w:pPr>
            <w:r>
              <w:t>登录成功</w:t>
            </w:r>
          </w:p>
        </w:tc>
        <w:tc>
          <w:tcPr>
            <w:tcW w:w="1728" w:type="dxa"/>
          </w:tcPr>
          <w:p w14:paraId="4CF0F4D5">
            <w:pPr>
              <w:spacing w:after="0" w:line="240" w:lineRule="auto"/>
            </w:pPr>
            <w:r>
              <w:t>通过</w:t>
            </w:r>
          </w:p>
        </w:tc>
      </w:tr>
      <w:tr w14:paraId="33F7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5DE706A">
            <w:pPr>
              <w:spacing w:after="0" w:line="240" w:lineRule="auto"/>
            </w:pPr>
            <w:r>
              <w:t>账号错误</w:t>
            </w:r>
          </w:p>
        </w:tc>
        <w:tc>
          <w:tcPr>
            <w:tcW w:w="1728" w:type="dxa"/>
          </w:tcPr>
          <w:p w14:paraId="396D7ED1">
            <w:pPr>
              <w:spacing w:after="0" w:line="240" w:lineRule="auto"/>
            </w:pPr>
            <w:r>
              <w:t>错误账号</w:t>
            </w:r>
          </w:p>
        </w:tc>
        <w:tc>
          <w:tcPr>
            <w:tcW w:w="1728" w:type="dxa"/>
          </w:tcPr>
          <w:p w14:paraId="1D27DF9A">
            <w:pPr>
              <w:spacing w:after="0" w:line="240" w:lineRule="auto"/>
            </w:pPr>
            <w:r>
              <w:t>提示账号不存在</w:t>
            </w:r>
          </w:p>
        </w:tc>
        <w:tc>
          <w:tcPr>
            <w:tcW w:w="1728" w:type="dxa"/>
          </w:tcPr>
          <w:p w14:paraId="722162E3">
            <w:pPr>
              <w:spacing w:after="0" w:line="240" w:lineRule="auto"/>
            </w:pPr>
            <w:r>
              <w:t>提示账号不存在</w:t>
            </w:r>
          </w:p>
        </w:tc>
        <w:tc>
          <w:tcPr>
            <w:tcW w:w="1728" w:type="dxa"/>
          </w:tcPr>
          <w:p w14:paraId="77892EAF">
            <w:pPr>
              <w:spacing w:after="0" w:line="240" w:lineRule="auto"/>
            </w:pPr>
            <w:r>
              <w:t>通过</w:t>
            </w:r>
          </w:p>
        </w:tc>
      </w:tr>
      <w:tr w14:paraId="213B3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839042E">
            <w:pPr>
              <w:spacing w:after="0" w:line="240" w:lineRule="auto"/>
            </w:pPr>
            <w:r>
              <w:t>密码错误</w:t>
            </w:r>
          </w:p>
        </w:tc>
        <w:tc>
          <w:tcPr>
            <w:tcW w:w="1728" w:type="dxa"/>
          </w:tcPr>
          <w:p w14:paraId="1229126E">
            <w:pPr>
              <w:spacing w:after="0" w:line="240" w:lineRule="auto"/>
            </w:pPr>
            <w:r>
              <w:t>正确账号错误密码</w:t>
            </w:r>
          </w:p>
        </w:tc>
        <w:tc>
          <w:tcPr>
            <w:tcW w:w="1728" w:type="dxa"/>
          </w:tcPr>
          <w:p w14:paraId="6E56E6E0">
            <w:pPr>
              <w:spacing w:after="0" w:line="240" w:lineRule="auto"/>
            </w:pPr>
            <w:r>
              <w:t>提示密码错误</w:t>
            </w:r>
          </w:p>
        </w:tc>
        <w:tc>
          <w:tcPr>
            <w:tcW w:w="1728" w:type="dxa"/>
          </w:tcPr>
          <w:p w14:paraId="4BF02E1E">
            <w:pPr>
              <w:spacing w:after="0" w:line="240" w:lineRule="auto"/>
            </w:pPr>
            <w:r>
              <w:t>提示密码错误</w:t>
            </w:r>
          </w:p>
        </w:tc>
        <w:tc>
          <w:tcPr>
            <w:tcW w:w="1728" w:type="dxa"/>
          </w:tcPr>
          <w:p w14:paraId="602CB979">
            <w:pPr>
              <w:spacing w:after="0" w:line="240" w:lineRule="auto"/>
            </w:pPr>
            <w:r>
              <w:t>通过</w:t>
            </w:r>
          </w:p>
        </w:tc>
      </w:tr>
      <w:tr w14:paraId="33E45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E9CF460">
            <w:pPr>
              <w:spacing w:after="0" w:line="240" w:lineRule="auto"/>
            </w:pPr>
            <w:r>
              <w:t>空账号</w:t>
            </w:r>
          </w:p>
        </w:tc>
        <w:tc>
          <w:tcPr>
            <w:tcW w:w="1728" w:type="dxa"/>
          </w:tcPr>
          <w:p w14:paraId="08BAE9F8">
            <w:pPr>
              <w:spacing w:after="0" w:line="240" w:lineRule="auto"/>
            </w:pPr>
            <w:r>
              <w:t>账号为空</w:t>
            </w:r>
          </w:p>
        </w:tc>
        <w:tc>
          <w:tcPr>
            <w:tcW w:w="1728" w:type="dxa"/>
          </w:tcPr>
          <w:p w14:paraId="28666A5F">
            <w:pPr>
              <w:spacing w:after="0" w:line="240" w:lineRule="auto"/>
            </w:pPr>
            <w:r>
              <w:t>提示账号不能为空</w:t>
            </w:r>
          </w:p>
        </w:tc>
        <w:tc>
          <w:tcPr>
            <w:tcW w:w="1728" w:type="dxa"/>
          </w:tcPr>
          <w:p w14:paraId="2C3503B4">
            <w:pPr>
              <w:spacing w:after="0" w:line="240" w:lineRule="auto"/>
            </w:pPr>
            <w:r>
              <w:t>提示账号不能为空</w:t>
            </w:r>
          </w:p>
        </w:tc>
        <w:tc>
          <w:tcPr>
            <w:tcW w:w="1728" w:type="dxa"/>
          </w:tcPr>
          <w:p w14:paraId="7C6D5972">
            <w:pPr>
              <w:spacing w:after="0" w:line="240" w:lineRule="auto"/>
            </w:pPr>
            <w:r>
              <w:t>通过</w:t>
            </w:r>
          </w:p>
        </w:tc>
      </w:tr>
      <w:tr w14:paraId="102AF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DC73023">
            <w:pPr>
              <w:spacing w:after="0" w:line="240" w:lineRule="auto"/>
            </w:pPr>
            <w:r>
              <w:t>账号禁用</w:t>
            </w:r>
          </w:p>
        </w:tc>
        <w:tc>
          <w:tcPr>
            <w:tcW w:w="1728" w:type="dxa"/>
          </w:tcPr>
          <w:p w14:paraId="126052C8">
            <w:pPr>
              <w:spacing w:after="0" w:line="240" w:lineRule="auto"/>
            </w:pPr>
            <w:r>
              <w:t>已禁用账号</w:t>
            </w:r>
          </w:p>
        </w:tc>
        <w:tc>
          <w:tcPr>
            <w:tcW w:w="1728" w:type="dxa"/>
          </w:tcPr>
          <w:p w14:paraId="63423142">
            <w:pPr>
              <w:spacing w:after="0" w:line="240" w:lineRule="auto"/>
            </w:pPr>
            <w:r>
              <w:t>提示账号已被禁用</w:t>
            </w:r>
          </w:p>
        </w:tc>
        <w:tc>
          <w:tcPr>
            <w:tcW w:w="1728" w:type="dxa"/>
          </w:tcPr>
          <w:p w14:paraId="592DAB2D">
            <w:pPr>
              <w:spacing w:after="0" w:line="240" w:lineRule="auto"/>
            </w:pPr>
            <w:r>
              <w:t>提示账号已被禁用</w:t>
            </w:r>
          </w:p>
        </w:tc>
        <w:tc>
          <w:tcPr>
            <w:tcW w:w="1728" w:type="dxa"/>
          </w:tcPr>
          <w:p w14:paraId="56EB384D">
            <w:pPr>
              <w:spacing w:after="0" w:line="240" w:lineRule="auto"/>
            </w:pPr>
            <w:r>
              <w:t>通过</w:t>
            </w:r>
          </w:p>
        </w:tc>
      </w:tr>
    </w:tbl>
    <w:p w14:paraId="669C83FF"/>
    <w:p w14:paraId="7ACC1810">
      <w:pPr>
        <w:pStyle w:val="4"/>
      </w:pPr>
      <w:r>
        <w:t>6.3.2 注册功能测试</w:t>
      </w:r>
    </w:p>
    <w:p w14:paraId="5FB16DB3">
      <w:r>
        <w:t>【表6.2 注册功能测试用例】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5"/>
        <w:gridCol w:w="1704"/>
        <w:gridCol w:w="1704"/>
        <w:gridCol w:w="1705"/>
      </w:tblGrid>
      <w:tr w14:paraId="759CD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5FA39A3">
            <w:pPr>
              <w:spacing w:after="0" w:line="240" w:lineRule="auto"/>
            </w:pPr>
            <w:r>
              <w:t>测试项</w:t>
            </w:r>
          </w:p>
        </w:tc>
        <w:tc>
          <w:tcPr>
            <w:tcW w:w="1728" w:type="dxa"/>
          </w:tcPr>
          <w:p w14:paraId="2212F931">
            <w:pPr>
              <w:spacing w:after="0" w:line="240" w:lineRule="auto"/>
            </w:pPr>
            <w:r>
              <w:t>输入数据</w:t>
            </w:r>
          </w:p>
        </w:tc>
        <w:tc>
          <w:tcPr>
            <w:tcW w:w="1728" w:type="dxa"/>
          </w:tcPr>
          <w:p w14:paraId="3183AB5C">
            <w:pPr>
              <w:spacing w:after="0" w:line="240" w:lineRule="auto"/>
            </w:pPr>
            <w:r>
              <w:t>预期结果</w:t>
            </w:r>
          </w:p>
        </w:tc>
        <w:tc>
          <w:tcPr>
            <w:tcW w:w="1728" w:type="dxa"/>
          </w:tcPr>
          <w:p w14:paraId="51436A0E">
            <w:pPr>
              <w:spacing w:after="0" w:line="240" w:lineRule="auto"/>
            </w:pPr>
            <w:r>
              <w:t>实际结果</w:t>
            </w:r>
          </w:p>
        </w:tc>
        <w:tc>
          <w:tcPr>
            <w:tcW w:w="1728" w:type="dxa"/>
          </w:tcPr>
          <w:p w14:paraId="498B4CAB">
            <w:pPr>
              <w:spacing w:after="0" w:line="240" w:lineRule="auto"/>
            </w:pPr>
            <w:r>
              <w:t>测试结论</w:t>
            </w:r>
          </w:p>
        </w:tc>
      </w:tr>
      <w:tr w14:paraId="163D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B7245F9">
            <w:pPr>
              <w:spacing w:after="0" w:line="240" w:lineRule="auto"/>
            </w:pPr>
            <w:r>
              <w:t>正常注册</w:t>
            </w:r>
          </w:p>
        </w:tc>
        <w:tc>
          <w:tcPr>
            <w:tcW w:w="1728" w:type="dxa"/>
          </w:tcPr>
          <w:p w14:paraId="30D0AFDC">
            <w:pPr>
              <w:spacing w:after="0" w:line="240" w:lineRule="auto"/>
            </w:pPr>
            <w:r>
              <w:t>完整信息</w:t>
            </w:r>
          </w:p>
        </w:tc>
        <w:tc>
          <w:tcPr>
            <w:tcW w:w="1728" w:type="dxa"/>
          </w:tcPr>
          <w:p w14:paraId="44033C6A">
            <w:pPr>
              <w:spacing w:after="0" w:line="240" w:lineRule="auto"/>
            </w:pPr>
            <w:r>
              <w:t>注册成功</w:t>
            </w:r>
          </w:p>
        </w:tc>
        <w:tc>
          <w:tcPr>
            <w:tcW w:w="1728" w:type="dxa"/>
          </w:tcPr>
          <w:p w14:paraId="41F567A9">
            <w:pPr>
              <w:spacing w:after="0" w:line="240" w:lineRule="auto"/>
            </w:pPr>
            <w:r>
              <w:t>注册成功</w:t>
            </w:r>
          </w:p>
        </w:tc>
        <w:tc>
          <w:tcPr>
            <w:tcW w:w="1728" w:type="dxa"/>
          </w:tcPr>
          <w:p w14:paraId="54579A4B">
            <w:pPr>
              <w:spacing w:after="0" w:line="240" w:lineRule="auto"/>
            </w:pPr>
            <w:r>
              <w:t>通过</w:t>
            </w:r>
          </w:p>
        </w:tc>
      </w:tr>
      <w:tr w14:paraId="4B9DCAAC">
        <w:tblPrEx>
          <w:tblCellMar>
            <w:top w:w="0" w:type="dxa"/>
            <w:left w:w="108" w:type="dxa"/>
            <w:bottom w:w="0" w:type="dxa"/>
            <w:right w:w="108" w:type="dxa"/>
          </w:tblCellMar>
        </w:tblPrEx>
        <w:tc>
          <w:tcPr>
            <w:tcW w:w="1728" w:type="dxa"/>
          </w:tcPr>
          <w:p w14:paraId="633E19FA">
            <w:pPr>
              <w:spacing w:after="0" w:line="240" w:lineRule="auto"/>
            </w:pPr>
            <w:r>
              <w:t>手机号已注册</w:t>
            </w:r>
          </w:p>
        </w:tc>
        <w:tc>
          <w:tcPr>
            <w:tcW w:w="1728" w:type="dxa"/>
          </w:tcPr>
          <w:p w14:paraId="3B3850C1">
            <w:pPr>
              <w:spacing w:after="0" w:line="240" w:lineRule="auto"/>
            </w:pPr>
            <w:r>
              <w:t>已存在手机号</w:t>
            </w:r>
          </w:p>
        </w:tc>
        <w:tc>
          <w:tcPr>
            <w:tcW w:w="1728" w:type="dxa"/>
          </w:tcPr>
          <w:p w14:paraId="03508847">
            <w:pPr>
              <w:spacing w:after="0" w:line="240" w:lineRule="auto"/>
            </w:pPr>
            <w:r>
              <w:t>提示手机号已注册</w:t>
            </w:r>
          </w:p>
        </w:tc>
        <w:tc>
          <w:tcPr>
            <w:tcW w:w="1728" w:type="dxa"/>
          </w:tcPr>
          <w:p w14:paraId="0D80112F">
            <w:pPr>
              <w:spacing w:after="0" w:line="240" w:lineRule="auto"/>
            </w:pPr>
            <w:r>
              <w:t>提示手机号已注册</w:t>
            </w:r>
          </w:p>
        </w:tc>
        <w:tc>
          <w:tcPr>
            <w:tcW w:w="1728" w:type="dxa"/>
          </w:tcPr>
          <w:p w14:paraId="386932D3">
            <w:pPr>
              <w:spacing w:after="0" w:line="240" w:lineRule="auto"/>
            </w:pPr>
            <w:r>
              <w:t>通过</w:t>
            </w:r>
          </w:p>
        </w:tc>
      </w:tr>
      <w:tr w14:paraId="7018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0B9D06C">
            <w:pPr>
              <w:spacing w:after="0" w:line="240" w:lineRule="auto"/>
            </w:pPr>
            <w:r>
              <w:t>手机号格式错误</w:t>
            </w:r>
          </w:p>
        </w:tc>
        <w:tc>
          <w:tcPr>
            <w:tcW w:w="1728" w:type="dxa"/>
          </w:tcPr>
          <w:p w14:paraId="6B511AC2">
            <w:pPr>
              <w:spacing w:after="0" w:line="240" w:lineRule="auto"/>
            </w:pPr>
            <w:r>
              <w:t>错误格式手机号</w:t>
            </w:r>
          </w:p>
        </w:tc>
        <w:tc>
          <w:tcPr>
            <w:tcW w:w="1728" w:type="dxa"/>
          </w:tcPr>
          <w:p w14:paraId="354867E3">
            <w:pPr>
              <w:spacing w:after="0" w:line="240" w:lineRule="auto"/>
            </w:pPr>
            <w:r>
              <w:t>提示手机号格式错误</w:t>
            </w:r>
          </w:p>
        </w:tc>
        <w:tc>
          <w:tcPr>
            <w:tcW w:w="1728" w:type="dxa"/>
          </w:tcPr>
          <w:p w14:paraId="4148C913">
            <w:pPr>
              <w:spacing w:after="0" w:line="240" w:lineRule="auto"/>
            </w:pPr>
            <w:r>
              <w:t>提示手机号格式错误</w:t>
            </w:r>
          </w:p>
        </w:tc>
        <w:tc>
          <w:tcPr>
            <w:tcW w:w="1728" w:type="dxa"/>
          </w:tcPr>
          <w:p w14:paraId="590E2E9C">
            <w:pPr>
              <w:spacing w:after="0" w:line="240" w:lineRule="auto"/>
            </w:pPr>
            <w:r>
              <w:t>通过</w:t>
            </w:r>
          </w:p>
        </w:tc>
      </w:tr>
      <w:tr w14:paraId="00BF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E50C9C2">
            <w:pPr>
              <w:spacing w:after="0" w:line="240" w:lineRule="auto"/>
            </w:pPr>
            <w:r>
              <w:t>密码过短</w:t>
            </w:r>
          </w:p>
        </w:tc>
        <w:tc>
          <w:tcPr>
            <w:tcW w:w="1728" w:type="dxa"/>
          </w:tcPr>
          <w:p w14:paraId="40B4399C">
            <w:pPr>
              <w:spacing w:after="0" w:line="240" w:lineRule="auto"/>
            </w:pPr>
            <w:r>
              <w:t>密码长度&lt;6</w:t>
            </w:r>
          </w:p>
        </w:tc>
        <w:tc>
          <w:tcPr>
            <w:tcW w:w="1728" w:type="dxa"/>
          </w:tcPr>
          <w:p w14:paraId="1278AC29">
            <w:pPr>
              <w:spacing w:after="0" w:line="240" w:lineRule="auto"/>
            </w:pPr>
            <w:r>
              <w:t>提示密码长度不足</w:t>
            </w:r>
          </w:p>
        </w:tc>
        <w:tc>
          <w:tcPr>
            <w:tcW w:w="1728" w:type="dxa"/>
          </w:tcPr>
          <w:p w14:paraId="294D5764">
            <w:pPr>
              <w:spacing w:after="0" w:line="240" w:lineRule="auto"/>
            </w:pPr>
            <w:r>
              <w:t>提示密码长度不足</w:t>
            </w:r>
          </w:p>
        </w:tc>
        <w:tc>
          <w:tcPr>
            <w:tcW w:w="1728" w:type="dxa"/>
          </w:tcPr>
          <w:p w14:paraId="1DA45288">
            <w:pPr>
              <w:spacing w:after="0" w:line="240" w:lineRule="auto"/>
            </w:pPr>
            <w:r>
              <w:t>通过</w:t>
            </w:r>
          </w:p>
        </w:tc>
      </w:tr>
      <w:tr w14:paraId="0F71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6BD18CA">
            <w:pPr>
              <w:spacing w:after="0" w:line="240" w:lineRule="auto"/>
            </w:pPr>
            <w:r>
              <w:t>必填项为空</w:t>
            </w:r>
          </w:p>
        </w:tc>
        <w:tc>
          <w:tcPr>
            <w:tcW w:w="1728" w:type="dxa"/>
          </w:tcPr>
          <w:p w14:paraId="71D07015">
            <w:pPr>
              <w:spacing w:after="0" w:line="240" w:lineRule="auto"/>
            </w:pPr>
            <w:r>
              <w:t>用户名为空</w:t>
            </w:r>
          </w:p>
        </w:tc>
        <w:tc>
          <w:tcPr>
            <w:tcW w:w="1728" w:type="dxa"/>
          </w:tcPr>
          <w:p w14:paraId="4AE34A8B">
            <w:pPr>
              <w:spacing w:after="0" w:line="240" w:lineRule="auto"/>
            </w:pPr>
            <w:r>
              <w:t>提示用户名不能为空</w:t>
            </w:r>
          </w:p>
        </w:tc>
        <w:tc>
          <w:tcPr>
            <w:tcW w:w="1728" w:type="dxa"/>
          </w:tcPr>
          <w:p w14:paraId="65144B5F">
            <w:pPr>
              <w:spacing w:after="0" w:line="240" w:lineRule="auto"/>
            </w:pPr>
            <w:r>
              <w:t>提示用户名不能为空</w:t>
            </w:r>
          </w:p>
        </w:tc>
        <w:tc>
          <w:tcPr>
            <w:tcW w:w="1728" w:type="dxa"/>
          </w:tcPr>
          <w:p w14:paraId="1F0809E2">
            <w:pPr>
              <w:spacing w:after="0" w:line="240" w:lineRule="auto"/>
            </w:pPr>
            <w:r>
              <w:t>通过</w:t>
            </w:r>
          </w:p>
        </w:tc>
      </w:tr>
    </w:tbl>
    <w:p w14:paraId="28F7F43B"/>
    <w:p w14:paraId="3D7F040B">
      <w:pPr>
        <w:pStyle w:val="4"/>
      </w:pPr>
      <w:r>
        <w:t>6.3.3 内容浏览功能测试</w:t>
      </w:r>
    </w:p>
    <w:p w14:paraId="18EED0EF">
      <w:r>
        <w:t>【表6.3 内容浏览功能测试用例】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26EB8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A22EA35">
            <w:pPr>
              <w:spacing w:after="0" w:line="240" w:lineRule="auto"/>
            </w:pPr>
            <w:r>
              <w:t>测试项</w:t>
            </w:r>
          </w:p>
        </w:tc>
        <w:tc>
          <w:tcPr>
            <w:tcW w:w="1728" w:type="dxa"/>
          </w:tcPr>
          <w:p w14:paraId="41A1E998">
            <w:pPr>
              <w:spacing w:after="0" w:line="240" w:lineRule="auto"/>
            </w:pPr>
            <w:r>
              <w:t>操作描述</w:t>
            </w:r>
          </w:p>
        </w:tc>
        <w:tc>
          <w:tcPr>
            <w:tcW w:w="1728" w:type="dxa"/>
          </w:tcPr>
          <w:p w14:paraId="5963828E">
            <w:pPr>
              <w:spacing w:after="0" w:line="240" w:lineRule="auto"/>
            </w:pPr>
            <w:r>
              <w:t>预期结果</w:t>
            </w:r>
          </w:p>
        </w:tc>
        <w:tc>
          <w:tcPr>
            <w:tcW w:w="1728" w:type="dxa"/>
          </w:tcPr>
          <w:p w14:paraId="083ACB67">
            <w:pPr>
              <w:spacing w:after="0" w:line="240" w:lineRule="auto"/>
            </w:pPr>
            <w:r>
              <w:t>实际结果</w:t>
            </w:r>
          </w:p>
        </w:tc>
        <w:tc>
          <w:tcPr>
            <w:tcW w:w="1728" w:type="dxa"/>
          </w:tcPr>
          <w:p w14:paraId="596B4259">
            <w:pPr>
              <w:spacing w:after="0" w:line="240" w:lineRule="auto"/>
            </w:pPr>
            <w:r>
              <w:t>测试结论</w:t>
            </w:r>
          </w:p>
        </w:tc>
      </w:tr>
      <w:tr w14:paraId="5B966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6A71629">
            <w:pPr>
              <w:spacing w:after="0" w:line="240" w:lineRule="auto"/>
            </w:pPr>
            <w:r>
              <w:t>栏目导航</w:t>
            </w:r>
          </w:p>
        </w:tc>
        <w:tc>
          <w:tcPr>
            <w:tcW w:w="1728" w:type="dxa"/>
          </w:tcPr>
          <w:p w14:paraId="4985AC95">
            <w:pPr>
              <w:spacing w:after="0" w:line="240" w:lineRule="auto"/>
            </w:pPr>
            <w:r>
              <w:t>点击栏目名称</w:t>
            </w:r>
          </w:p>
        </w:tc>
        <w:tc>
          <w:tcPr>
            <w:tcW w:w="1728" w:type="dxa"/>
          </w:tcPr>
          <w:p w14:paraId="5D847232">
            <w:pPr>
              <w:spacing w:after="0" w:line="240" w:lineRule="auto"/>
            </w:pPr>
            <w:r>
              <w:t>显示该栏目内容列表</w:t>
            </w:r>
          </w:p>
        </w:tc>
        <w:tc>
          <w:tcPr>
            <w:tcW w:w="1728" w:type="dxa"/>
          </w:tcPr>
          <w:p w14:paraId="098EEEF8">
            <w:pPr>
              <w:spacing w:after="0" w:line="240" w:lineRule="auto"/>
            </w:pPr>
            <w:r>
              <w:t>正确显示内容列表</w:t>
            </w:r>
          </w:p>
        </w:tc>
        <w:tc>
          <w:tcPr>
            <w:tcW w:w="1728" w:type="dxa"/>
          </w:tcPr>
          <w:p w14:paraId="594BCC6B">
            <w:pPr>
              <w:spacing w:after="0" w:line="240" w:lineRule="auto"/>
            </w:pPr>
            <w:r>
              <w:t>通过</w:t>
            </w:r>
          </w:p>
        </w:tc>
      </w:tr>
      <w:tr w14:paraId="0669D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66F0652">
            <w:pPr>
              <w:spacing w:after="0" w:line="240" w:lineRule="auto"/>
            </w:pPr>
            <w:r>
              <w:t>内容详情</w:t>
            </w:r>
          </w:p>
        </w:tc>
        <w:tc>
          <w:tcPr>
            <w:tcW w:w="1728" w:type="dxa"/>
          </w:tcPr>
          <w:p w14:paraId="264F5E75">
            <w:pPr>
              <w:spacing w:after="0" w:line="240" w:lineRule="auto"/>
            </w:pPr>
            <w:r>
              <w:t>点击内容标题</w:t>
            </w:r>
          </w:p>
        </w:tc>
        <w:tc>
          <w:tcPr>
            <w:tcW w:w="1728" w:type="dxa"/>
          </w:tcPr>
          <w:p w14:paraId="6BB1FF22">
            <w:pPr>
              <w:spacing w:after="0" w:line="240" w:lineRule="auto"/>
            </w:pPr>
            <w:r>
              <w:t>显示内容详情页</w:t>
            </w:r>
          </w:p>
        </w:tc>
        <w:tc>
          <w:tcPr>
            <w:tcW w:w="1728" w:type="dxa"/>
          </w:tcPr>
          <w:p w14:paraId="5444F252">
            <w:pPr>
              <w:spacing w:after="0" w:line="240" w:lineRule="auto"/>
            </w:pPr>
            <w:r>
              <w:t>正确显示详情页</w:t>
            </w:r>
          </w:p>
        </w:tc>
        <w:tc>
          <w:tcPr>
            <w:tcW w:w="1728" w:type="dxa"/>
          </w:tcPr>
          <w:p w14:paraId="249F1935">
            <w:pPr>
              <w:spacing w:after="0" w:line="240" w:lineRule="auto"/>
            </w:pPr>
            <w:r>
              <w:t>通过</w:t>
            </w:r>
          </w:p>
        </w:tc>
      </w:tr>
      <w:tr w14:paraId="11E5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EFBE2A6">
            <w:pPr>
              <w:spacing w:after="0" w:line="240" w:lineRule="auto"/>
            </w:pPr>
            <w:r>
              <w:t>搜索功能</w:t>
            </w:r>
          </w:p>
        </w:tc>
        <w:tc>
          <w:tcPr>
            <w:tcW w:w="1728" w:type="dxa"/>
          </w:tcPr>
          <w:p w14:paraId="3A72EC6A">
            <w:pPr>
              <w:spacing w:after="0" w:line="240" w:lineRule="auto"/>
            </w:pPr>
            <w:r>
              <w:t>输入关键词搜索</w:t>
            </w:r>
          </w:p>
        </w:tc>
        <w:tc>
          <w:tcPr>
            <w:tcW w:w="1728" w:type="dxa"/>
          </w:tcPr>
          <w:p w14:paraId="5F1F5CC4">
            <w:pPr>
              <w:spacing w:after="0" w:line="240" w:lineRule="auto"/>
            </w:pPr>
            <w:r>
              <w:t>显示匹配的搜索</w:t>
            </w:r>
          </w:p>
        </w:tc>
        <w:tc>
          <w:tcPr>
            <w:tcW w:w="1728" w:type="dxa"/>
          </w:tcPr>
          <w:p w14:paraId="543BF47C">
            <w:pPr>
              <w:spacing w:after="0" w:line="240" w:lineRule="auto"/>
            </w:pPr>
            <w:r>
              <w:t>正确显示搜索结</w:t>
            </w:r>
          </w:p>
        </w:tc>
        <w:tc>
          <w:tcPr>
            <w:tcW w:w="1728" w:type="dxa"/>
          </w:tcPr>
          <w:p w14:paraId="21AD9372">
            <w:pPr>
              <w:spacing w:after="0" w:line="240" w:lineRule="auto"/>
            </w:pPr>
            <w:r>
              <w:t>通过</w:t>
            </w:r>
          </w:p>
        </w:tc>
      </w:tr>
      <w:tr w14:paraId="367E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FA47D91">
            <w:pPr>
              <w:spacing w:after="0" w:line="240" w:lineRule="auto"/>
            </w:pPr>
            <w:r>
              <w:t>轮播图</w:t>
            </w:r>
          </w:p>
        </w:tc>
        <w:tc>
          <w:tcPr>
            <w:tcW w:w="1728" w:type="dxa"/>
          </w:tcPr>
          <w:p w14:paraId="5D5BF2F8">
            <w:pPr>
              <w:spacing w:after="0" w:line="240" w:lineRule="auto"/>
            </w:pPr>
            <w:r>
              <w:t>浏览首页</w:t>
            </w:r>
          </w:p>
        </w:tc>
        <w:tc>
          <w:tcPr>
            <w:tcW w:w="1728" w:type="dxa"/>
          </w:tcPr>
          <w:p w14:paraId="0560D4B3">
            <w:pPr>
              <w:spacing w:after="0" w:line="240" w:lineRule="auto"/>
            </w:pPr>
            <w:r>
              <w:t>轮播图正常切换</w:t>
            </w:r>
          </w:p>
        </w:tc>
        <w:tc>
          <w:tcPr>
            <w:tcW w:w="1728" w:type="dxa"/>
          </w:tcPr>
          <w:p w14:paraId="68895A9A">
            <w:pPr>
              <w:spacing w:after="0" w:line="240" w:lineRule="auto"/>
            </w:pPr>
            <w:r>
              <w:t>轮播图正常切换</w:t>
            </w:r>
          </w:p>
        </w:tc>
        <w:tc>
          <w:tcPr>
            <w:tcW w:w="1728" w:type="dxa"/>
          </w:tcPr>
          <w:p w14:paraId="187DFD04">
            <w:pPr>
              <w:spacing w:after="0" w:line="240" w:lineRule="auto"/>
            </w:pPr>
            <w:r>
              <w:t>通过</w:t>
            </w:r>
          </w:p>
        </w:tc>
      </w:tr>
    </w:tbl>
    <w:p w14:paraId="7147B292"/>
    <w:p w14:paraId="4B6B2B16">
      <w:pPr>
        <w:pStyle w:val="4"/>
      </w:pPr>
      <w:r>
        <w:t>6.3.4 互动功能测试</w:t>
      </w:r>
    </w:p>
    <w:p w14:paraId="1DF61C5A">
      <w:r>
        <w:t>【表6.4 互动功能测试用例】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5"/>
        <w:gridCol w:w="1704"/>
        <w:gridCol w:w="1705"/>
      </w:tblGrid>
      <w:tr w14:paraId="37239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50EBCCC">
            <w:pPr>
              <w:spacing w:after="0" w:line="240" w:lineRule="auto"/>
            </w:pPr>
            <w:r>
              <w:t>测试项</w:t>
            </w:r>
          </w:p>
        </w:tc>
        <w:tc>
          <w:tcPr>
            <w:tcW w:w="1728" w:type="dxa"/>
          </w:tcPr>
          <w:p w14:paraId="70F52562">
            <w:pPr>
              <w:spacing w:after="0" w:line="240" w:lineRule="auto"/>
            </w:pPr>
            <w:r>
              <w:t>操作描述</w:t>
            </w:r>
          </w:p>
        </w:tc>
        <w:tc>
          <w:tcPr>
            <w:tcW w:w="1728" w:type="dxa"/>
          </w:tcPr>
          <w:p w14:paraId="3F606B79">
            <w:pPr>
              <w:spacing w:after="0" w:line="240" w:lineRule="auto"/>
            </w:pPr>
            <w:r>
              <w:t>预期结果</w:t>
            </w:r>
          </w:p>
        </w:tc>
        <w:tc>
          <w:tcPr>
            <w:tcW w:w="1728" w:type="dxa"/>
          </w:tcPr>
          <w:p w14:paraId="4DC985CE">
            <w:pPr>
              <w:spacing w:after="0" w:line="240" w:lineRule="auto"/>
            </w:pPr>
            <w:r>
              <w:t>实际结果</w:t>
            </w:r>
          </w:p>
        </w:tc>
        <w:tc>
          <w:tcPr>
            <w:tcW w:w="1728" w:type="dxa"/>
          </w:tcPr>
          <w:p w14:paraId="7F2D1CD6">
            <w:pPr>
              <w:spacing w:after="0" w:line="240" w:lineRule="auto"/>
            </w:pPr>
            <w:r>
              <w:t>测试结论</w:t>
            </w:r>
          </w:p>
        </w:tc>
      </w:tr>
      <w:tr w14:paraId="20BC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0CC89C7">
            <w:pPr>
              <w:spacing w:after="0" w:line="240" w:lineRule="auto"/>
            </w:pPr>
            <w:r>
              <w:t>点赞功能</w:t>
            </w:r>
          </w:p>
        </w:tc>
        <w:tc>
          <w:tcPr>
            <w:tcW w:w="1728" w:type="dxa"/>
          </w:tcPr>
          <w:p w14:paraId="6A741FFD">
            <w:pPr>
              <w:spacing w:after="0" w:line="240" w:lineRule="auto"/>
            </w:pPr>
            <w:r>
              <w:t>登录后点击点赞</w:t>
            </w:r>
          </w:p>
        </w:tc>
        <w:tc>
          <w:tcPr>
            <w:tcW w:w="1728" w:type="dxa"/>
          </w:tcPr>
          <w:p w14:paraId="457CF977">
            <w:pPr>
              <w:spacing w:after="0" w:line="240" w:lineRule="auto"/>
            </w:pPr>
            <w:r>
              <w:t>点赞数+1</w:t>
            </w:r>
          </w:p>
        </w:tc>
        <w:tc>
          <w:tcPr>
            <w:tcW w:w="1728" w:type="dxa"/>
          </w:tcPr>
          <w:p w14:paraId="487A3179">
            <w:pPr>
              <w:spacing w:after="0" w:line="240" w:lineRule="auto"/>
            </w:pPr>
            <w:r>
              <w:t>点赞数正确更新</w:t>
            </w:r>
          </w:p>
        </w:tc>
        <w:tc>
          <w:tcPr>
            <w:tcW w:w="1728" w:type="dxa"/>
          </w:tcPr>
          <w:p w14:paraId="3AF81E00">
            <w:pPr>
              <w:spacing w:after="0" w:line="240" w:lineRule="auto"/>
            </w:pPr>
            <w:r>
              <w:t>通过</w:t>
            </w:r>
          </w:p>
        </w:tc>
      </w:tr>
      <w:tr w14:paraId="3B9E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4A7F0CC">
            <w:pPr>
              <w:spacing w:after="0" w:line="240" w:lineRule="auto"/>
            </w:pPr>
            <w:r>
              <w:t>取消点赞</w:t>
            </w:r>
          </w:p>
        </w:tc>
        <w:tc>
          <w:tcPr>
            <w:tcW w:w="1728" w:type="dxa"/>
          </w:tcPr>
          <w:p w14:paraId="5A085DEE">
            <w:pPr>
              <w:spacing w:after="0" w:line="240" w:lineRule="auto"/>
            </w:pPr>
            <w:r>
              <w:t>再次点击点赞</w:t>
            </w:r>
          </w:p>
        </w:tc>
        <w:tc>
          <w:tcPr>
            <w:tcW w:w="1728" w:type="dxa"/>
          </w:tcPr>
          <w:p w14:paraId="5A11D3F8">
            <w:pPr>
              <w:spacing w:after="0" w:line="240" w:lineRule="auto"/>
            </w:pPr>
            <w:r>
              <w:t>点赞数-1</w:t>
            </w:r>
          </w:p>
        </w:tc>
        <w:tc>
          <w:tcPr>
            <w:tcW w:w="1728" w:type="dxa"/>
          </w:tcPr>
          <w:p w14:paraId="0FF7E7E0">
            <w:pPr>
              <w:spacing w:after="0" w:line="240" w:lineRule="auto"/>
            </w:pPr>
            <w:r>
              <w:t>点赞数正确更新</w:t>
            </w:r>
          </w:p>
        </w:tc>
        <w:tc>
          <w:tcPr>
            <w:tcW w:w="1728" w:type="dxa"/>
          </w:tcPr>
          <w:p w14:paraId="536B5BF2">
            <w:pPr>
              <w:spacing w:after="0" w:line="240" w:lineRule="auto"/>
            </w:pPr>
            <w:r>
              <w:t>通过</w:t>
            </w:r>
          </w:p>
        </w:tc>
      </w:tr>
      <w:tr w14:paraId="620F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BDDDDFB">
            <w:pPr>
              <w:spacing w:after="0" w:line="240" w:lineRule="auto"/>
            </w:pPr>
            <w:r>
              <w:t>收藏功能</w:t>
            </w:r>
          </w:p>
        </w:tc>
        <w:tc>
          <w:tcPr>
            <w:tcW w:w="1728" w:type="dxa"/>
          </w:tcPr>
          <w:p w14:paraId="56628145">
            <w:pPr>
              <w:spacing w:after="0" w:line="240" w:lineRule="auto"/>
            </w:pPr>
            <w:r>
              <w:t>登录后点击收藏</w:t>
            </w:r>
          </w:p>
        </w:tc>
        <w:tc>
          <w:tcPr>
            <w:tcW w:w="1728" w:type="dxa"/>
          </w:tcPr>
          <w:p w14:paraId="4FCF9557">
            <w:pPr>
              <w:spacing w:after="0" w:line="240" w:lineRule="auto"/>
            </w:pPr>
            <w:r>
              <w:t>收藏成功</w:t>
            </w:r>
          </w:p>
        </w:tc>
        <w:tc>
          <w:tcPr>
            <w:tcW w:w="1728" w:type="dxa"/>
          </w:tcPr>
          <w:p w14:paraId="365E741C">
            <w:pPr>
              <w:spacing w:after="0" w:line="240" w:lineRule="auto"/>
            </w:pPr>
            <w:r>
              <w:t>收藏成功</w:t>
            </w:r>
          </w:p>
        </w:tc>
        <w:tc>
          <w:tcPr>
            <w:tcW w:w="1728" w:type="dxa"/>
          </w:tcPr>
          <w:p w14:paraId="1AD56750">
            <w:pPr>
              <w:spacing w:after="0" w:line="240" w:lineRule="auto"/>
            </w:pPr>
            <w:r>
              <w:t>通过</w:t>
            </w:r>
          </w:p>
        </w:tc>
      </w:tr>
      <w:tr w14:paraId="75F91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957EBA9">
            <w:pPr>
              <w:spacing w:after="0" w:line="240" w:lineRule="auto"/>
            </w:pPr>
            <w:r>
              <w:t>评论功能</w:t>
            </w:r>
          </w:p>
        </w:tc>
        <w:tc>
          <w:tcPr>
            <w:tcW w:w="1728" w:type="dxa"/>
          </w:tcPr>
          <w:p w14:paraId="43331ACA">
            <w:pPr>
              <w:spacing w:after="0" w:line="240" w:lineRule="auto"/>
            </w:pPr>
            <w:r>
              <w:t>登录后发表评论</w:t>
            </w:r>
          </w:p>
        </w:tc>
        <w:tc>
          <w:tcPr>
            <w:tcW w:w="1728" w:type="dxa"/>
          </w:tcPr>
          <w:p w14:paraId="3D8892AD">
            <w:pPr>
              <w:spacing w:after="0" w:line="240" w:lineRule="auto"/>
            </w:pPr>
            <w:r>
              <w:t>评论提交成功待审核</w:t>
            </w:r>
          </w:p>
        </w:tc>
        <w:tc>
          <w:tcPr>
            <w:tcW w:w="1728" w:type="dxa"/>
          </w:tcPr>
          <w:p w14:paraId="1D4FF49C">
            <w:pPr>
              <w:spacing w:after="0" w:line="240" w:lineRule="auto"/>
            </w:pPr>
            <w:r>
              <w:t>评论提交成功</w:t>
            </w:r>
          </w:p>
        </w:tc>
        <w:tc>
          <w:tcPr>
            <w:tcW w:w="1728" w:type="dxa"/>
          </w:tcPr>
          <w:p w14:paraId="2DE3B8A2">
            <w:pPr>
              <w:spacing w:after="0" w:line="240" w:lineRule="auto"/>
            </w:pPr>
            <w:r>
              <w:t>通过</w:t>
            </w:r>
          </w:p>
        </w:tc>
      </w:tr>
      <w:tr w14:paraId="09F3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9BFAA4A">
            <w:pPr>
              <w:spacing w:after="0" w:line="240" w:lineRule="auto"/>
            </w:pPr>
            <w:r>
              <w:t>留言功能</w:t>
            </w:r>
          </w:p>
        </w:tc>
        <w:tc>
          <w:tcPr>
            <w:tcW w:w="1728" w:type="dxa"/>
          </w:tcPr>
          <w:p w14:paraId="491C3674">
            <w:pPr>
              <w:spacing w:after="0" w:line="240" w:lineRule="auto"/>
            </w:pPr>
            <w:r>
              <w:t>登录后提交留言</w:t>
            </w:r>
          </w:p>
        </w:tc>
        <w:tc>
          <w:tcPr>
            <w:tcW w:w="1728" w:type="dxa"/>
          </w:tcPr>
          <w:p w14:paraId="3F1841A9">
            <w:pPr>
              <w:spacing w:after="0" w:line="240" w:lineRule="auto"/>
            </w:pPr>
            <w:r>
              <w:t>留言提交成功</w:t>
            </w:r>
          </w:p>
        </w:tc>
        <w:tc>
          <w:tcPr>
            <w:tcW w:w="1728" w:type="dxa"/>
          </w:tcPr>
          <w:p w14:paraId="15CB3A5B">
            <w:pPr>
              <w:spacing w:after="0" w:line="240" w:lineRule="auto"/>
            </w:pPr>
            <w:r>
              <w:t>留言提交成功</w:t>
            </w:r>
          </w:p>
        </w:tc>
        <w:tc>
          <w:tcPr>
            <w:tcW w:w="1728" w:type="dxa"/>
          </w:tcPr>
          <w:p w14:paraId="19944A24">
            <w:pPr>
              <w:spacing w:after="0" w:line="240" w:lineRule="auto"/>
            </w:pPr>
            <w:r>
              <w:t>通过</w:t>
            </w:r>
          </w:p>
        </w:tc>
      </w:tr>
    </w:tbl>
    <w:p w14:paraId="7655A131"/>
    <w:p w14:paraId="11A42040">
      <w:pPr>
        <w:pStyle w:val="4"/>
      </w:pPr>
      <w:r>
        <w:t>6.3.5 后台管理功能测试</w:t>
      </w:r>
    </w:p>
    <w:p w14:paraId="57F2665A">
      <w:r>
        <w:t>【表6.5 后台管理功能测试用例】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98D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386F963">
            <w:pPr>
              <w:spacing w:after="0" w:line="240" w:lineRule="auto"/>
            </w:pPr>
            <w:r>
              <w:t>测试项</w:t>
            </w:r>
          </w:p>
        </w:tc>
        <w:tc>
          <w:tcPr>
            <w:tcW w:w="1728" w:type="dxa"/>
          </w:tcPr>
          <w:p w14:paraId="5C5D1D83">
            <w:pPr>
              <w:spacing w:after="0" w:line="240" w:lineRule="auto"/>
            </w:pPr>
            <w:r>
              <w:t>操作描述</w:t>
            </w:r>
          </w:p>
        </w:tc>
        <w:tc>
          <w:tcPr>
            <w:tcW w:w="1728" w:type="dxa"/>
          </w:tcPr>
          <w:p w14:paraId="51A70EA7">
            <w:pPr>
              <w:spacing w:after="0" w:line="240" w:lineRule="auto"/>
            </w:pPr>
            <w:r>
              <w:t>预期结果</w:t>
            </w:r>
          </w:p>
        </w:tc>
        <w:tc>
          <w:tcPr>
            <w:tcW w:w="1728" w:type="dxa"/>
          </w:tcPr>
          <w:p w14:paraId="0AF2FA09">
            <w:pPr>
              <w:spacing w:after="0" w:line="240" w:lineRule="auto"/>
            </w:pPr>
            <w:r>
              <w:t>实际结果</w:t>
            </w:r>
          </w:p>
        </w:tc>
        <w:tc>
          <w:tcPr>
            <w:tcW w:w="1728" w:type="dxa"/>
          </w:tcPr>
          <w:p w14:paraId="7CB649CA">
            <w:pPr>
              <w:spacing w:after="0" w:line="240" w:lineRule="auto"/>
            </w:pPr>
            <w:r>
              <w:t>测试结论</w:t>
            </w:r>
          </w:p>
        </w:tc>
      </w:tr>
      <w:tr w14:paraId="00B8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10E21BB">
            <w:pPr>
              <w:spacing w:after="0" w:line="240" w:lineRule="auto"/>
            </w:pPr>
            <w:r>
              <w:t>内容采编</w:t>
            </w:r>
          </w:p>
        </w:tc>
        <w:tc>
          <w:tcPr>
            <w:tcW w:w="1728" w:type="dxa"/>
          </w:tcPr>
          <w:p w14:paraId="23E86EC4">
            <w:pPr>
              <w:spacing w:after="0" w:line="240" w:lineRule="auto"/>
            </w:pPr>
            <w:r>
              <w:t>新建文旅内容</w:t>
            </w:r>
          </w:p>
        </w:tc>
        <w:tc>
          <w:tcPr>
            <w:tcW w:w="1728" w:type="dxa"/>
          </w:tcPr>
          <w:p w14:paraId="10C09B21">
            <w:pPr>
              <w:spacing w:after="0" w:line="240" w:lineRule="auto"/>
            </w:pPr>
            <w:r>
              <w:t>内容创建成功</w:t>
            </w:r>
          </w:p>
        </w:tc>
        <w:tc>
          <w:tcPr>
            <w:tcW w:w="1728" w:type="dxa"/>
          </w:tcPr>
          <w:p w14:paraId="6C199261">
            <w:pPr>
              <w:spacing w:after="0" w:line="240" w:lineRule="auto"/>
            </w:pPr>
            <w:r>
              <w:t>内容创建成功</w:t>
            </w:r>
          </w:p>
        </w:tc>
        <w:tc>
          <w:tcPr>
            <w:tcW w:w="1728" w:type="dxa"/>
          </w:tcPr>
          <w:p w14:paraId="0CD1A5F8">
            <w:pPr>
              <w:spacing w:after="0" w:line="240" w:lineRule="auto"/>
            </w:pPr>
            <w:r>
              <w:t>通过</w:t>
            </w:r>
          </w:p>
        </w:tc>
      </w:tr>
      <w:tr w14:paraId="44AD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58643C7">
            <w:pPr>
              <w:spacing w:after="0" w:line="240" w:lineRule="auto"/>
            </w:pPr>
            <w:r>
              <w:t>提交审核</w:t>
            </w:r>
          </w:p>
        </w:tc>
        <w:tc>
          <w:tcPr>
            <w:tcW w:w="1728" w:type="dxa"/>
          </w:tcPr>
          <w:p w14:paraId="55348BBB">
            <w:pPr>
              <w:spacing w:after="0" w:line="240" w:lineRule="auto"/>
            </w:pPr>
            <w:r>
              <w:t>提交内容审核</w:t>
            </w:r>
          </w:p>
        </w:tc>
        <w:tc>
          <w:tcPr>
            <w:tcW w:w="1728" w:type="dxa"/>
          </w:tcPr>
          <w:p w14:paraId="1BD829A9">
            <w:pPr>
              <w:spacing w:after="0" w:line="240" w:lineRule="auto"/>
            </w:pPr>
            <w:r>
              <w:t>内容状态变为待审核</w:t>
            </w:r>
          </w:p>
        </w:tc>
        <w:tc>
          <w:tcPr>
            <w:tcW w:w="1728" w:type="dxa"/>
          </w:tcPr>
          <w:p w14:paraId="18D57DB2">
            <w:pPr>
              <w:spacing w:after="0" w:line="240" w:lineRule="auto"/>
            </w:pPr>
            <w:r>
              <w:t>状态正确更新</w:t>
            </w:r>
          </w:p>
        </w:tc>
        <w:tc>
          <w:tcPr>
            <w:tcW w:w="1728" w:type="dxa"/>
          </w:tcPr>
          <w:p w14:paraId="744405EA">
            <w:pPr>
              <w:spacing w:after="0" w:line="240" w:lineRule="auto"/>
            </w:pPr>
            <w:r>
              <w:t>通过</w:t>
            </w:r>
          </w:p>
        </w:tc>
      </w:tr>
      <w:tr w14:paraId="74BF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9DBC631">
            <w:pPr>
              <w:spacing w:after="0" w:line="240" w:lineRule="auto"/>
            </w:pPr>
            <w:r>
              <w:t>审核通过</w:t>
            </w:r>
          </w:p>
        </w:tc>
        <w:tc>
          <w:tcPr>
            <w:tcW w:w="1728" w:type="dxa"/>
          </w:tcPr>
          <w:p w14:paraId="0E646CCB">
            <w:pPr>
              <w:spacing w:after="0" w:line="240" w:lineRule="auto"/>
            </w:pPr>
            <w:r>
              <w:t>审核员审核通过</w:t>
            </w:r>
          </w:p>
        </w:tc>
        <w:tc>
          <w:tcPr>
            <w:tcW w:w="1728" w:type="dxa"/>
          </w:tcPr>
          <w:p w14:paraId="7DBD912E">
            <w:pPr>
              <w:spacing w:after="0" w:line="240" w:lineRule="auto"/>
            </w:pPr>
            <w:r>
              <w:t>内容状态变为已发布</w:t>
            </w:r>
          </w:p>
        </w:tc>
        <w:tc>
          <w:tcPr>
            <w:tcW w:w="1728" w:type="dxa"/>
          </w:tcPr>
          <w:p w14:paraId="44631D63">
            <w:pPr>
              <w:spacing w:after="0" w:line="240" w:lineRule="auto"/>
            </w:pPr>
            <w:r>
              <w:t>状态正确更新</w:t>
            </w:r>
          </w:p>
        </w:tc>
        <w:tc>
          <w:tcPr>
            <w:tcW w:w="1728" w:type="dxa"/>
          </w:tcPr>
          <w:p w14:paraId="268BE082">
            <w:pPr>
              <w:spacing w:after="0" w:line="240" w:lineRule="auto"/>
            </w:pPr>
            <w:r>
              <w:t>通过</w:t>
            </w:r>
          </w:p>
        </w:tc>
      </w:tr>
      <w:tr w14:paraId="7DD69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1C36A3D">
            <w:pPr>
              <w:spacing w:after="0" w:line="240" w:lineRule="auto"/>
            </w:pPr>
            <w:r>
              <w:t>审核驳回</w:t>
            </w:r>
          </w:p>
        </w:tc>
        <w:tc>
          <w:tcPr>
            <w:tcW w:w="1728" w:type="dxa"/>
          </w:tcPr>
          <w:p w14:paraId="7E4872D9">
            <w:pPr>
              <w:spacing w:after="0" w:line="240" w:lineRule="auto"/>
            </w:pPr>
            <w:r>
              <w:t>审核员审核驳回</w:t>
            </w:r>
          </w:p>
        </w:tc>
        <w:tc>
          <w:tcPr>
            <w:tcW w:w="1728" w:type="dxa"/>
          </w:tcPr>
          <w:p w14:paraId="0BCB0216">
            <w:pPr>
              <w:spacing w:after="0" w:line="240" w:lineRule="auto"/>
            </w:pPr>
            <w:r>
              <w:t>内容状态变为已驳回</w:t>
            </w:r>
          </w:p>
        </w:tc>
        <w:tc>
          <w:tcPr>
            <w:tcW w:w="1728" w:type="dxa"/>
          </w:tcPr>
          <w:p w14:paraId="7F3A8AD9">
            <w:pPr>
              <w:spacing w:after="0" w:line="240" w:lineRule="auto"/>
            </w:pPr>
            <w:r>
              <w:t>状态正确更新</w:t>
            </w:r>
          </w:p>
        </w:tc>
        <w:tc>
          <w:tcPr>
            <w:tcW w:w="1728" w:type="dxa"/>
          </w:tcPr>
          <w:p w14:paraId="55943F72">
            <w:pPr>
              <w:spacing w:after="0" w:line="240" w:lineRule="auto"/>
            </w:pPr>
            <w:r>
              <w:t>通过</w:t>
            </w:r>
          </w:p>
        </w:tc>
      </w:tr>
      <w:tr w14:paraId="46CB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8649E07">
            <w:pPr>
              <w:spacing w:after="0" w:line="240" w:lineRule="auto"/>
            </w:pPr>
            <w:r>
              <w:t>用户管理</w:t>
            </w:r>
          </w:p>
        </w:tc>
        <w:tc>
          <w:tcPr>
            <w:tcW w:w="1728" w:type="dxa"/>
          </w:tcPr>
          <w:p w14:paraId="5A7DD45C">
            <w:pPr>
              <w:spacing w:after="0" w:line="240" w:lineRule="auto"/>
            </w:pPr>
            <w:r>
              <w:t>启用/禁用用户</w:t>
            </w:r>
          </w:p>
        </w:tc>
        <w:tc>
          <w:tcPr>
            <w:tcW w:w="1728" w:type="dxa"/>
          </w:tcPr>
          <w:p w14:paraId="5E38945F">
            <w:pPr>
              <w:spacing w:after="0" w:line="240" w:lineRule="auto"/>
            </w:pPr>
            <w:r>
              <w:t>用户状态正确更新</w:t>
            </w:r>
          </w:p>
        </w:tc>
        <w:tc>
          <w:tcPr>
            <w:tcW w:w="1728" w:type="dxa"/>
          </w:tcPr>
          <w:p w14:paraId="6148EDE9">
            <w:pPr>
              <w:spacing w:after="0" w:line="240" w:lineRule="auto"/>
            </w:pPr>
            <w:r>
              <w:t>状态正确更新</w:t>
            </w:r>
          </w:p>
        </w:tc>
        <w:tc>
          <w:tcPr>
            <w:tcW w:w="1728" w:type="dxa"/>
          </w:tcPr>
          <w:p w14:paraId="3B92EB5C">
            <w:pPr>
              <w:spacing w:after="0" w:line="240" w:lineRule="auto"/>
            </w:pPr>
            <w:r>
              <w:t>通过</w:t>
            </w:r>
          </w:p>
        </w:tc>
      </w:tr>
      <w:tr w14:paraId="14987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1318DD8">
            <w:pPr>
              <w:spacing w:after="0" w:line="240" w:lineRule="auto"/>
            </w:pPr>
            <w:r>
              <w:t>数据统计</w:t>
            </w:r>
          </w:p>
        </w:tc>
        <w:tc>
          <w:tcPr>
            <w:tcW w:w="1728" w:type="dxa"/>
          </w:tcPr>
          <w:p w14:paraId="7799696C">
            <w:pPr>
              <w:spacing w:after="0" w:line="240" w:lineRule="auto"/>
            </w:pPr>
            <w:r>
              <w:t>查看数据可视化</w:t>
            </w:r>
          </w:p>
        </w:tc>
        <w:tc>
          <w:tcPr>
            <w:tcW w:w="1728" w:type="dxa"/>
          </w:tcPr>
          <w:p w14:paraId="51AC0362">
            <w:pPr>
              <w:spacing w:after="0" w:line="240" w:lineRule="auto"/>
            </w:pPr>
            <w:r>
              <w:t>图表正确展示数据</w:t>
            </w:r>
          </w:p>
        </w:tc>
        <w:tc>
          <w:tcPr>
            <w:tcW w:w="1728" w:type="dxa"/>
          </w:tcPr>
          <w:p w14:paraId="7C99811C">
            <w:pPr>
              <w:spacing w:after="0" w:line="240" w:lineRule="auto"/>
            </w:pPr>
            <w:r>
              <w:t>图表正确展示</w:t>
            </w:r>
          </w:p>
        </w:tc>
        <w:tc>
          <w:tcPr>
            <w:tcW w:w="1728" w:type="dxa"/>
          </w:tcPr>
          <w:p w14:paraId="6A0550E3">
            <w:pPr>
              <w:spacing w:after="0" w:line="240" w:lineRule="auto"/>
            </w:pPr>
            <w:r>
              <w:t>通过</w:t>
            </w:r>
          </w:p>
        </w:tc>
      </w:tr>
    </w:tbl>
    <w:p w14:paraId="13A27DFD"/>
    <w:p w14:paraId="03A6A2A2">
      <w:pPr>
        <w:pStyle w:val="3"/>
      </w:pPr>
      <w:r>
        <w:t>6.4 测试结论</w:t>
      </w:r>
    </w:p>
    <w:p w14:paraId="63526A12">
      <w:r>
        <w:t>经过全面的功能测试，本系统的各项功能均测试通过，符合需求分析中的功能要求。测试结果表明：</w:t>
      </w:r>
    </w:p>
    <w:p w14:paraId="17ED535C">
      <w:r>
        <w:t>（1）登录注册功能正常，身份认证机制有效，JWT令牌认证稳定，账号管理功能完善。</w:t>
      </w:r>
    </w:p>
    <w:p w14:paraId="5B129D21">
      <w:r>
        <w:t>（2）前台用户端功能正常，文旅内容展示、栏目导航、搜索、互动等功能均符合预期，页面加载流畅，用户体验良好。</w:t>
      </w:r>
    </w:p>
    <w:p w14:paraId="2628CAAC">
      <w:r>
        <w:t>（3）后台管理端功能正常，内容采编、审核、用户管理、权限管理等功能完善，操作流程清晰，管理效率高。</w:t>
      </w:r>
    </w:p>
    <w:p w14:paraId="3D08AA95">
      <w:r>
        <w:t>（4）数据可视化功能正常，图表展示准确，数据统计实时更新，为运营决策提供了有效支撑。</w:t>
      </w:r>
    </w:p>
    <w:p w14:paraId="39DAC9B4">
      <w:r>
        <w:t>（5）系统安全性良好，身份认证、权限控制、敏感词过滤等功能有效，未授权访问、SQL注入等攻击均被拦截。</w:t>
      </w:r>
    </w:p>
    <w:p w14:paraId="1E97FAF3">
      <w:r>
        <w:t>综上所述，本系统通过了全面的功能测试，系统功能完善、运行稳定，达到了设计目标，可以交付使用。</w:t>
      </w:r>
    </w:p>
    <w:p w14:paraId="6C184FC1">
      <w:pPr>
        <w:pStyle w:val="2"/>
        <w:jc w:val="both"/>
      </w:pPr>
      <w:r>
        <w:t>第七章 总结</w:t>
      </w:r>
    </w:p>
    <w:p w14:paraId="56497ACB">
      <w:pPr>
        <w:pStyle w:val="3"/>
      </w:pPr>
      <w:r>
        <w:t>7.1 工作总结</w:t>
      </w:r>
    </w:p>
    <w:p w14:paraId="40F71112">
      <w:r>
        <w:t>本论文以贵州文化旅游信息发布管理系统为研究对象，完成了系统的需求分析、架构设计、功能实现与测试验证，主要工作总结如下：</w:t>
      </w:r>
    </w:p>
    <w:p w14:paraId="4C3A24EB">
      <w:r>
        <w:t>（1）完成了系统的需求分析。通过深入调研贵州文旅信息管理的现状与痛点，明确了系统的功能需求与非功能需求。系统划分为前台用户端、后台管理端、数据可视化三大模块，涵盖了文旅内容全生命周期管理的全流程业务需求，包括用户管理、内容采编、审核发布、互动反馈、数据统计等核心功能。</w:t>
      </w:r>
    </w:p>
    <w:p w14:paraId="4D525F32">
      <w:r>
        <w:t>（2）完成了系统的架构设计。系统采用前后端分离的分层架构，表现层采用Vue 3框架，业务逻辑层采用Spring Boot框架，数据持久层采用MyBatis Plus框架，基础设施层采用MySQL数据库与Redis缓存。架构设计有效降低了系统耦合度，提升了代码可维护性与可扩展性。</w:t>
      </w:r>
    </w:p>
    <w:p w14:paraId="612271FB">
      <w:r>
        <w:t>（3）完成了系统的功能实现。系统前端通过Vue 3 + Element Plus构建了美观易用的用户界面，后端通过Spring Boot封装了核心业务逻辑，通过Spring Security + JWT实现了安全认证与权限管理，通过Redis缓存优化了系统性能，通过MyBatis Plus简化了数据持久化开发。系统功能完善，运行稳定。</w:t>
      </w:r>
    </w:p>
    <w:p w14:paraId="2A89D8CB">
      <w:r>
        <w:t>（4）完成了系统的测试验证。通过黑盒测试方法，对系统的登录注册、内容浏览、互动功能、后台管理等功能进行了全面测试，测试结果表明系统各项功能均符合预期，系统运行稳定，可以交付使用。</w:t>
      </w:r>
    </w:p>
    <w:p w14:paraId="25AC5DEC">
      <w:pPr>
        <w:pStyle w:val="3"/>
      </w:pPr>
      <w:r>
        <w:t>7.2 存在的问题与不足</w:t>
      </w:r>
    </w:p>
    <w:p w14:paraId="460D050A">
      <w:r>
        <w:t>尽管本系统已经完成了基本功能的开发与测试，但在实际应用中仍存在一些不足之处：</w:t>
      </w:r>
    </w:p>
    <w:p w14:paraId="188DF09D">
      <w:r>
        <w:t>（1）系统性能优化仍有提升空间。当前系统在1000并发用户的性能要求下表现良好，但随着用户量增长，系统可能面临更大的性能压力，需要进一步优化数据库查询、缓存策略、负载均衡等。</w:t>
      </w:r>
    </w:p>
    <w:p w14:paraId="2AE1B5A8">
      <w:r>
        <w:t>（2）数据可视化功能相对基础。当前系统提供了用户统计、内容热度、互动数据等基础图表，未来可以扩展更丰富的可视化维度，如用户画像分析、内容传播路径分析、舆情监测等。</w:t>
      </w:r>
    </w:p>
    <w:p w14:paraId="17211122">
      <w:r>
        <w:t>（3）移动端适配有待完善。当前系统前台页面采用响应式布局，可以适配手机、平板等设备，但移动端用户体验仍不如原生移动应用流畅，未来可以考虑开发独立的移动端APP。</w:t>
      </w:r>
    </w:p>
    <w:p w14:paraId="52A16CAC">
      <w:r>
        <w:t>（4）智能推荐功能尚未实现。当前系统的内容展示主要依靠人工分类与热度排行，未来可以引入智能推荐算法，根据用户浏览历史、兴趣偏好等内容进行个性化推荐。</w:t>
      </w:r>
    </w:p>
    <w:p w14:paraId="0B3E61C3">
      <w:pPr>
        <w:pStyle w:val="3"/>
      </w:pPr>
      <w:bookmarkStart w:id="36" w:name="_GoBack"/>
      <w:bookmarkEnd w:id="36"/>
      <w:r>
        <w:t>7.3 未来展望</w:t>
      </w:r>
    </w:p>
    <w:p w14:paraId="04E22E70">
      <w:r>
        <w:t>针对系统存在的问题与不足，未来可以从以下几个方面进行改进与扩展：</w:t>
      </w:r>
    </w:p>
    <w:p w14:paraId="4447274D">
      <w:r>
        <w:t>（1）性能优化与扩展。引入分布式架构，通过微服务拆分、负载均衡、数据库读写分离等技术，提升系统的并发处理能力与可扩展性，适配更大规模的用户访问。</w:t>
      </w:r>
    </w:p>
    <w:p w14:paraId="242DADEE">
      <w:r>
        <w:t>（2）智能化功能扩展。引入机器学习算法，实现用户画像分析、内容智能推荐、舆情自动监测等功能，提升系统的智能化水平，为用户提供更精准的服务。</w:t>
      </w:r>
    </w:p>
    <w:p w14:paraId="0D0A6D44">
      <w:r>
        <w:t>（3）移动端应用开发。开发独立的移动端APP，提供更流畅的移动端用户体验，支持离线浏览、消息推送、扫码分享等功能，扩大系统的用户覆盖范围。</w:t>
      </w:r>
    </w:p>
    <w:p w14:paraId="3CDAB71C">
      <w:r>
        <w:t>（4）与其他系统对接。预留标准化接口，未来可对接智慧导览地图、景区线上预约、文旅电商、票务系统等扩展模块，构建完整的贵州文旅数字化服务生态。</w:t>
      </w:r>
    </w:p>
    <w:p w14:paraId="11FA832A">
      <w:r>
        <w:t>（5）大数据分析应用。利用Hadoop、Spark等大数据技术，对用户行为数据、内容传播数据进行深度分析，挖掘用户兴趣偏好、内容传播规律等有价值的信息，为文旅运营决策提供更科学的依据。</w:t>
      </w:r>
    </w:p>
    <w:p w14:paraId="6631A56B">
      <w:r>
        <w:t>综上所述，本系统为贵州文化旅游信息的数字化管理提供了一个可行的解决方案，系统功能完善、运行稳定。未来通过持续优化与功能扩展，系统将为贵州文旅产业的发展提供更有力的数字化支撑。</w:t>
      </w:r>
    </w:p>
    <w:p w14:paraId="5A5E5537">
      <w:pPr>
        <w:pStyle w:val="2"/>
      </w:pPr>
      <w:r>
        <w:t>参考文献</w:t>
      </w:r>
    </w:p>
    <w:p w14:paraId="03485DA2">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bookmarkStart w:id="24" w:name="_Ref4044"/>
      <w:r>
        <w:t>张海藩, 牟永敏. 软件工程导论(第6版)[M]. 北京: 清华大学出版社, 2013.</w:t>
      </w:r>
      <w:bookmarkEnd w:id="24"/>
    </w:p>
    <w:p w14:paraId="13CEF5F7">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bookmarkStart w:id="25" w:name="_Ref4747"/>
      <w:r>
        <w:t>王珊, 萨师煊. 数据库系统概论(第5版)[M]. 北京: 高等教育出版社, 2014.</w:t>
      </w:r>
      <w:bookmarkEnd w:id="25"/>
    </w:p>
    <w:p w14:paraId="07B5FF71">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bookmarkStart w:id="26" w:name="_Ref4982"/>
      <w:r>
        <w:t>李刚. Spring Boot技术内幕[M]. 北京: 机械工业出版社, 2019.</w:t>
      </w:r>
      <w:bookmarkEnd w:id="26"/>
    </w:p>
    <w:p w14:paraId="1C85C218">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bookmarkStart w:id="27" w:name="_Ref5063"/>
      <w:r>
        <w:t>尤雨溪. Vue.js设计与实现[M]. 北京: 人民邮电出版社, 2022.</w:t>
      </w:r>
      <w:bookmarkEnd w:id="27"/>
    </w:p>
    <w:p w14:paraId="3F66F1C5">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bookmarkStart w:id="28" w:name="_Ref5187"/>
      <w:r>
        <w:t>周志明. 深入理解Java虚拟机[M]. 北京: 机械工业出版社, 2019.</w:t>
      </w:r>
      <w:bookmarkEnd w:id="28"/>
    </w:p>
    <w:p w14:paraId="7D097245">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bookmarkStart w:id="29" w:name="_Ref5292"/>
      <w:r>
        <w:t>刘欣. MyBatis从入门到精通[M]. 北京: 清华大学出版社, 2017.</w:t>
      </w:r>
      <w:bookmarkEnd w:id="29"/>
    </w:p>
    <w:p w14:paraId="03D073AF">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bookmarkStart w:id="30" w:name="_Ref5445"/>
      <w:r>
        <w:t>黄勇. 架构探险：从零开始写Java Web框架[M]. 北京: 电子工业出版社, 2015.</w:t>
      </w:r>
      <w:bookmarkEnd w:id="30"/>
    </w:p>
    <w:p w14:paraId="1B8A9943">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bookmarkStart w:id="31" w:name="_Ref5974"/>
      <w:r>
        <w:t>许令波. 深入分析Java Web技术内幕[M]. 北京: 电子工业出版社, 2012.</w:t>
      </w:r>
      <w:bookmarkEnd w:id="31"/>
    </w:p>
    <w:p w14:paraId="12A20F7E">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bookmarkStart w:id="32" w:name="_Ref6089"/>
      <w:r>
        <w:t>林信良. Spring技术手册[M]. 北京: 电子工业出版社, 2006.</w:t>
      </w:r>
      <w:bookmarkEnd w:id="32"/>
    </w:p>
    <w:p w14:paraId="61E608F9">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bookmarkStart w:id="33" w:name="_Ref6232"/>
      <w:r>
        <w:t>Rod Johnson. J2EE Development without EJB[M]. Wrox Press, 2004.</w:t>
      </w:r>
      <w:bookmarkEnd w:id="33"/>
    </w:p>
    <w:p w14:paraId="12DCC7AC">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r>
        <w:t>Martin Fowler. Patterns of Enterprise Application Architecture[M]. Addison-Wesley Professional, 2002.</w:t>
      </w:r>
    </w:p>
    <w:p w14:paraId="1659DC0F">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bookmarkStart w:id="34" w:name="_Ref6758"/>
      <w:r>
        <w:t>Eric Freeman, Elisabeth Robson. Head First Design Patterns[M]. O'Reilly Media, 2004.</w:t>
      </w:r>
      <w:bookmarkEnd w:id="34"/>
    </w:p>
    <w:p w14:paraId="7FEE3AE0">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bookmarkStart w:id="35" w:name="_Ref6866"/>
      <w:r>
        <w:t>Joshua Bloch. Effective Java(第3版)[M]. 北京: 机械工业出版社, 2019.</w:t>
      </w:r>
      <w:bookmarkEnd w:id="35"/>
    </w:p>
    <w:p w14:paraId="1FEDAD22">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r>
        <w:t>杨开振. 深入浅出Spring Boot 2.x[M]. 北京: 人民邮电出版社, 2018.</w:t>
      </w:r>
    </w:p>
    <w:p w14:paraId="22CAAEB2">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r>
        <w:t>高洪岩. Java多线程编程核心技术[M]. 北京: 机械工业出版社, 2015.</w:t>
      </w:r>
    </w:p>
    <w:p w14:paraId="6119D4E0">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r>
        <w:t>Brian Goetz. Java并发编程实战[M]. 北京: 机械工业出版社, 2012.</w:t>
      </w:r>
    </w:p>
    <w:p w14:paraId="1831C157">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r>
        <w:t>Redis官方文档. Redis Documentation[OL]. https://redis.io/documentation, 2023.</w:t>
      </w:r>
    </w:p>
    <w:p w14:paraId="102BA800">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r>
        <w:t>MySQL官方文档. MySQL 8.0 Reference Manual[OL]. https://dev.mysql.com/doc/refman/8.0/en/, 2023.</w:t>
      </w:r>
    </w:p>
    <w:p w14:paraId="3B1D062F">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r>
        <w:t>Vue.js官方文档. Vue 3 Documentation[OL]. https://vuejs.org/guide/introduction.html, 2023.</w:t>
      </w:r>
    </w:p>
    <w:p w14:paraId="5E264853">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425" w:leftChars="0" w:hanging="425" w:firstLineChars="0"/>
        <w:textAlignment w:val="auto"/>
      </w:pPr>
      <w:r>
        <w:t>Element Plus官方文档. Element Plus Documentation[OL]. https://element-plus.org/zh-CN/guide/overview.html, 2023.</w:t>
      </w:r>
    </w:p>
    <w:p w14:paraId="773FE5CD">
      <w:pPr>
        <w:pStyle w:val="2"/>
      </w:pPr>
      <w:r>
        <w:t>致  谢</w:t>
      </w:r>
    </w:p>
    <w:p w14:paraId="3B877E8C">
      <w:r>
        <w:t>时光荏苒，大学四年的学习生涯即将结束。在本次毕业设计的过程中，我收获了许多宝贵的知识与经验，在此向所有给予我帮助与支持的人表示衷心的感谢。</w:t>
      </w:r>
    </w:p>
    <w:p w14:paraId="6015B1D8">
      <w:r>
        <w:t>首先，我要感谢我的指导老师。在整个毕业设计过程中，老师给予了我悉心的指导与帮助，从选题、需求分析、系统设计到代码实现，老师都为我提供了宝贵的建议与意见，帮助我解决了许多技术难题。老师的严谨治学态度、深厚专业知识、耐心细致的指导风格，让我受益匪浅，不仅学到了专业知识，更学到了为人处世的态度与方法。在此，向指导老师表示最诚挚的感谢。</w:t>
      </w:r>
    </w:p>
    <w:p w14:paraId="7EC1752F">
      <w:r>
        <w:t>其次，我要感谢数学与计算机科学学院的各位老师。四年来，各位老师为我传授了丰富的专业知识，培养了我的编程能力与系统设计能力，为本次毕业设计的顺利完成奠定了坚实的基础。在此，向所有任课老师表示感谢。</w:t>
      </w:r>
    </w:p>
    <w:p w14:paraId="626E8003">
      <w:r>
        <w:t>同时，我要感谢我的同学与朋友。在毕业设计过程中，同学们给予了我许多帮助与支持，我们一起讨论技术问题，分享学习经验，共同进步。感谢你们的陪伴与帮助。</w:t>
      </w:r>
    </w:p>
    <w:p w14:paraId="4571F015">
      <w:r>
        <w:t>此外，我要感谢我的家人。四年来，家人给予了我无私的关爱与支持，为我提供了良好的学习环境，让我能够安心学习，顺利完成学业。在此，向我的父母表示最深的感谢。</w:t>
      </w:r>
    </w:p>
    <w:p w14:paraId="336F124E">
      <w:r>
        <w:t>最后，我要感谢所有参考文献的作者与开源社区的开发者。正是你们的研究成果与开源项目，为我提供了宝贵的学习资源与技术参考，帮助我顺利完成了本次毕业设计。</w:t>
      </w:r>
    </w:p>
    <w:p w14:paraId="6AD0CE0E">
      <w:pPr>
        <w:rPr>
          <w:rFonts w:hint="default"/>
          <w:lang w:val="en-US" w:eastAsia="zh-CN"/>
        </w:rPr>
      </w:pPr>
      <w:r>
        <w:t>由于本人学识有限，系统中难免存在不足之处，恳请各位老师批评指正。未来我将继续努力学习，不断提升自己的专业能力，为社会贡献自己的力量。</w:t>
      </w: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0621E">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B2A73">
    <w:pPr>
      <w:pStyle w:val="13"/>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1594C">
    <w:pPr>
      <w:pStyle w:val="13"/>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454380964"/>
                            <w:docPartObj>
                              <w:docPartGallery w:val="autotext"/>
                            </w:docPartObj>
                          </w:sdtPr>
                          <w:sdtContent>
                            <w:p w14:paraId="0173B7C0">
                              <w:pPr>
                                <w:pStyle w:val="13"/>
                                <w:jc w:val="center"/>
                              </w:pPr>
                              <w:r>
                                <w:fldChar w:fldCharType="begin"/>
                              </w:r>
                              <w:r>
                                <w:instrText xml:space="preserve">PAGE   \* MERGEFORMAT</w:instrText>
                              </w:r>
                              <w:r>
                                <w:fldChar w:fldCharType="separate"/>
                              </w:r>
                              <w:r>
                                <w:rPr>
                                  <w:lang w:val="zh-CN"/>
                                </w:rPr>
                                <w:t>1</w:t>
                              </w:r>
                              <w:r>
                                <w:fldChar w:fldCharType="end"/>
                              </w:r>
                            </w:p>
                          </w:sdtContent>
                        </w:sdt>
                        <w:p w14:paraId="38FDA96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sdt>
                    <w:sdtPr>
                      <w:id w:val="454380964"/>
                      <w:docPartObj>
                        <w:docPartGallery w:val="autotext"/>
                      </w:docPartObj>
                    </w:sdtPr>
                    <w:sdtContent>
                      <w:p w14:paraId="0173B7C0">
                        <w:pPr>
                          <w:pStyle w:val="13"/>
                          <w:jc w:val="center"/>
                        </w:pPr>
                        <w:r>
                          <w:fldChar w:fldCharType="begin"/>
                        </w:r>
                        <w:r>
                          <w:instrText xml:space="preserve">PAGE   \* MERGEFORMAT</w:instrText>
                        </w:r>
                        <w:r>
                          <w:fldChar w:fldCharType="separate"/>
                        </w:r>
                        <w:r>
                          <w:rPr>
                            <w:lang w:val="zh-CN"/>
                          </w:rPr>
                          <w:t>1</w:t>
                        </w:r>
                        <w:r>
                          <w:fldChar w:fldCharType="end"/>
                        </w:r>
                      </w:p>
                    </w:sdtContent>
                  </w:sdt>
                  <w:p w14:paraId="38FDA969"/>
                </w:txbxContent>
              </v:textbox>
            </v:shape>
          </w:pict>
        </mc:Fallback>
      </mc:AlternateContent>
    </w:r>
  </w:p>
  <w:p w14:paraId="4B232DCD">
    <w:pPr>
      <w:pStyle w:val="13"/>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FE76A">
    <w:pPr>
      <w:pStyle w:val="13"/>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861153843"/>
                            <w:docPartObj>
                              <w:docPartGallery w:val="autotext"/>
                            </w:docPartObj>
                          </w:sdtPr>
                          <w:sdtContent>
                            <w:p w14:paraId="5C7E3620">
                              <w:pPr>
                                <w:pStyle w:val="13"/>
                                <w:jc w:val="center"/>
                              </w:pPr>
                              <w:r>
                                <w:fldChar w:fldCharType="begin"/>
                              </w:r>
                              <w:r>
                                <w:instrText xml:space="preserve">PAGE   \* MERGEFORMAT</w:instrText>
                              </w:r>
                              <w:r>
                                <w:fldChar w:fldCharType="separate"/>
                              </w:r>
                              <w:r>
                                <w:rPr>
                                  <w:lang w:val="zh-CN"/>
                                </w:rPr>
                                <w:t>8</w:t>
                              </w:r>
                              <w:r>
                                <w:fldChar w:fldCharType="end"/>
                              </w:r>
                            </w:p>
                          </w:sdtContent>
                        </w:sdt>
                        <w:p w14:paraId="418E746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sdt>
                    <w:sdtPr>
                      <w:id w:val="1861153843"/>
                      <w:docPartObj>
                        <w:docPartGallery w:val="autotext"/>
                      </w:docPartObj>
                    </w:sdtPr>
                    <w:sdtContent>
                      <w:p w14:paraId="5C7E3620">
                        <w:pPr>
                          <w:pStyle w:val="13"/>
                          <w:jc w:val="center"/>
                        </w:pPr>
                        <w:r>
                          <w:fldChar w:fldCharType="begin"/>
                        </w:r>
                        <w:r>
                          <w:instrText xml:space="preserve">PAGE   \* MERGEFORMAT</w:instrText>
                        </w:r>
                        <w:r>
                          <w:fldChar w:fldCharType="separate"/>
                        </w:r>
                        <w:r>
                          <w:rPr>
                            <w:lang w:val="zh-CN"/>
                          </w:rPr>
                          <w:t>8</w:t>
                        </w:r>
                        <w:r>
                          <w:fldChar w:fldCharType="end"/>
                        </w:r>
                      </w:p>
                    </w:sdtContent>
                  </w:sdt>
                  <w:p w14:paraId="418E7469"/>
                </w:txbxContent>
              </v:textbox>
            </v:shape>
          </w:pict>
        </mc:Fallback>
      </mc:AlternateContent>
    </w:r>
  </w:p>
  <w:p w14:paraId="31D22228">
    <w:pPr>
      <w:pStyle w:val="13"/>
      <w:tabs>
        <w:tab w:val="center" w:pos="3973"/>
        <w:tab w:val="clear" w:pos="4153"/>
        <w:tab w:val="clear" w:pos="8306"/>
      </w:tabs>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A20E4">
    <w:pPr>
      <w:pBdr>
        <w:top w:val="none" w:color="auto" w:sz="0" w:space="1"/>
        <w:left w:val="none" w:color="auto" w:sz="0" w:space="4"/>
        <w:bottom w:val="single" w:color="auto" w:sz="4" w:space="1"/>
        <w:right w:val="none" w:color="auto" w:sz="0" w:space="4"/>
      </w:pBdr>
      <w:tabs>
        <w:tab w:val="center" w:pos="4153"/>
        <w:tab w:val="right" w:pos="8306"/>
      </w:tabs>
      <w:jc w:val="center"/>
      <w:rPr>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06276"/>
    <w:multiLevelType w:val="multilevel"/>
    <w:tmpl w:val="80E062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284EAC0"/>
    <w:multiLevelType w:val="singleLevel"/>
    <w:tmpl w:val="8284EAC0"/>
    <w:lvl w:ilvl="0" w:tentative="0">
      <w:start w:val="1"/>
      <w:numFmt w:val="chineseCounting"/>
      <w:suff w:val="space"/>
      <w:lvlText w:val="第%1章"/>
      <w:lvlJc w:val="left"/>
      <w:rPr>
        <w:rFonts w:hint="eastAsia"/>
      </w:rPr>
    </w:lvl>
  </w:abstractNum>
  <w:abstractNum w:abstractNumId="2">
    <w:nsid w:val="8EEC4B82"/>
    <w:multiLevelType w:val="multilevel"/>
    <w:tmpl w:val="8EEC4B82"/>
    <w:lvl w:ilvl="0" w:tentative="0">
      <w:start w:val="1"/>
      <w:numFmt w:val="decimal"/>
      <w:lvlText w:val="%1 "/>
      <w:lvlJc w:val="left"/>
      <w:pPr>
        <w:ind w:left="425" w:hanging="425"/>
      </w:pPr>
      <w:rPr>
        <w:rFonts w:hint="default" w:ascii="宋体" w:hAnsi="宋体" w:eastAsia="宋体" w:cs="宋体"/>
      </w:rPr>
    </w:lvl>
    <w:lvl w:ilvl="1" w:tentative="0">
      <w:start w:val="1"/>
      <w:numFmt w:val="decimal"/>
      <w:pStyle w:val="46"/>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CBA68245"/>
    <w:multiLevelType w:val="multilevel"/>
    <w:tmpl w:val="CBA682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9170DB3"/>
    <w:multiLevelType w:val="multilevel"/>
    <w:tmpl w:val="F9170DB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0299718A"/>
    <w:multiLevelType w:val="multilevel"/>
    <w:tmpl w:val="029971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02B6B166"/>
    <w:multiLevelType w:val="multilevel"/>
    <w:tmpl w:val="02B6B1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073B755B"/>
    <w:multiLevelType w:val="multilevel"/>
    <w:tmpl w:val="073B75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C8BD50F"/>
    <w:multiLevelType w:val="singleLevel"/>
    <w:tmpl w:val="2C8BD50F"/>
    <w:lvl w:ilvl="0" w:tentative="0">
      <w:start w:val="1"/>
      <w:numFmt w:val="decimal"/>
      <w:lvlText w:val="[%1]"/>
      <w:lvlJc w:val="left"/>
      <w:pPr>
        <w:tabs>
          <w:tab w:val="left" w:pos="420"/>
        </w:tabs>
        <w:ind w:left="425" w:leftChars="0" w:hanging="425" w:firstLineChars="0"/>
      </w:pPr>
      <w:rPr>
        <w:rFonts w:hint="default"/>
      </w:rPr>
    </w:lvl>
  </w:abstractNum>
  <w:abstractNum w:abstractNumId="9">
    <w:nsid w:val="332F9AA1"/>
    <w:multiLevelType w:val="singleLevel"/>
    <w:tmpl w:val="332F9AA1"/>
    <w:lvl w:ilvl="0" w:tentative="0">
      <w:start w:val="1"/>
      <w:numFmt w:val="decimal"/>
      <w:lvlText w:val="%1."/>
      <w:lvlJc w:val="left"/>
      <w:pPr>
        <w:ind w:left="425" w:hanging="425"/>
      </w:pPr>
      <w:rPr>
        <w:rFonts w:hint="default"/>
      </w:rPr>
    </w:lvl>
  </w:abstractNum>
  <w:abstractNum w:abstractNumId="10">
    <w:nsid w:val="42E257FE"/>
    <w:multiLevelType w:val="singleLevel"/>
    <w:tmpl w:val="42E257FE"/>
    <w:lvl w:ilvl="0" w:tentative="0">
      <w:start w:val="1"/>
      <w:numFmt w:val="decimal"/>
      <w:lvlText w:val="%1."/>
      <w:lvlJc w:val="left"/>
      <w:pPr>
        <w:ind w:left="425" w:hanging="425"/>
      </w:pPr>
      <w:rPr>
        <w:rFonts w:hint="default"/>
      </w:rPr>
    </w:lvl>
  </w:abstractNum>
  <w:abstractNum w:abstractNumId="11">
    <w:nsid w:val="52B3CE1A"/>
    <w:multiLevelType w:val="singleLevel"/>
    <w:tmpl w:val="52B3CE1A"/>
    <w:lvl w:ilvl="0" w:tentative="0">
      <w:start w:val="1"/>
      <w:numFmt w:val="decimal"/>
      <w:lvlText w:val="%1."/>
      <w:lvlJc w:val="left"/>
      <w:pPr>
        <w:ind w:left="425" w:hanging="425"/>
      </w:pPr>
      <w:rPr>
        <w:rFonts w:hint="default"/>
      </w:rPr>
    </w:lvl>
  </w:abstractNum>
  <w:abstractNum w:abstractNumId="12">
    <w:nsid w:val="59026B71"/>
    <w:multiLevelType w:val="singleLevel"/>
    <w:tmpl w:val="59026B71"/>
    <w:lvl w:ilvl="0" w:tentative="0">
      <w:start w:val="1"/>
      <w:numFmt w:val="decimal"/>
      <w:lvlText w:val="%1."/>
      <w:lvlJc w:val="left"/>
      <w:pPr>
        <w:ind w:left="425" w:hanging="425"/>
      </w:pPr>
      <w:rPr>
        <w:rFonts w:hint="default"/>
      </w:rPr>
    </w:lvl>
  </w:abstractNum>
  <w:abstractNum w:abstractNumId="13">
    <w:nsid w:val="6A1D01C3"/>
    <w:multiLevelType w:val="multilevel"/>
    <w:tmpl w:val="6A1D01C3"/>
    <w:lvl w:ilvl="0" w:tentative="0">
      <w:start w:val="1"/>
      <w:numFmt w:val="decimal"/>
      <w:pStyle w:val="67"/>
      <w:suff w:val="space"/>
      <w:lvlText w:val="%1"/>
      <w:lvlJc w:val="left"/>
      <w:pPr>
        <w:tabs>
          <w:tab w:val="left" w:pos="420"/>
        </w:tabs>
        <w:ind w:left="425" w:hanging="425"/>
      </w:pPr>
      <w:rPr>
        <w:rFonts w:hint="default" w:ascii="宋体" w:hAnsi="宋体" w:eastAsia="宋体" w:cs="宋体"/>
      </w:rPr>
    </w:lvl>
    <w:lvl w:ilvl="1" w:tentative="0">
      <w:start w:val="1"/>
      <w:numFmt w:val="decimal"/>
      <w:suff w:val="space"/>
      <w:lvlText w:val="%1.%2"/>
      <w:lvlJc w:val="left"/>
      <w:pPr>
        <w:tabs>
          <w:tab w:val="left" w:pos="2688"/>
        </w:tabs>
        <w:ind w:left="2835" w:hanging="567"/>
      </w:pPr>
      <w:rPr>
        <w:rFonts w:hint="default" w:ascii="宋体" w:hAnsi="宋体" w:eastAsia="宋体" w:cs="宋体"/>
      </w:rPr>
    </w:lvl>
    <w:lvl w:ilvl="2" w:tentative="0">
      <w:start w:val="1"/>
      <w:numFmt w:val="decimal"/>
      <w:pStyle w:val="49"/>
      <w:suff w:val="space"/>
      <w:lvlText w:val="%1.%2.%3"/>
      <w:lvlJc w:val="left"/>
      <w:pPr>
        <w:tabs>
          <w:tab w:val="left" w:pos="420"/>
        </w:tabs>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4">
    <w:nsid w:val="6AE4149B"/>
    <w:multiLevelType w:val="singleLevel"/>
    <w:tmpl w:val="6AE4149B"/>
    <w:lvl w:ilvl="0" w:tentative="0">
      <w:start w:val="1"/>
      <w:numFmt w:val="decimal"/>
      <w:lvlText w:val="%1."/>
      <w:lvlJc w:val="left"/>
      <w:pPr>
        <w:ind w:left="425" w:hanging="425"/>
      </w:pPr>
      <w:rPr>
        <w:rFonts w:hint="default"/>
      </w:rPr>
    </w:lvl>
  </w:abstractNum>
  <w:num w:numId="1">
    <w:abstractNumId w:val="2"/>
  </w:num>
  <w:num w:numId="2">
    <w:abstractNumId w:val="13"/>
  </w:num>
  <w:num w:numId="3">
    <w:abstractNumId w:val="1"/>
  </w:num>
  <w:num w:numId="4">
    <w:abstractNumId w:val="4"/>
  </w:num>
  <w:num w:numId="5">
    <w:abstractNumId w:val="6"/>
  </w:num>
  <w:num w:numId="6">
    <w:abstractNumId w:val="10"/>
  </w:num>
  <w:num w:numId="7">
    <w:abstractNumId w:val="0"/>
  </w:num>
  <w:num w:numId="8">
    <w:abstractNumId w:val="3"/>
  </w:num>
  <w:num w:numId="9">
    <w:abstractNumId w:val="5"/>
  </w:num>
  <w:num w:numId="10">
    <w:abstractNumId w:val="14"/>
  </w:num>
  <w:num w:numId="11">
    <w:abstractNumId w:val="11"/>
  </w:num>
  <w:num w:numId="12">
    <w:abstractNumId w:val="9"/>
  </w:num>
  <w:num w:numId="13">
    <w:abstractNumId w:val="12"/>
  </w:num>
  <w:num w:numId="14">
    <w:abstractNumId w:val="7"/>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1NDcxZWQ0NDMyOGM4YmEyZmQyODhkNzdjMWJkZWEifQ=="/>
  </w:docVars>
  <w:rsids>
    <w:rsidRoot w:val="56D16F05"/>
    <w:rsid w:val="00017BAA"/>
    <w:rsid w:val="000618DC"/>
    <w:rsid w:val="00082702"/>
    <w:rsid w:val="0008348C"/>
    <w:rsid w:val="000851C3"/>
    <w:rsid w:val="00087C3C"/>
    <w:rsid w:val="00093960"/>
    <w:rsid w:val="000A21B2"/>
    <w:rsid w:val="000C59CE"/>
    <w:rsid w:val="000C7900"/>
    <w:rsid w:val="000D2483"/>
    <w:rsid w:val="000E2138"/>
    <w:rsid w:val="000E2F84"/>
    <w:rsid w:val="000E3B4D"/>
    <w:rsid w:val="001251E1"/>
    <w:rsid w:val="001473F7"/>
    <w:rsid w:val="00150FB2"/>
    <w:rsid w:val="001B20E5"/>
    <w:rsid w:val="001B4B99"/>
    <w:rsid w:val="00202978"/>
    <w:rsid w:val="00212013"/>
    <w:rsid w:val="002141D3"/>
    <w:rsid w:val="00215EC2"/>
    <w:rsid w:val="00223B3C"/>
    <w:rsid w:val="00250D4D"/>
    <w:rsid w:val="00264A6F"/>
    <w:rsid w:val="00280E22"/>
    <w:rsid w:val="002841FB"/>
    <w:rsid w:val="00297B26"/>
    <w:rsid w:val="002B1E4C"/>
    <w:rsid w:val="002B6EF0"/>
    <w:rsid w:val="00301C97"/>
    <w:rsid w:val="00302D3D"/>
    <w:rsid w:val="00313D98"/>
    <w:rsid w:val="003B5342"/>
    <w:rsid w:val="003F1717"/>
    <w:rsid w:val="003F77E5"/>
    <w:rsid w:val="00400CB1"/>
    <w:rsid w:val="00436842"/>
    <w:rsid w:val="00441D4A"/>
    <w:rsid w:val="00443382"/>
    <w:rsid w:val="00455FB6"/>
    <w:rsid w:val="00481576"/>
    <w:rsid w:val="00490FEB"/>
    <w:rsid w:val="00492725"/>
    <w:rsid w:val="004A7070"/>
    <w:rsid w:val="004D2633"/>
    <w:rsid w:val="004E7852"/>
    <w:rsid w:val="0053057F"/>
    <w:rsid w:val="00532E6F"/>
    <w:rsid w:val="00540A2A"/>
    <w:rsid w:val="00552088"/>
    <w:rsid w:val="0055728A"/>
    <w:rsid w:val="00590321"/>
    <w:rsid w:val="005A4DD3"/>
    <w:rsid w:val="005A7476"/>
    <w:rsid w:val="005B3D2E"/>
    <w:rsid w:val="005C0609"/>
    <w:rsid w:val="005C7D1A"/>
    <w:rsid w:val="00616227"/>
    <w:rsid w:val="00643188"/>
    <w:rsid w:val="00653AF3"/>
    <w:rsid w:val="00670CA8"/>
    <w:rsid w:val="006812B5"/>
    <w:rsid w:val="00690EC7"/>
    <w:rsid w:val="006B370A"/>
    <w:rsid w:val="006B470F"/>
    <w:rsid w:val="006D199A"/>
    <w:rsid w:val="006F5467"/>
    <w:rsid w:val="007038BA"/>
    <w:rsid w:val="00724982"/>
    <w:rsid w:val="00730B12"/>
    <w:rsid w:val="007620E5"/>
    <w:rsid w:val="00762B6D"/>
    <w:rsid w:val="00777236"/>
    <w:rsid w:val="00780618"/>
    <w:rsid w:val="00793B71"/>
    <w:rsid w:val="00795BEF"/>
    <w:rsid w:val="007A0CEB"/>
    <w:rsid w:val="007E0DD8"/>
    <w:rsid w:val="007E2ACF"/>
    <w:rsid w:val="00800B62"/>
    <w:rsid w:val="008022D6"/>
    <w:rsid w:val="00827354"/>
    <w:rsid w:val="0083338C"/>
    <w:rsid w:val="00857FE5"/>
    <w:rsid w:val="0086703A"/>
    <w:rsid w:val="008A5282"/>
    <w:rsid w:val="00905656"/>
    <w:rsid w:val="00931FFD"/>
    <w:rsid w:val="00953341"/>
    <w:rsid w:val="00955D15"/>
    <w:rsid w:val="0098659F"/>
    <w:rsid w:val="00995F13"/>
    <w:rsid w:val="009B2AB4"/>
    <w:rsid w:val="00A017CC"/>
    <w:rsid w:val="00A21F78"/>
    <w:rsid w:val="00A42F1D"/>
    <w:rsid w:val="00A47442"/>
    <w:rsid w:val="00A54906"/>
    <w:rsid w:val="00AC11E4"/>
    <w:rsid w:val="00AC7E89"/>
    <w:rsid w:val="00B04370"/>
    <w:rsid w:val="00B17B73"/>
    <w:rsid w:val="00B2789E"/>
    <w:rsid w:val="00B351E1"/>
    <w:rsid w:val="00B50DD4"/>
    <w:rsid w:val="00B95C9E"/>
    <w:rsid w:val="00BD7550"/>
    <w:rsid w:val="00C31541"/>
    <w:rsid w:val="00C4508D"/>
    <w:rsid w:val="00C46A52"/>
    <w:rsid w:val="00C57E05"/>
    <w:rsid w:val="00C6566A"/>
    <w:rsid w:val="00C93225"/>
    <w:rsid w:val="00CA3ADA"/>
    <w:rsid w:val="00CA5F99"/>
    <w:rsid w:val="00CA744D"/>
    <w:rsid w:val="00CB6464"/>
    <w:rsid w:val="00CB68EF"/>
    <w:rsid w:val="00CC46D2"/>
    <w:rsid w:val="00CC5BAC"/>
    <w:rsid w:val="00CD730F"/>
    <w:rsid w:val="00CF48F5"/>
    <w:rsid w:val="00D31BFC"/>
    <w:rsid w:val="00D414E3"/>
    <w:rsid w:val="00D52CDB"/>
    <w:rsid w:val="00D545E1"/>
    <w:rsid w:val="00D551BE"/>
    <w:rsid w:val="00D6355C"/>
    <w:rsid w:val="00D766C5"/>
    <w:rsid w:val="00D931C5"/>
    <w:rsid w:val="00DA58D7"/>
    <w:rsid w:val="00DB722C"/>
    <w:rsid w:val="00DD70C0"/>
    <w:rsid w:val="00DE2D5B"/>
    <w:rsid w:val="00DE644F"/>
    <w:rsid w:val="00E15DEC"/>
    <w:rsid w:val="00E16DAD"/>
    <w:rsid w:val="00E47E6A"/>
    <w:rsid w:val="00E94C63"/>
    <w:rsid w:val="00E95D42"/>
    <w:rsid w:val="00EA6CC9"/>
    <w:rsid w:val="00EB677C"/>
    <w:rsid w:val="00ED6260"/>
    <w:rsid w:val="00F45924"/>
    <w:rsid w:val="00F72DDE"/>
    <w:rsid w:val="00F80348"/>
    <w:rsid w:val="00F85AFE"/>
    <w:rsid w:val="00FA7EB1"/>
    <w:rsid w:val="00FC6862"/>
    <w:rsid w:val="00FF74EC"/>
    <w:rsid w:val="05282E3C"/>
    <w:rsid w:val="07C830CD"/>
    <w:rsid w:val="089A4768"/>
    <w:rsid w:val="0B302318"/>
    <w:rsid w:val="138A2C2E"/>
    <w:rsid w:val="1864257A"/>
    <w:rsid w:val="1CDF0AEB"/>
    <w:rsid w:val="2480197C"/>
    <w:rsid w:val="28183E1C"/>
    <w:rsid w:val="2BA613D1"/>
    <w:rsid w:val="39BB56C8"/>
    <w:rsid w:val="3FD56472"/>
    <w:rsid w:val="41D512B1"/>
    <w:rsid w:val="4AF16D76"/>
    <w:rsid w:val="4CDC630A"/>
    <w:rsid w:val="55C34052"/>
    <w:rsid w:val="56B063AF"/>
    <w:rsid w:val="56D16F05"/>
    <w:rsid w:val="5AE13FC8"/>
    <w:rsid w:val="617E1291"/>
    <w:rsid w:val="6547540B"/>
    <w:rsid w:val="696A4068"/>
    <w:rsid w:val="6E0663C9"/>
    <w:rsid w:val="71A37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iPriority="99"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2"/>
    <w:autoRedefine/>
    <w:qFormat/>
    <w:uiPriority w:val="0"/>
    <w:pPr>
      <w:keepNext/>
      <w:tabs>
        <w:tab w:val="left" w:pos="540"/>
        <w:tab w:val="left" w:pos="720"/>
        <w:tab w:val="left" w:pos="900"/>
        <w:tab w:val="left" w:pos="1080"/>
      </w:tabs>
      <w:spacing w:line="324" w:lineRule="auto"/>
      <w:jc w:val="center"/>
      <w:outlineLvl w:val="0"/>
    </w:pPr>
    <w:rPr>
      <w:b/>
      <w:sz w:val="28"/>
    </w:rPr>
  </w:style>
  <w:style w:type="paragraph" w:styleId="3">
    <w:name w:val="heading 2"/>
    <w:basedOn w:val="1"/>
    <w:next w:val="1"/>
    <w:link w:val="33"/>
    <w:autoRedefine/>
    <w:qFormat/>
    <w:uiPriority w:val="0"/>
    <w:pPr>
      <w:keepNext/>
      <w:keepLines/>
      <w:spacing w:line="324" w:lineRule="auto"/>
      <w:jc w:val="left"/>
      <w:outlineLvl w:val="1"/>
    </w:pPr>
    <w:rPr>
      <w:sz w:val="28"/>
    </w:rPr>
  </w:style>
  <w:style w:type="paragraph" w:styleId="4">
    <w:name w:val="heading 3"/>
    <w:basedOn w:val="1"/>
    <w:next w:val="1"/>
    <w:link w:val="34"/>
    <w:autoRedefine/>
    <w:qFormat/>
    <w:uiPriority w:val="0"/>
    <w:pPr>
      <w:keepNext/>
      <w:keepLines/>
      <w:spacing w:before="120" w:after="120" w:line="360" w:lineRule="auto"/>
      <w:jc w:val="left"/>
      <w:outlineLvl w:val="2"/>
    </w:pPr>
    <w:rPr>
      <w:sz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5">
    <w:name w:val="Default Paragraph Font"/>
    <w:semiHidden/>
    <w:unhideWhenUsed/>
    <w:qFormat/>
    <w:uiPriority w:val="1"/>
  </w:style>
  <w:style w:type="table" w:default="1" w:styleId="23">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1260"/>
      <w:jc w:val="left"/>
    </w:pPr>
    <w:rPr>
      <w:rFonts w:asciiTheme="minorHAnsi" w:hAnsiTheme="minorHAnsi" w:cstheme="minorHAnsi"/>
      <w:sz w:val="18"/>
      <w:szCs w:val="18"/>
    </w:rPr>
  </w:style>
  <w:style w:type="paragraph" w:styleId="7">
    <w:name w:val="annotation text"/>
    <w:basedOn w:val="1"/>
    <w:link w:val="35"/>
    <w:autoRedefine/>
    <w:qFormat/>
    <w:uiPriority w:val="0"/>
    <w:pPr>
      <w:jc w:val="left"/>
    </w:pPr>
  </w:style>
  <w:style w:type="paragraph" w:styleId="8">
    <w:name w:val="toc 5"/>
    <w:basedOn w:val="1"/>
    <w:next w:val="1"/>
    <w:autoRedefine/>
    <w:unhideWhenUsed/>
    <w:qFormat/>
    <w:uiPriority w:val="39"/>
    <w:pPr>
      <w:ind w:left="840"/>
      <w:jc w:val="left"/>
    </w:pPr>
    <w:rPr>
      <w:rFonts w:asciiTheme="minorHAnsi" w:hAnsiTheme="minorHAnsi" w:cstheme="minorHAnsi"/>
      <w:sz w:val="18"/>
      <w:szCs w:val="18"/>
    </w:rPr>
  </w:style>
  <w:style w:type="paragraph" w:styleId="9">
    <w:name w:val="toc 3"/>
    <w:basedOn w:val="1"/>
    <w:next w:val="1"/>
    <w:autoRedefine/>
    <w:unhideWhenUsed/>
    <w:qFormat/>
    <w:uiPriority w:val="39"/>
    <w:pPr>
      <w:tabs>
        <w:tab w:val="right" w:leader="dot" w:pos="9060"/>
      </w:tabs>
      <w:ind w:left="420"/>
      <w:jc w:val="left"/>
    </w:pPr>
    <w:rPr>
      <w:rFonts w:asciiTheme="majorEastAsia" w:hAnsiTheme="majorEastAsia" w:eastAsiaTheme="majorEastAsia" w:cstheme="minorHAnsi"/>
      <w:iCs/>
      <w:sz w:val="24"/>
      <w:szCs w:val="24"/>
    </w:rPr>
  </w:style>
  <w:style w:type="paragraph" w:styleId="10">
    <w:name w:val="toc 8"/>
    <w:basedOn w:val="1"/>
    <w:next w:val="1"/>
    <w:autoRedefine/>
    <w:unhideWhenUsed/>
    <w:qFormat/>
    <w:uiPriority w:val="39"/>
    <w:pPr>
      <w:ind w:left="1470"/>
      <w:jc w:val="left"/>
    </w:pPr>
    <w:rPr>
      <w:rFonts w:asciiTheme="minorHAnsi" w:hAnsiTheme="minorHAnsi" w:cstheme="minorHAnsi"/>
      <w:sz w:val="18"/>
      <w:szCs w:val="18"/>
    </w:rPr>
  </w:style>
  <w:style w:type="paragraph" w:styleId="11">
    <w:name w:val="Date"/>
    <w:basedOn w:val="1"/>
    <w:next w:val="1"/>
    <w:link w:val="70"/>
    <w:autoRedefine/>
    <w:unhideWhenUsed/>
    <w:qFormat/>
    <w:uiPriority w:val="99"/>
    <w:pPr>
      <w:ind w:left="100" w:leftChars="2500"/>
    </w:pPr>
  </w:style>
  <w:style w:type="paragraph" w:styleId="12">
    <w:name w:val="Balloon Text"/>
    <w:basedOn w:val="1"/>
    <w:link w:val="38"/>
    <w:autoRedefine/>
    <w:qFormat/>
    <w:uiPriority w:val="0"/>
    <w:rPr>
      <w:sz w:val="18"/>
      <w:szCs w:val="18"/>
    </w:rPr>
  </w:style>
  <w:style w:type="paragraph" w:styleId="13">
    <w:name w:val="footer"/>
    <w:basedOn w:val="1"/>
    <w:link w:val="36"/>
    <w:autoRedefine/>
    <w:qFormat/>
    <w:uiPriority w:val="99"/>
    <w:pPr>
      <w:tabs>
        <w:tab w:val="center" w:pos="4153"/>
        <w:tab w:val="right" w:pos="8306"/>
      </w:tabs>
      <w:snapToGrid w:val="0"/>
      <w:jc w:val="left"/>
    </w:pPr>
    <w:rPr>
      <w:sz w:val="18"/>
    </w:rPr>
  </w:style>
  <w:style w:type="paragraph" w:styleId="14">
    <w:name w:val="header"/>
    <w:basedOn w:val="1"/>
    <w:link w:val="37"/>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toc 1"/>
    <w:basedOn w:val="1"/>
    <w:next w:val="1"/>
    <w:autoRedefine/>
    <w:unhideWhenUsed/>
    <w:qFormat/>
    <w:uiPriority w:val="39"/>
    <w:pPr>
      <w:tabs>
        <w:tab w:val="right" w:leader="dot" w:pos="9060"/>
      </w:tabs>
      <w:spacing w:before="120" w:after="120"/>
      <w:jc w:val="left"/>
    </w:pPr>
    <w:rPr>
      <w:rFonts w:asciiTheme="majorEastAsia" w:hAnsiTheme="majorEastAsia" w:eastAsiaTheme="majorEastAsia" w:cstheme="minorHAnsi"/>
      <w:b/>
      <w:bCs/>
      <w:caps/>
      <w:sz w:val="30"/>
      <w:szCs w:val="30"/>
    </w:rPr>
  </w:style>
  <w:style w:type="paragraph" w:styleId="16">
    <w:name w:val="toc 4"/>
    <w:basedOn w:val="1"/>
    <w:next w:val="1"/>
    <w:autoRedefine/>
    <w:unhideWhenUsed/>
    <w:qFormat/>
    <w:uiPriority w:val="39"/>
    <w:pPr>
      <w:ind w:left="630"/>
      <w:jc w:val="left"/>
    </w:pPr>
    <w:rPr>
      <w:rFonts w:asciiTheme="minorHAnsi" w:hAnsiTheme="minorHAnsi" w:cstheme="minorHAnsi"/>
      <w:sz w:val="18"/>
      <w:szCs w:val="18"/>
    </w:rPr>
  </w:style>
  <w:style w:type="paragraph" w:styleId="17">
    <w:name w:val="toc 6"/>
    <w:basedOn w:val="1"/>
    <w:next w:val="1"/>
    <w:autoRedefine/>
    <w:unhideWhenUsed/>
    <w:qFormat/>
    <w:uiPriority w:val="39"/>
    <w:pPr>
      <w:ind w:left="1050"/>
      <w:jc w:val="left"/>
    </w:pPr>
    <w:rPr>
      <w:rFonts w:asciiTheme="minorHAnsi" w:hAnsiTheme="minorHAnsi" w:cstheme="minorHAnsi"/>
      <w:sz w:val="18"/>
      <w:szCs w:val="18"/>
    </w:rPr>
  </w:style>
  <w:style w:type="paragraph" w:styleId="18">
    <w:name w:val="toc 2"/>
    <w:basedOn w:val="1"/>
    <w:next w:val="1"/>
    <w:autoRedefine/>
    <w:unhideWhenUsed/>
    <w:qFormat/>
    <w:uiPriority w:val="39"/>
    <w:pPr>
      <w:tabs>
        <w:tab w:val="right" w:leader="dot" w:pos="9060"/>
      </w:tabs>
      <w:ind w:left="210"/>
      <w:jc w:val="left"/>
    </w:pPr>
    <w:rPr>
      <w:rFonts w:asciiTheme="majorEastAsia" w:hAnsiTheme="majorEastAsia" w:eastAsiaTheme="majorEastAsia" w:cstheme="minorHAnsi"/>
      <w:smallCaps/>
      <w:sz w:val="30"/>
      <w:szCs w:val="30"/>
    </w:rPr>
  </w:style>
  <w:style w:type="paragraph" w:styleId="19">
    <w:name w:val="toc 9"/>
    <w:basedOn w:val="1"/>
    <w:next w:val="1"/>
    <w:autoRedefine/>
    <w:unhideWhenUsed/>
    <w:qFormat/>
    <w:uiPriority w:val="39"/>
    <w:pPr>
      <w:ind w:left="1680"/>
      <w:jc w:val="left"/>
    </w:pPr>
    <w:rPr>
      <w:rFonts w:asciiTheme="minorHAnsi" w:hAnsiTheme="minorHAnsi" w:cstheme="minorHAnsi"/>
      <w:sz w:val="18"/>
      <w:szCs w:val="18"/>
    </w:rPr>
  </w:style>
  <w:style w:type="paragraph" w:styleId="20">
    <w:name w:val="HTML Preformatted"/>
    <w:basedOn w:val="1"/>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autoRedefine/>
    <w:qFormat/>
    <w:uiPriority w:val="0"/>
    <w:pPr>
      <w:widowControl/>
      <w:spacing w:before="100" w:beforeAutospacing="1" w:after="100" w:afterAutospacing="1"/>
      <w:jc w:val="left"/>
    </w:pPr>
    <w:rPr>
      <w:rFonts w:ascii="宋体" w:hAnsi="宋体"/>
      <w:color w:val="000000"/>
      <w:kern w:val="0"/>
      <w:sz w:val="24"/>
    </w:rPr>
  </w:style>
  <w:style w:type="paragraph" w:styleId="22">
    <w:name w:val="annotation subject"/>
    <w:basedOn w:val="7"/>
    <w:next w:val="7"/>
    <w:link w:val="43"/>
    <w:autoRedefine/>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page number"/>
    <w:basedOn w:val="25"/>
    <w:autoRedefine/>
    <w:qFormat/>
    <w:uiPriority w:val="0"/>
  </w:style>
  <w:style w:type="character" w:styleId="28">
    <w:name w:val="Emphasis"/>
    <w:autoRedefine/>
    <w:qFormat/>
    <w:uiPriority w:val="0"/>
    <w:rPr>
      <w:i/>
    </w:rPr>
  </w:style>
  <w:style w:type="character" w:styleId="29">
    <w:name w:val="Hyperlink"/>
    <w:qFormat/>
    <w:uiPriority w:val="99"/>
    <w:rPr>
      <w:color w:val="0000FF"/>
      <w:u w:val="single"/>
    </w:rPr>
  </w:style>
  <w:style w:type="character" w:styleId="30">
    <w:name w:val="HTML Code"/>
    <w:basedOn w:val="25"/>
    <w:semiHidden/>
    <w:unhideWhenUsed/>
    <w:qFormat/>
    <w:uiPriority w:val="0"/>
    <w:rPr>
      <w:rFonts w:ascii="Courier New" w:hAnsi="Courier New"/>
      <w:sz w:val="20"/>
    </w:rPr>
  </w:style>
  <w:style w:type="character" w:styleId="31">
    <w:name w:val="annotation reference"/>
    <w:autoRedefine/>
    <w:qFormat/>
    <w:uiPriority w:val="0"/>
    <w:rPr>
      <w:sz w:val="21"/>
      <w:szCs w:val="21"/>
    </w:rPr>
  </w:style>
  <w:style w:type="character" w:customStyle="1" w:styleId="32">
    <w:name w:val="标题 1 Char"/>
    <w:basedOn w:val="25"/>
    <w:link w:val="2"/>
    <w:autoRedefine/>
    <w:qFormat/>
    <w:uiPriority w:val="0"/>
    <w:rPr>
      <w:rFonts w:ascii="Times New Roman" w:hAnsi="Times New Roman" w:eastAsia="宋体" w:cs="Times New Roman"/>
      <w:b/>
      <w:kern w:val="2"/>
      <w:sz w:val="28"/>
    </w:rPr>
  </w:style>
  <w:style w:type="character" w:customStyle="1" w:styleId="33">
    <w:name w:val="标题 2 Char1"/>
    <w:link w:val="3"/>
    <w:autoRedefine/>
    <w:qFormat/>
    <w:uiPriority w:val="0"/>
    <w:rPr>
      <w:rFonts w:ascii="Times New Roman" w:hAnsi="Times New Roman" w:eastAsia="宋体" w:cs="Times New Roman"/>
      <w:kern w:val="2"/>
      <w:sz w:val="28"/>
    </w:rPr>
  </w:style>
  <w:style w:type="character" w:customStyle="1" w:styleId="34">
    <w:name w:val="标题 3 Char"/>
    <w:basedOn w:val="25"/>
    <w:link w:val="4"/>
    <w:autoRedefine/>
    <w:qFormat/>
    <w:uiPriority w:val="0"/>
    <w:rPr>
      <w:rFonts w:ascii="Times New Roman" w:hAnsi="Times New Roman" w:eastAsia="宋体" w:cs="Times New Roman"/>
      <w:kern w:val="2"/>
      <w:sz w:val="24"/>
    </w:rPr>
  </w:style>
  <w:style w:type="character" w:customStyle="1" w:styleId="35">
    <w:name w:val="批注文字 Char"/>
    <w:basedOn w:val="25"/>
    <w:link w:val="7"/>
    <w:autoRedefine/>
    <w:qFormat/>
    <w:uiPriority w:val="0"/>
    <w:rPr>
      <w:rFonts w:ascii="Times New Roman" w:hAnsi="Times New Roman" w:eastAsia="宋体" w:cs="Times New Roman"/>
      <w:kern w:val="2"/>
      <w:sz w:val="21"/>
    </w:rPr>
  </w:style>
  <w:style w:type="character" w:customStyle="1" w:styleId="36">
    <w:name w:val="页脚 Char"/>
    <w:basedOn w:val="25"/>
    <w:link w:val="13"/>
    <w:autoRedefine/>
    <w:qFormat/>
    <w:uiPriority w:val="99"/>
    <w:rPr>
      <w:rFonts w:ascii="Times New Roman" w:hAnsi="Times New Roman" w:eastAsia="宋体" w:cs="Times New Roman"/>
      <w:kern w:val="2"/>
      <w:sz w:val="18"/>
    </w:rPr>
  </w:style>
  <w:style w:type="character" w:customStyle="1" w:styleId="37">
    <w:name w:val="页眉 Char"/>
    <w:basedOn w:val="25"/>
    <w:link w:val="14"/>
    <w:autoRedefine/>
    <w:qFormat/>
    <w:uiPriority w:val="99"/>
    <w:rPr>
      <w:rFonts w:ascii="Times New Roman" w:hAnsi="Times New Roman" w:eastAsia="宋体" w:cs="Times New Roman"/>
      <w:kern w:val="2"/>
      <w:sz w:val="18"/>
    </w:rPr>
  </w:style>
  <w:style w:type="character" w:customStyle="1" w:styleId="38">
    <w:name w:val="批注框文本 Char"/>
    <w:basedOn w:val="25"/>
    <w:link w:val="12"/>
    <w:autoRedefine/>
    <w:qFormat/>
    <w:uiPriority w:val="0"/>
    <w:rPr>
      <w:rFonts w:ascii="Times New Roman" w:hAnsi="Times New Roman" w:eastAsia="宋体" w:cs="Times New Roman"/>
      <w:kern w:val="2"/>
      <w:sz w:val="18"/>
      <w:szCs w:val="18"/>
    </w:rPr>
  </w:style>
  <w:style w:type="character" w:customStyle="1" w:styleId="39">
    <w:name w:val="标题 2 Char"/>
    <w:basedOn w:val="25"/>
    <w:autoRedefine/>
    <w:semiHidden/>
    <w:qFormat/>
    <w:uiPriority w:val="9"/>
    <w:rPr>
      <w:rFonts w:asciiTheme="majorHAnsi" w:hAnsiTheme="majorHAnsi" w:eastAsiaTheme="majorEastAsia" w:cstheme="majorBidi"/>
      <w:b/>
      <w:bCs/>
      <w:kern w:val="2"/>
      <w:sz w:val="32"/>
      <w:szCs w:val="32"/>
    </w:rPr>
  </w:style>
  <w:style w:type="character" w:customStyle="1" w:styleId="40">
    <w:name w:val="批注文字 Char1"/>
    <w:autoRedefine/>
    <w:qFormat/>
    <w:uiPriority w:val="0"/>
    <w:rPr>
      <w:rFonts w:ascii="Times New Roman" w:hAnsi="Times New Roman" w:eastAsia="宋体" w:cs="Times New Roman"/>
      <w:szCs w:val="20"/>
    </w:rPr>
  </w:style>
  <w:style w:type="character" w:customStyle="1" w:styleId="41">
    <w:name w:val="页脚 字符"/>
    <w:autoRedefine/>
    <w:qFormat/>
    <w:uiPriority w:val="99"/>
    <w:rPr>
      <w:kern w:val="2"/>
      <w:sz w:val="18"/>
    </w:rPr>
  </w:style>
  <w:style w:type="character" w:customStyle="1" w:styleId="42">
    <w:name w:val="页眉 字符"/>
    <w:autoRedefine/>
    <w:qFormat/>
    <w:uiPriority w:val="99"/>
    <w:rPr>
      <w:kern w:val="2"/>
      <w:sz w:val="18"/>
    </w:rPr>
  </w:style>
  <w:style w:type="character" w:customStyle="1" w:styleId="43">
    <w:name w:val="批注主题 Char1"/>
    <w:link w:val="22"/>
    <w:autoRedefine/>
    <w:qFormat/>
    <w:uiPriority w:val="0"/>
    <w:rPr>
      <w:rFonts w:ascii="Times New Roman" w:hAnsi="Times New Roman" w:eastAsia="宋体" w:cs="Times New Roman"/>
      <w:b/>
      <w:bCs/>
      <w:kern w:val="2"/>
      <w:sz w:val="21"/>
    </w:rPr>
  </w:style>
  <w:style w:type="character" w:customStyle="1" w:styleId="44">
    <w:name w:val="批注主题 Char"/>
    <w:basedOn w:val="35"/>
    <w:autoRedefine/>
    <w:qFormat/>
    <w:uiPriority w:val="99"/>
    <w:rPr>
      <w:rFonts w:ascii="Times New Roman" w:hAnsi="Times New Roman" w:eastAsia="宋体" w:cs="Times New Roman"/>
      <w:b/>
      <w:bCs/>
      <w:kern w:val="2"/>
      <w:sz w:val="21"/>
    </w:rPr>
  </w:style>
  <w:style w:type="paragraph" w:customStyle="1" w:styleId="45">
    <w:name w:val="目录一"/>
    <w:basedOn w:val="1"/>
    <w:autoRedefine/>
    <w:qFormat/>
    <w:uiPriority w:val="0"/>
    <w:pPr>
      <w:widowControl/>
      <w:tabs>
        <w:tab w:val="left" w:pos="420"/>
        <w:tab w:val="left" w:pos="540"/>
        <w:tab w:val="left" w:pos="720"/>
        <w:tab w:val="left" w:pos="900"/>
        <w:tab w:val="left" w:pos="1080"/>
      </w:tabs>
      <w:spacing w:line="324" w:lineRule="auto"/>
      <w:ind w:left="425" w:hanging="425"/>
      <w:jc w:val="left"/>
    </w:pPr>
    <w:rPr>
      <w:b/>
      <w:sz w:val="30"/>
    </w:rPr>
  </w:style>
  <w:style w:type="paragraph" w:customStyle="1" w:styleId="46">
    <w:name w:val="目录二"/>
    <w:basedOn w:val="1"/>
    <w:autoRedefine/>
    <w:qFormat/>
    <w:uiPriority w:val="0"/>
    <w:pPr>
      <w:widowControl/>
      <w:numPr>
        <w:ilvl w:val="1"/>
        <w:numId w:val="1"/>
      </w:numPr>
      <w:tabs>
        <w:tab w:val="left" w:pos="420"/>
        <w:tab w:val="left" w:pos="540"/>
        <w:tab w:val="left" w:pos="720"/>
        <w:tab w:val="left" w:pos="900"/>
        <w:tab w:val="left" w:pos="1080"/>
      </w:tabs>
      <w:spacing w:line="324" w:lineRule="auto"/>
      <w:jc w:val="left"/>
    </w:pPr>
    <w:rPr>
      <w:b/>
      <w:sz w:val="28"/>
    </w:rPr>
  </w:style>
  <w:style w:type="paragraph" w:customStyle="1" w:styleId="47">
    <w:name w:val="论文目录"/>
    <w:basedOn w:val="1"/>
    <w:autoRedefine/>
    <w:qFormat/>
    <w:uiPriority w:val="0"/>
    <w:pPr>
      <w:tabs>
        <w:tab w:val="left" w:pos="1669"/>
      </w:tabs>
      <w:spacing w:line="360" w:lineRule="auto"/>
      <w:jc w:val="center"/>
    </w:pPr>
    <w:rPr>
      <w:rFonts w:hint="eastAsia" w:ascii="宋体" w:hAnsi="宋体" w:eastAsia="黑体"/>
      <w:sz w:val="32"/>
    </w:rPr>
  </w:style>
  <w:style w:type="paragraph" w:customStyle="1" w:styleId="48">
    <w:name w:val="论二级目录"/>
    <w:basedOn w:val="1"/>
    <w:autoRedefine/>
    <w:qFormat/>
    <w:uiPriority w:val="0"/>
    <w:pPr>
      <w:tabs>
        <w:tab w:val="left" w:pos="1669"/>
        <w:tab w:val="left" w:pos="2688"/>
      </w:tabs>
      <w:spacing w:line="360" w:lineRule="auto"/>
      <w:ind w:left="567" w:hanging="567"/>
      <w:jc w:val="left"/>
    </w:pPr>
    <w:rPr>
      <w:rFonts w:hint="eastAsia" w:ascii="宋体" w:hAnsi="宋体"/>
      <w:b/>
      <w:sz w:val="28"/>
    </w:rPr>
  </w:style>
  <w:style w:type="paragraph" w:customStyle="1" w:styleId="49">
    <w:name w:val="论三级目录"/>
    <w:basedOn w:val="1"/>
    <w:autoRedefine/>
    <w:qFormat/>
    <w:uiPriority w:val="0"/>
    <w:pPr>
      <w:numPr>
        <w:ilvl w:val="2"/>
        <w:numId w:val="2"/>
      </w:numPr>
      <w:tabs>
        <w:tab w:val="left" w:pos="1669"/>
      </w:tabs>
      <w:spacing w:line="360" w:lineRule="auto"/>
      <w:jc w:val="left"/>
    </w:pPr>
    <w:rPr>
      <w:rFonts w:hint="eastAsia" w:ascii="宋体" w:hAnsi="宋体"/>
      <w:sz w:val="24"/>
    </w:rPr>
  </w:style>
  <w:style w:type="paragraph" w:customStyle="1" w:styleId="50">
    <w:name w:val="论正文"/>
    <w:basedOn w:val="1"/>
    <w:autoRedefine/>
    <w:qFormat/>
    <w:uiPriority w:val="0"/>
    <w:pPr>
      <w:tabs>
        <w:tab w:val="left" w:pos="1669"/>
      </w:tabs>
      <w:spacing w:line="360" w:lineRule="auto"/>
      <w:ind w:firstLine="420" w:firstLineChars="200"/>
      <w:jc w:val="left"/>
    </w:pPr>
    <w:rPr>
      <w:rFonts w:hint="eastAsia" w:ascii="宋体" w:hAnsi="宋体"/>
      <w:sz w:val="24"/>
    </w:rPr>
  </w:style>
  <w:style w:type="character" w:customStyle="1" w:styleId="51">
    <w:name w:val="正文00 Char Char"/>
    <w:link w:val="52"/>
    <w:autoRedefine/>
    <w:qFormat/>
    <w:uiPriority w:val="0"/>
    <w:rPr>
      <w:rFonts w:ascii="宋体" w:hAnsi="宋体" w:eastAsia="宋体"/>
      <w:sz w:val="24"/>
      <w:szCs w:val="24"/>
    </w:rPr>
  </w:style>
  <w:style w:type="paragraph" w:customStyle="1" w:styleId="52">
    <w:name w:val="正文00"/>
    <w:basedOn w:val="1"/>
    <w:link w:val="51"/>
    <w:autoRedefine/>
    <w:qFormat/>
    <w:uiPriority w:val="0"/>
    <w:pPr>
      <w:spacing w:line="324" w:lineRule="auto"/>
      <w:ind w:firstLine="480" w:firstLineChars="200"/>
    </w:pPr>
    <w:rPr>
      <w:rFonts w:ascii="宋体" w:hAnsi="宋体" w:cstheme="minorBidi"/>
      <w:kern w:val="0"/>
      <w:sz w:val="24"/>
      <w:szCs w:val="24"/>
    </w:rPr>
  </w:style>
  <w:style w:type="character" w:customStyle="1" w:styleId="53">
    <w:name w:val="样式0"/>
    <w:autoRedefine/>
    <w:qFormat/>
    <w:uiPriority w:val="0"/>
    <w:rPr>
      <w:rFonts w:eastAsia="宋体"/>
      <w:sz w:val="28"/>
      <w:szCs w:val="28"/>
    </w:rPr>
  </w:style>
  <w:style w:type="paragraph" w:customStyle="1" w:styleId="54">
    <w:name w:val="p0"/>
    <w:basedOn w:val="1"/>
    <w:autoRedefine/>
    <w:qFormat/>
    <w:uiPriority w:val="0"/>
    <w:pPr>
      <w:widowControl/>
      <w:spacing w:line="365" w:lineRule="atLeast"/>
      <w:ind w:left="1"/>
    </w:pPr>
    <w:rPr>
      <w:kern w:val="0"/>
      <w:sz w:val="20"/>
    </w:rPr>
  </w:style>
  <w:style w:type="paragraph" w:customStyle="1" w:styleId="55">
    <w:name w:val="样式 宋体 小二 加粗 行距: 多倍行距 1.35 字行"/>
    <w:basedOn w:val="1"/>
    <w:link w:val="56"/>
    <w:autoRedefine/>
    <w:qFormat/>
    <w:uiPriority w:val="0"/>
    <w:pPr>
      <w:spacing w:line="324" w:lineRule="auto"/>
      <w:ind w:firstLine="2150" w:firstLineChars="595"/>
      <w:jc w:val="center"/>
    </w:pPr>
    <w:rPr>
      <w:rFonts w:ascii="宋体" w:hAnsi="宋体" w:cs="宋体"/>
      <w:b/>
      <w:bCs/>
      <w:sz w:val="36"/>
    </w:rPr>
  </w:style>
  <w:style w:type="character" w:customStyle="1" w:styleId="56">
    <w:name w:val="样式 宋体 小二 加粗 行距: 多倍行距 1.35 字行 Char"/>
    <w:link w:val="55"/>
    <w:autoRedefine/>
    <w:qFormat/>
    <w:uiPriority w:val="0"/>
    <w:rPr>
      <w:rFonts w:ascii="宋体" w:hAnsi="宋体" w:eastAsia="宋体" w:cs="宋体"/>
      <w:b/>
      <w:bCs/>
      <w:kern w:val="2"/>
      <w:sz w:val="36"/>
    </w:rPr>
  </w:style>
  <w:style w:type="paragraph" w:customStyle="1" w:styleId="57">
    <w:name w:val="Default"/>
    <w:autoRedefine/>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58">
    <w:name w:val="tgt1"/>
    <w:basedOn w:val="1"/>
    <w:link w:val="59"/>
    <w:autoRedefine/>
    <w:qFormat/>
    <w:uiPriority w:val="0"/>
    <w:pPr>
      <w:widowControl/>
      <w:spacing w:after="150"/>
      <w:jc w:val="left"/>
    </w:pPr>
    <w:rPr>
      <w:rFonts w:ascii="宋体" w:hAnsi="宋体" w:cs="宋体"/>
      <w:kern w:val="0"/>
      <w:sz w:val="24"/>
    </w:rPr>
  </w:style>
  <w:style w:type="character" w:customStyle="1" w:styleId="59">
    <w:name w:val="tgt1 Char"/>
    <w:link w:val="58"/>
    <w:autoRedefine/>
    <w:qFormat/>
    <w:uiPriority w:val="0"/>
    <w:rPr>
      <w:rFonts w:ascii="宋体" w:hAnsi="宋体" w:eastAsia="宋体" w:cs="宋体"/>
      <w:sz w:val="24"/>
    </w:rPr>
  </w:style>
  <w:style w:type="paragraph" w:customStyle="1" w:styleId="60">
    <w:name w:val="正文0"/>
    <w:basedOn w:val="1"/>
    <w:autoRedefine/>
    <w:qFormat/>
    <w:uiPriority w:val="0"/>
    <w:pPr>
      <w:spacing w:line="324" w:lineRule="auto"/>
      <w:ind w:firstLine="480" w:firstLineChars="200"/>
    </w:pPr>
    <w:rPr>
      <w:rFonts w:ascii="宋体" w:hAnsi="宋体"/>
      <w:sz w:val="24"/>
    </w:rPr>
  </w:style>
  <w:style w:type="paragraph" w:styleId="61">
    <w:name w:val="No Spacing"/>
    <w:link w:val="62"/>
    <w:autoRedefine/>
    <w:qFormat/>
    <w:uiPriority w:val="1"/>
    <w:rPr>
      <w:rFonts w:ascii="Calibri" w:hAnsi="Calibri" w:eastAsia="宋体" w:cs="Times New Roman"/>
      <w:sz w:val="22"/>
      <w:szCs w:val="22"/>
      <w:lang w:val="en-US" w:eastAsia="zh-CN" w:bidi="ar-SA"/>
    </w:rPr>
  </w:style>
  <w:style w:type="character" w:customStyle="1" w:styleId="62">
    <w:name w:val="无间隔 Char"/>
    <w:link w:val="61"/>
    <w:autoRedefine/>
    <w:qFormat/>
    <w:uiPriority w:val="1"/>
    <w:rPr>
      <w:rFonts w:ascii="Calibri" w:hAnsi="Calibri" w:eastAsia="宋体" w:cs="Times New Roman"/>
      <w:sz w:val="22"/>
      <w:szCs w:val="22"/>
    </w:rPr>
  </w:style>
  <w:style w:type="paragraph" w:customStyle="1" w:styleId="63">
    <w:name w:val="WPSOffice手动目录 1"/>
    <w:autoRedefine/>
    <w:qFormat/>
    <w:uiPriority w:val="0"/>
    <w:rPr>
      <w:rFonts w:ascii="Times New Roman" w:hAnsi="Times New Roman" w:eastAsia="宋体" w:cs="Times New Roman"/>
      <w:lang w:val="en-US" w:eastAsia="zh-CN" w:bidi="ar-SA"/>
    </w:rPr>
  </w:style>
  <w:style w:type="paragraph" w:customStyle="1" w:styleId="6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65">
    <w:name w:val="论文正文"/>
    <w:basedOn w:val="1"/>
    <w:link w:val="66"/>
    <w:autoRedefine/>
    <w:qFormat/>
    <w:uiPriority w:val="0"/>
    <w:pPr>
      <w:widowControl/>
      <w:tabs>
        <w:tab w:val="left" w:pos="540"/>
        <w:tab w:val="left" w:pos="720"/>
        <w:tab w:val="left" w:pos="900"/>
        <w:tab w:val="left" w:pos="1080"/>
      </w:tabs>
      <w:spacing w:line="360" w:lineRule="auto"/>
      <w:ind w:firstLine="480" w:firstLineChars="200"/>
      <w:jc w:val="left"/>
    </w:pPr>
    <w:rPr>
      <w:rFonts w:ascii="宋体" w:hAnsi="宋体" w:cs="宋体"/>
      <w:sz w:val="24"/>
      <w:szCs w:val="24"/>
    </w:rPr>
  </w:style>
  <w:style w:type="character" w:customStyle="1" w:styleId="66">
    <w:name w:val="论文正文 Char"/>
    <w:link w:val="65"/>
    <w:autoRedefine/>
    <w:qFormat/>
    <w:uiPriority w:val="0"/>
    <w:rPr>
      <w:rFonts w:ascii="宋体" w:hAnsi="宋体" w:eastAsia="宋体" w:cs="宋体"/>
      <w:kern w:val="2"/>
      <w:sz w:val="24"/>
      <w:szCs w:val="24"/>
    </w:rPr>
  </w:style>
  <w:style w:type="paragraph" w:customStyle="1" w:styleId="67">
    <w:name w:val="论一级目录"/>
    <w:basedOn w:val="1"/>
    <w:autoRedefine/>
    <w:qFormat/>
    <w:uiPriority w:val="0"/>
    <w:pPr>
      <w:numPr>
        <w:ilvl w:val="0"/>
        <w:numId w:val="2"/>
      </w:numPr>
      <w:tabs>
        <w:tab w:val="left" w:pos="1669"/>
      </w:tabs>
      <w:spacing w:line="360" w:lineRule="auto"/>
      <w:jc w:val="left"/>
    </w:pPr>
    <w:rPr>
      <w:rFonts w:hint="eastAsia" w:ascii="宋体" w:hAnsi="宋体"/>
      <w:b/>
      <w:sz w:val="28"/>
    </w:rPr>
  </w:style>
  <w:style w:type="paragraph" w:styleId="68">
    <w:name w:val="List Paragraph"/>
    <w:basedOn w:val="1"/>
    <w:autoRedefine/>
    <w:qFormat/>
    <w:uiPriority w:val="34"/>
    <w:pPr>
      <w:ind w:firstLine="420" w:firstLineChars="200"/>
    </w:pPr>
  </w:style>
  <w:style w:type="paragraph" w:customStyle="1" w:styleId="69">
    <w:name w:val="TOC 标题1"/>
    <w:basedOn w:val="2"/>
    <w:next w:val="1"/>
    <w:autoRedefine/>
    <w:unhideWhenUsed/>
    <w:qFormat/>
    <w:uiPriority w:val="39"/>
    <w:pPr>
      <w:keepLines/>
      <w:widowControl/>
      <w:tabs>
        <w:tab w:val="clear" w:pos="540"/>
        <w:tab w:val="clear" w:pos="720"/>
        <w:tab w:val="clear" w:pos="900"/>
        <w:tab w:val="clear" w:pos="1080"/>
      </w:tabs>
      <w:spacing w:before="480" w:line="276" w:lineRule="auto"/>
      <w:jc w:val="left"/>
      <w:outlineLvl w:val="9"/>
    </w:pPr>
    <w:rPr>
      <w:rFonts w:asciiTheme="majorHAnsi" w:hAnsiTheme="majorHAnsi" w:eastAsiaTheme="majorEastAsia" w:cstheme="majorBidi"/>
      <w:bCs/>
      <w:color w:val="2E54A1" w:themeColor="accent1" w:themeShade="BF"/>
      <w:kern w:val="0"/>
      <w:szCs w:val="28"/>
    </w:rPr>
  </w:style>
  <w:style w:type="character" w:customStyle="1" w:styleId="70">
    <w:name w:val="日期 Char"/>
    <w:basedOn w:val="25"/>
    <w:link w:val="11"/>
    <w:autoRedefine/>
    <w:qFormat/>
    <w:uiPriority w:val="99"/>
    <w:rPr>
      <w:rFonts w:ascii="Times New Roman" w:hAnsi="Times New Roman" w:eastAsia="宋体" w:cs="Times New Roman"/>
      <w:kern w:val="2"/>
      <w:sz w:val="21"/>
    </w:rPr>
  </w:style>
  <w:style w:type="character" w:customStyle="1" w:styleId="71">
    <w:name w:val="批注文字 字符"/>
    <w:autoRedefine/>
    <w:qFormat/>
    <w:uiPriority w:val="0"/>
    <w:rPr>
      <w:kern w:val="2"/>
      <w:sz w:val="21"/>
    </w:rPr>
  </w:style>
  <w:style w:type="paragraph" w:customStyle="1" w:styleId="72">
    <w:name w:val="WPSOffice手动目录 3"/>
    <w:qFormat/>
    <w:uiPriority w:val="0"/>
    <w:pPr>
      <w:ind w:left="400" w:leftChars="400"/>
    </w:pPr>
    <w:rPr>
      <w:rFonts w:asciiTheme="minorHAnsi" w:hAnsiTheme="minorHAnsi" w:eastAsiaTheme="minorEastAsia" w:cstheme="minorBidi"/>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53796D-317E-4548-B74D-B6AA37DEE399}">
  <ds:schemaRefs/>
</ds:datastoreItem>
</file>

<file path=docProps/app.xml><?xml version="1.0" encoding="utf-8"?>
<Properties xmlns="http://schemas.openxmlformats.org/officeDocument/2006/extended-properties" xmlns:vt="http://schemas.openxmlformats.org/officeDocument/2006/docPropsVTypes">
  <Template>Normal.dotm</Template>
  <Pages>33</Pages>
  <Words>8998</Words>
  <Characters>10017</Characters>
  <Lines>158</Lines>
  <Paragraphs>44</Paragraphs>
  <TotalTime>22</TotalTime>
  <ScaleCrop>false</ScaleCrop>
  <LinksUpToDate>false</LinksUpToDate>
  <CharactersWithSpaces>10706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2024-03-25T01:06:00Z</dcterms:created>
  <dc:creator>ao,en</dc:creator>
  <cp:lastModifiedBy>清风欲叶^ω^</cp:lastModifiedBy>
  <dcterms:modified xsi:type="dcterms:W3CDTF">2026-06-29T02:21:53Z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541FF2B7DD394C16A59A9A9783B11034_13</vt:lpwstr>
  </property>
  <property fmtid="{D5CDD505-2E9C-101B-9397-08002B2CF9AE}" pid="4" name="KSOTemplateDocerSaveRecord">
    <vt:lpwstr>eyJoZGlkIjoiYTc0Yzc5NDkxZGRlN2UxYzJhNmI2MzkwMTBkYjM1ODAiLCJ1c2VySWQiOiI4OTIyOTY3NjAifQ==</vt:lpwstr>
  </property>
</Properties>
</file>