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EE6E29">
      <w:pPr>
        <w:ind w:firstLineChars="200" w:firstLine="880"/>
        <w:jc w:val="center"/>
      </w:pPr>
      <w:r>
        <w:rPr>
          <w:rFonts w:ascii="宋体" w:hAnsi="宋体"/>
          <w:sz w:val="44"/>
        </w:rPr>
        <w:t>黑龙江省哈尔滨市中级人民法院</w:t>
      </w:r>
    </w:p>
    <w:p w:rsidR="009668B6" w:rsidRDefault="00EE6E29">
      <w:pPr>
        <w:ind w:firstLineChars="200" w:firstLine="1040"/>
        <w:jc w:val="center"/>
      </w:pPr>
      <w:r>
        <w:rPr>
          <w:rFonts w:ascii="仿宋" w:hAnsi="仿宋"/>
          <w:sz w:val="52"/>
        </w:rPr>
        <w:t>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裁</w:t>
      </w:r>
      <w:r>
        <w:rPr>
          <w:rFonts w:ascii="仿宋" w:hAnsi="仿宋"/>
          <w:sz w:val="52"/>
        </w:rPr>
        <w:t xml:space="preserve"> </w:t>
      </w:r>
      <w:r>
        <w:rPr>
          <w:rFonts w:ascii="仿宋" w:hAnsi="仿宋"/>
          <w:sz w:val="52"/>
        </w:rPr>
        <w:t>定</w:t>
      </w:r>
      <w:r>
        <w:rPr>
          <w:rFonts w:ascii="仿宋" w:hAnsi="仿宋"/>
          <w:sz w:val="52"/>
        </w:rPr>
        <w:t xml:space="preserve"> </w:t>
      </w:r>
      <w:r>
        <w:rPr>
          <w:rFonts w:ascii="仿宋" w:hAnsi="仿宋"/>
          <w:sz w:val="52"/>
        </w:rPr>
        <w:t>书</w:t>
      </w:r>
    </w:p>
    <w:p w:rsidR="009668B6" w:rsidRDefault="00EE6E29">
      <w:pPr>
        <w:ind w:firstLineChars="200" w:firstLine="640"/>
        <w:jc w:val="right"/>
      </w:pPr>
      <w:r>
        <w:rPr>
          <w:rFonts w:ascii="仿宋" w:hAnsi="仿宋"/>
          <w:sz w:val="32"/>
        </w:rPr>
        <w:t>（</w:t>
      </w:r>
      <w:r>
        <w:rPr>
          <w:rFonts w:ascii="仿宋" w:hAnsi="仿宋"/>
          <w:sz w:val="32"/>
        </w:rPr>
        <w:t>2018</w:t>
      </w:r>
      <w:r>
        <w:rPr>
          <w:rFonts w:ascii="仿宋" w:hAnsi="仿宋"/>
          <w:sz w:val="32"/>
        </w:rPr>
        <w:t>）黑</w:t>
      </w:r>
      <w:r>
        <w:rPr>
          <w:rFonts w:ascii="仿宋" w:hAnsi="仿宋"/>
          <w:sz w:val="32"/>
        </w:rPr>
        <w:t>01</w:t>
      </w:r>
      <w:r>
        <w:rPr>
          <w:rFonts w:ascii="仿宋" w:hAnsi="仿宋"/>
          <w:sz w:val="32"/>
        </w:rPr>
        <w:t>民辖</w:t>
      </w:r>
      <w:r>
        <w:rPr>
          <w:rFonts w:ascii="仿宋" w:hAnsi="仿宋"/>
          <w:sz w:val="32"/>
        </w:rPr>
        <w:t>4</w:t>
      </w:r>
      <w:r>
        <w:rPr>
          <w:rFonts w:ascii="仿宋" w:hAnsi="仿宋"/>
          <w:sz w:val="32"/>
        </w:rPr>
        <w:t>号</w:t>
      </w:r>
    </w:p>
    <w:p w:rsidR="009668B6" w:rsidRDefault="00EE6E29">
      <w:pPr>
        <w:ind w:firstLineChars="200" w:firstLine="640"/>
      </w:pPr>
      <w:r>
        <w:rPr>
          <w:rFonts w:ascii="仿宋" w:hAnsi="仿宋"/>
          <w:sz w:val="32"/>
        </w:rPr>
        <w:t>原告：徐佑武，男，</w:t>
      </w:r>
      <w:r>
        <w:rPr>
          <w:rFonts w:ascii="仿宋" w:hAnsi="仿宋"/>
          <w:sz w:val="32"/>
        </w:rPr>
        <w:t>1963</w:t>
      </w:r>
      <w:r>
        <w:rPr>
          <w:rFonts w:ascii="仿宋" w:hAnsi="仿宋"/>
          <w:sz w:val="32"/>
        </w:rPr>
        <w:t>年</w:t>
      </w:r>
      <w:r>
        <w:rPr>
          <w:rFonts w:ascii="仿宋" w:hAnsi="仿宋"/>
          <w:sz w:val="32"/>
        </w:rPr>
        <w:t>8</w:t>
      </w:r>
      <w:r>
        <w:rPr>
          <w:rFonts w:ascii="仿宋" w:hAnsi="仿宋"/>
          <w:sz w:val="32"/>
        </w:rPr>
        <w:t>月</w:t>
      </w:r>
      <w:r>
        <w:rPr>
          <w:rFonts w:ascii="仿宋" w:hAnsi="仿宋"/>
          <w:sz w:val="32"/>
        </w:rPr>
        <w:t>25</w:t>
      </w:r>
      <w:r>
        <w:rPr>
          <w:rFonts w:ascii="仿宋" w:hAnsi="仿宋"/>
          <w:sz w:val="32"/>
        </w:rPr>
        <w:t>日出生，汉族，住湖北省孝感市孝南区。</w:t>
      </w:r>
    </w:p>
    <w:p w:rsidR="009668B6" w:rsidRDefault="00EE6E29">
      <w:pPr>
        <w:ind w:firstLineChars="200" w:firstLine="640"/>
      </w:pPr>
      <w:r>
        <w:rPr>
          <w:rFonts w:ascii="仿宋" w:hAnsi="仿宋"/>
          <w:sz w:val="32"/>
        </w:rPr>
        <w:t>被告：时美良，男，</w:t>
      </w:r>
      <w:r>
        <w:rPr>
          <w:rFonts w:ascii="仿宋" w:hAnsi="仿宋"/>
          <w:sz w:val="32"/>
        </w:rPr>
        <w:t>1957</w:t>
      </w:r>
      <w:r>
        <w:rPr>
          <w:rFonts w:ascii="仿宋" w:hAnsi="仿宋"/>
          <w:sz w:val="32"/>
        </w:rPr>
        <w:t>年</w:t>
      </w:r>
      <w:r>
        <w:rPr>
          <w:rFonts w:ascii="仿宋" w:hAnsi="仿宋"/>
          <w:sz w:val="32"/>
        </w:rPr>
        <w:t>10</w:t>
      </w:r>
      <w:r>
        <w:rPr>
          <w:rFonts w:ascii="仿宋" w:hAnsi="仿宋"/>
          <w:sz w:val="32"/>
        </w:rPr>
        <w:t>日</w:t>
      </w:r>
      <w:r>
        <w:rPr>
          <w:rFonts w:ascii="仿宋" w:hAnsi="仿宋"/>
          <w:sz w:val="32"/>
        </w:rPr>
        <w:t>15</w:t>
      </w:r>
      <w:r>
        <w:rPr>
          <w:rFonts w:ascii="仿宋" w:hAnsi="仿宋"/>
          <w:sz w:val="32"/>
        </w:rPr>
        <w:t>日出生，汉族，住黑龙江省哈尔滨市南岗区。</w:t>
      </w:r>
    </w:p>
    <w:p w:rsidR="009668B6" w:rsidRDefault="00EE6E29">
      <w:pPr>
        <w:ind w:firstLineChars="200" w:firstLine="640"/>
      </w:pPr>
      <w:r>
        <w:rPr>
          <w:rFonts w:ascii="仿宋" w:hAnsi="仿宋"/>
          <w:sz w:val="32"/>
        </w:rPr>
        <w:t>原告徐佑武与被告时美良劳务合同纠纷一案，哈尔滨市南岗区人民法院于</w:t>
      </w:r>
      <w:r>
        <w:rPr>
          <w:rFonts w:ascii="仿宋" w:hAnsi="仿宋"/>
          <w:sz w:val="32"/>
        </w:rPr>
        <w:t>2017</w:t>
      </w:r>
      <w:r>
        <w:rPr>
          <w:rFonts w:ascii="仿宋" w:hAnsi="仿宋"/>
          <w:sz w:val="32"/>
        </w:rPr>
        <w:t>年</w:t>
      </w:r>
      <w:r>
        <w:rPr>
          <w:rFonts w:ascii="仿宋" w:hAnsi="仿宋"/>
          <w:sz w:val="32"/>
        </w:rPr>
        <w:t>7</w:t>
      </w:r>
      <w:r>
        <w:rPr>
          <w:rFonts w:ascii="仿宋" w:hAnsi="仿宋"/>
          <w:sz w:val="32"/>
        </w:rPr>
        <w:t>月</w:t>
      </w:r>
      <w:r>
        <w:rPr>
          <w:rFonts w:ascii="仿宋" w:hAnsi="仿宋"/>
          <w:sz w:val="32"/>
        </w:rPr>
        <w:t>21</w:t>
      </w:r>
      <w:r>
        <w:rPr>
          <w:rFonts w:ascii="仿宋" w:hAnsi="仿宋"/>
          <w:sz w:val="32"/>
        </w:rPr>
        <w:t>日立案。</w:t>
      </w:r>
    </w:p>
    <w:p w:rsidR="009668B6" w:rsidRDefault="00EE6E29">
      <w:pPr>
        <w:ind w:firstLineChars="200" w:firstLine="640"/>
      </w:pPr>
      <w:r>
        <w:rPr>
          <w:rFonts w:ascii="仿宋" w:hAnsi="仿宋"/>
          <w:sz w:val="32"/>
        </w:rPr>
        <w:t>徐佑武诉称，</w:t>
      </w:r>
      <w:r>
        <w:rPr>
          <w:rFonts w:ascii="仿宋" w:hAnsi="仿宋"/>
          <w:sz w:val="32"/>
        </w:rPr>
        <w:t>2010</w:t>
      </w:r>
      <w:r>
        <w:rPr>
          <w:rFonts w:ascii="仿宋" w:hAnsi="仿宋"/>
          <w:sz w:val="32"/>
        </w:rPr>
        <w:t>年</w:t>
      </w:r>
      <w:r>
        <w:rPr>
          <w:rFonts w:ascii="仿宋" w:hAnsi="仿宋"/>
          <w:sz w:val="32"/>
        </w:rPr>
        <w:t>6</w:t>
      </w:r>
      <w:r>
        <w:rPr>
          <w:rFonts w:ascii="仿宋" w:hAnsi="仿宋"/>
          <w:sz w:val="32"/>
        </w:rPr>
        <w:t>月</w:t>
      </w:r>
      <w:r>
        <w:rPr>
          <w:rFonts w:ascii="仿宋" w:hAnsi="仿宋"/>
          <w:sz w:val="32"/>
        </w:rPr>
        <w:t>5</w:t>
      </w:r>
      <w:r>
        <w:rPr>
          <w:rFonts w:ascii="仿宋" w:hAnsi="仿宋"/>
          <w:sz w:val="32"/>
        </w:rPr>
        <w:t>日，其与时美良签订劳务分包合同书。工程地点在黑龙江省哈尔滨市</w:t>
      </w:r>
      <w:r>
        <w:rPr>
          <w:rFonts w:ascii="仿宋" w:hAnsi="仿宋"/>
          <w:sz w:val="32"/>
        </w:rPr>
        <w:t>××</w:t>
      </w:r>
      <w:r>
        <w:rPr>
          <w:rFonts w:ascii="仿宋" w:hAnsi="仿宋"/>
          <w:sz w:val="32"/>
        </w:rPr>
        <w:t>乡</w:t>
      </w:r>
      <w:r>
        <w:rPr>
          <w:rFonts w:ascii="仿宋" w:hAnsi="仿宋"/>
          <w:sz w:val="32"/>
        </w:rPr>
        <w:t>××</w:t>
      </w:r>
      <w:r>
        <w:rPr>
          <w:rFonts w:ascii="仿宋" w:hAnsi="仿宋"/>
          <w:sz w:val="32"/>
        </w:rPr>
        <w:t>村，工程名称：私人住宅，工程范围：内、外墙抹灰、外墙</w:t>
      </w:r>
      <w:proofErr w:type="gramStart"/>
      <w:r>
        <w:rPr>
          <w:rFonts w:ascii="仿宋" w:hAnsi="仿宋"/>
          <w:sz w:val="32"/>
        </w:rPr>
        <w:t>粘苯板</w:t>
      </w:r>
      <w:proofErr w:type="gramEnd"/>
      <w:r>
        <w:rPr>
          <w:rFonts w:ascii="仿宋" w:hAnsi="仿宋"/>
          <w:sz w:val="32"/>
        </w:rPr>
        <w:t>、外墙粘砖、室内地面，另外加上民主村围墙抹灰、粘砖、排水坡、台阶抹灰，工程价款共计</w:t>
      </w:r>
      <w:r>
        <w:rPr>
          <w:rFonts w:ascii="仿宋" w:hAnsi="仿宋"/>
          <w:sz w:val="32"/>
        </w:rPr>
        <w:t>60</w:t>
      </w:r>
      <w:r>
        <w:rPr>
          <w:rFonts w:ascii="仿宋" w:hAnsi="仿宋"/>
          <w:sz w:val="32"/>
        </w:rPr>
        <w:t>万元整。施工过程中及施工后给付了部分人工费。后其又</w:t>
      </w:r>
      <w:proofErr w:type="gramStart"/>
      <w:r>
        <w:rPr>
          <w:rFonts w:ascii="仿宋" w:hAnsi="仿宋"/>
          <w:sz w:val="32"/>
        </w:rPr>
        <w:t>为时美良</w:t>
      </w:r>
      <w:proofErr w:type="gramEnd"/>
      <w:r>
        <w:rPr>
          <w:rFonts w:ascii="仿宋" w:hAnsi="仿宋"/>
          <w:sz w:val="32"/>
        </w:rPr>
        <w:t>平房</w:t>
      </w:r>
      <w:r>
        <w:rPr>
          <w:rFonts w:ascii="仿宋" w:hAnsi="仿宋"/>
          <w:sz w:val="32"/>
        </w:rPr>
        <w:t>9#</w:t>
      </w:r>
      <w:r>
        <w:rPr>
          <w:rFonts w:ascii="仿宋" w:hAnsi="仿宋"/>
          <w:sz w:val="32"/>
        </w:rPr>
        <w:t>楼进行抹灰施工。</w:t>
      </w:r>
      <w:r>
        <w:rPr>
          <w:rFonts w:ascii="仿宋" w:hAnsi="仿宋"/>
          <w:sz w:val="32"/>
        </w:rPr>
        <w:t>2012</w:t>
      </w:r>
      <w:r>
        <w:rPr>
          <w:rFonts w:ascii="仿宋" w:hAnsi="仿宋"/>
          <w:sz w:val="32"/>
        </w:rPr>
        <w:t>年</w:t>
      </w:r>
      <w:r>
        <w:rPr>
          <w:rFonts w:ascii="仿宋" w:hAnsi="仿宋"/>
          <w:sz w:val="32"/>
        </w:rPr>
        <w:t>6</w:t>
      </w:r>
      <w:r>
        <w:rPr>
          <w:rFonts w:ascii="仿宋" w:hAnsi="仿宋"/>
          <w:sz w:val="32"/>
        </w:rPr>
        <w:t>月</w:t>
      </w:r>
      <w:r>
        <w:rPr>
          <w:rFonts w:ascii="仿宋" w:hAnsi="仿宋"/>
          <w:sz w:val="32"/>
        </w:rPr>
        <w:t>12</w:t>
      </w:r>
      <w:r>
        <w:rPr>
          <w:rFonts w:ascii="仿宋" w:hAnsi="仿宋"/>
          <w:sz w:val="32"/>
        </w:rPr>
        <w:t>日，经双方对账确认时美良欠其人工费</w:t>
      </w:r>
      <w:r>
        <w:rPr>
          <w:rFonts w:ascii="仿宋" w:hAnsi="仿宋"/>
          <w:sz w:val="32"/>
        </w:rPr>
        <w:t>31</w:t>
      </w:r>
      <w:r>
        <w:rPr>
          <w:rFonts w:ascii="仿宋" w:hAnsi="仿宋"/>
          <w:sz w:val="32"/>
        </w:rPr>
        <w:t>万元整。此后，时美良先后给付人工费</w:t>
      </w:r>
      <w:r>
        <w:rPr>
          <w:rFonts w:ascii="仿宋" w:hAnsi="仿宋"/>
          <w:sz w:val="32"/>
        </w:rPr>
        <w:t>1.8</w:t>
      </w:r>
      <w:r>
        <w:rPr>
          <w:rFonts w:ascii="仿宋" w:hAnsi="仿宋"/>
          <w:sz w:val="32"/>
        </w:rPr>
        <w:t>万元，用车抵付</w:t>
      </w:r>
      <w:r>
        <w:rPr>
          <w:rFonts w:ascii="仿宋" w:hAnsi="仿宋"/>
          <w:sz w:val="32"/>
        </w:rPr>
        <w:t>7</w:t>
      </w:r>
      <w:r>
        <w:rPr>
          <w:rFonts w:ascii="仿宋" w:hAnsi="仿宋"/>
          <w:sz w:val="32"/>
        </w:rPr>
        <w:t>万元，尚欠</w:t>
      </w:r>
      <w:r>
        <w:rPr>
          <w:rFonts w:ascii="仿宋" w:hAnsi="仿宋"/>
          <w:sz w:val="32"/>
        </w:rPr>
        <w:t>22.2</w:t>
      </w:r>
      <w:r>
        <w:rPr>
          <w:rFonts w:ascii="仿宋" w:hAnsi="仿宋"/>
          <w:sz w:val="32"/>
        </w:rPr>
        <w:t>万元未付，其虽经多次索要，但均被拒绝，故诉至原审法院，请求</w:t>
      </w:r>
      <w:r>
        <w:rPr>
          <w:rFonts w:ascii="仿宋" w:hAnsi="仿宋"/>
          <w:sz w:val="32"/>
        </w:rPr>
        <w:t>：一、判令时美良给付拖欠劳务报酬</w:t>
      </w:r>
      <w:r>
        <w:rPr>
          <w:rFonts w:ascii="仿宋" w:hAnsi="仿宋"/>
          <w:sz w:val="32"/>
        </w:rPr>
        <w:t>22.2</w:t>
      </w:r>
      <w:r>
        <w:rPr>
          <w:rFonts w:ascii="仿宋" w:hAnsi="仿宋"/>
          <w:sz w:val="32"/>
        </w:rPr>
        <w:t>万元及利息；二、诉讼费用由时美良承担</w:t>
      </w:r>
      <w:proofErr w:type="gramStart"/>
      <w:r w:rsidR="009A3B13">
        <w:rPr>
          <w:rFonts w:ascii="仿宋" w:hAnsi="仿宋"/>
          <w:sz w:val="32"/>
        </w:rPr>
        <w:t>座</w:t>
      </w:r>
      <w:r w:rsidR="00CF3513">
        <w:rPr>
          <w:rFonts w:ascii="仿宋" w:hAnsi="仿宋"/>
          <w:sz w:val="32"/>
        </w:rPr>
        <w:t>标</w:t>
      </w:r>
      <w:proofErr w:type="gramEnd"/>
      <w:r>
        <w:rPr>
          <w:rFonts w:ascii="仿宋" w:hAnsi="仿宋"/>
          <w:sz w:val="32"/>
        </w:rPr>
        <w:t>。</w:t>
      </w:r>
    </w:p>
    <w:p w:rsidR="009668B6" w:rsidRDefault="00EE6E29">
      <w:pPr>
        <w:ind w:firstLineChars="200" w:firstLine="640"/>
      </w:pPr>
      <w:r>
        <w:rPr>
          <w:rFonts w:ascii="仿宋" w:hAnsi="仿宋"/>
          <w:sz w:val="32"/>
        </w:rPr>
        <w:t>哈尔滨市南岗区人民法院认为，本案</w:t>
      </w:r>
      <w:proofErr w:type="gramStart"/>
      <w:r>
        <w:rPr>
          <w:rFonts w:ascii="仿宋" w:hAnsi="仿宋"/>
          <w:sz w:val="32"/>
        </w:rPr>
        <w:t>系建设</w:t>
      </w:r>
      <w:proofErr w:type="gramEnd"/>
      <w:r>
        <w:rPr>
          <w:rFonts w:ascii="仿宋" w:hAnsi="仿宋"/>
          <w:sz w:val="32"/>
        </w:rPr>
        <w:t>工程施工</w:t>
      </w:r>
      <w:r>
        <w:rPr>
          <w:rFonts w:ascii="仿宋" w:hAnsi="仿宋"/>
          <w:sz w:val="32"/>
        </w:rPr>
        <w:lastRenderedPageBreak/>
        <w:t>合同纠纷，属不动产纠纷，应适用专属管辖的规定。双方的分包协议中确认的工程地址位于哈尔滨市</w:t>
      </w:r>
      <w:r>
        <w:rPr>
          <w:rFonts w:ascii="仿宋" w:hAnsi="仿宋"/>
          <w:sz w:val="32"/>
        </w:rPr>
        <w:t>××</w:t>
      </w:r>
      <w:r>
        <w:rPr>
          <w:rFonts w:ascii="仿宋" w:hAnsi="仿宋"/>
          <w:sz w:val="32"/>
        </w:rPr>
        <w:t>乡红星村，故该院对本案无管辖权。于</w:t>
      </w:r>
      <w:r>
        <w:rPr>
          <w:rFonts w:ascii="仿宋" w:hAnsi="仿宋"/>
          <w:sz w:val="32"/>
        </w:rPr>
        <w:t>2017</w:t>
      </w:r>
      <w:r>
        <w:rPr>
          <w:rFonts w:ascii="仿宋" w:hAnsi="仿宋"/>
          <w:sz w:val="32"/>
        </w:rPr>
        <w:t>年</w:t>
      </w:r>
      <w:r>
        <w:rPr>
          <w:rFonts w:ascii="仿宋" w:hAnsi="仿宋"/>
          <w:sz w:val="32"/>
        </w:rPr>
        <w:t>10</w:t>
      </w:r>
      <w:r>
        <w:rPr>
          <w:rFonts w:ascii="仿宋" w:hAnsi="仿宋"/>
          <w:sz w:val="32"/>
        </w:rPr>
        <w:t>月</w:t>
      </w:r>
      <w:r>
        <w:rPr>
          <w:rFonts w:ascii="仿宋" w:hAnsi="仿宋"/>
          <w:sz w:val="32"/>
        </w:rPr>
        <w:t>18</w:t>
      </w:r>
      <w:r>
        <w:rPr>
          <w:rFonts w:ascii="仿宋" w:hAnsi="仿宋"/>
          <w:sz w:val="32"/>
        </w:rPr>
        <w:t>日裁定：本案移送哈尔滨市道外人民法院审理</w:t>
      </w:r>
      <w:proofErr w:type="gramStart"/>
      <w:r w:rsidR="001C393B">
        <w:rPr>
          <w:rFonts w:ascii="仿宋" w:hAnsi="仿宋"/>
          <w:sz w:val="32"/>
        </w:rPr>
        <w:t>座标</w:t>
      </w:r>
      <w:proofErr w:type="gramEnd"/>
      <w:r>
        <w:rPr>
          <w:rFonts w:ascii="仿宋" w:hAnsi="仿宋"/>
          <w:sz w:val="32"/>
        </w:rPr>
        <w:t>。</w:t>
      </w:r>
    </w:p>
    <w:p w:rsidR="009668B6" w:rsidRDefault="00EE6E29">
      <w:pPr>
        <w:ind w:firstLineChars="200" w:firstLine="640"/>
      </w:pPr>
      <w:r>
        <w:rPr>
          <w:rFonts w:ascii="仿宋" w:hAnsi="仿宋"/>
          <w:sz w:val="32"/>
        </w:rPr>
        <w:t>2018</w:t>
      </w:r>
      <w:r>
        <w:rPr>
          <w:rFonts w:ascii="仿宋" w:hAnsi="仿宋"/>
          <w:sz w:val="32"/>
        </w:rPr>
        <w:t>年</w:t>
      </w:r>
      <w:r>
        <w:rPr>
          <w:rFonts w:ascii="仿宋" w:hAnsi="仿宋"/>
          <w:sz w:val="32"/>
        </w:rPr>
        <w:t>1</w:t>
      </w:r>
      <w:r>
        <w:rPr>
          <w:rFonts w:ascii="仿宋" w:hAnsi="仿宋"/>
          <w:sz w:val="32"/>
        </w:rPr>
        <w:t>月</w:t>
      </w:r>
      <w:r>
        <w:rPr>
          <w:rFonts w:ascii="仿宋" w:hAnsi="仿宋"/>
          <w:sz w:val="32"/>
        </w:rPr>
        <w:t>3</w:t>
      </w:r>
      <w:r>
        <w:rPr>
          <w:rFonts w:ascii="仿宋" w:hAnsi="仿宋"/>
          <w:sz w:val="32"/>
        </w:rPr>
        <w:t>日，哈尔滨市道外区人民法院以本案为劳务合同纠纷，不是建设工程施工合同纠纷，不属于专属管辖案件，时美良的住所地位于黑龙江省</w:t>
      </w:r>
      <w:r>
        <w:rPr>
          <w:rFonts w:ascii="仿宋" w:hAnsi="仿宋"/>
          <w:sz w:val="32"/>
        </w:rPr>
        <w:t>××</w:t>
      </w:r>
      <w:r>
        <w:rPr>
          <w:rFonts w:ascii="仿宋" w:hAnsi="仿宋"/>
          <w:sz w:val="32"/>
        </w:rPr>
        <w:t>南岗区，哈尔滨市南岗区人民法院对本案有管辖权，哈尔滨市南</w:t>
      </w:r>
      <w:r>
        <w:rPr>
          <w:rFonts w:ascii="仿宋" w:hAnsi="仿宋"/>
          <w:sz w:val="32"/>
        </w:rPr>
        <w:t>岗区人民法院将本案移送至该院审理错误为由，报请本院指定管辖</w:t>
      </w:r>
      <w:proofErr w:type="gramStart"/>
      <w:r w:rsidR="001C393B">
        <w:rPr>
          <w:rFonts w:ascii="仿宋" w:hAnsi="仿宋"/>
          <w:sz w:val="32"/>
        </w:rPr>
        <w:t>座标</w:t>
      </w:r>
      <w:proofErr w:type="gramEnd"/>
      <w:r>
        <w:rPr>
          <w:rFonts w:ascii="仿宋" w:hAnsi="仿宋"/>
          <w:sz w:val="32"/>
        </w:rPr>
        <w:t>。</w:t>
      </w:r>
    </w:p>
    <w:p w:rsidR="009668B6" w:rsidRDefault="00EE6E29">
      <w:pPr>
        <w:ind w:firstLineChars="200" w:firstLine="640"/>
      </w:pPr>
      <w:r>
        <w:rPr>
          <w:rFonts w:ascii="仿宋" w:hAnsi="仿宋"/>
          <w:sz w:val="32"/>
        </w:rPr>
        <w:t>本院经审查认为，根据时美良与徐佑武签订的《合同书》的内容以及徐佑武向原审法院起诉时提交的起诉状上所载明的诉讼请求，本案应系劳务合同纠纷。本案双方当事人虽在《合同书》中约定：</w:t>
      </w:r>
      <w:r>
        <w:rPr>
          <w:rFonts w:ascii="仿宋" w:hAnsi="仿宋"/>
          <w:sz w:val="32"/>
        </w:rPr>
        <w:t>“</w:t>
      </w:r>
      <w:r>
        <w:rPr>
          <w:rFonts w:ascii="仿宋" w:hAnsi="仿宋"/>
          <w:sz w:val="32"/>
        </w:rPr>
        <w:t>如果发生合同纠纷，可选择合同履行劳动仲裁部门或向人民法院起诉。</w:t>
      </w:r>
      <w:r>
        <w:rPr>
          <w:rFonts w:ascii="仿宋" w:hAnsi="仿宋"/>
          <w:sz w:val="32"/>
        </w:rPr>
        <w:t>”</w:t>
      </w:r>
      <w:r>
        <w:rPr>
          <w:rFonts w:ascii="仿宋" w:hAnsi="仿宋"/>
          <w:sz w:val="32"/>
        </w:rPr>
        <w:t>但该约定属约定不明，依法不能作为确定本案管辖法院的依据。《最高人民法院关于适用〈中华人民共和国民事诉讼法〉的解释》第十八条第二款规定：</w:t>
      </w:r>
      <w:r>
        <w:rPr>
          <w:rFonts w:ascii="仿宋" w:hAnsi="仿宋"/>
          <w:sz w:val="32"/>
        </w:rPr>
        <w:t>“</w:t>
      </w:r>
      <w:r>
        <w:rPr>
          <w:rFonts w:ascii="仿宋" w:hAnsi="仿宋"/>
          <w:sz w:val="32"/>
        </w:rPr>
        <w:t>合同对履行地点没有约定或者约定不明确，争议标的为给付货币的，接收货币一方所在</w:t>
      </w:r>
      <w:r>
        <w:rPr>
          <w:rFonts w:ascii="仿宋" w:hAnsi="仿宋"/>
          <w:sz w:val="32"/>
        </w:rPr>
        <w:t>地为合同履行地；交付不动产的，不动产所在地为合同履行地；其他标的，履行义务一方所在地为合同履行地。即时结清的合同，交易行为地为合同履行地。</w:t>
      </w:r>
      <w:r>
        <w:rPr>
          <w:rFonts w:ascii="仿宋" w:hAnsi="仿宋"/>
          <w:sz w:val="32"/>
        </w:rPr>
        <w:t>”</w:t>
      </w:r>
      <w:r>
        <w:rPr>
          <w:rFonts w:ascii="仿宋" w:hAnsi="仿宋"/>
          <w:sz w:val="32"/>
        </w:rPr>
        <w:t>本案双方</w:t>
      </w:r>
      <w:r>
        <w:rPr>
          <w:rFonts w:ascii="仿宋" w:hAnsi="仿宋"/>
          <w:sz w:val="32"/>
        </w:rPr>
        <w:lastRenderedPageBreak/>
        <w:t>当事人对合同履行地未做明确约定，且争议标的为给付货币，故依照上述法律规定，本案作为接收货币一方的徐佑武的住所地应为本案的合同履行地。徐佑武的住所地位于湖北省</w:t>
      </w:r>
      <w:r>
        <w:rPr>
          <w:rFonts w:ascii="仿宋" w:hAnsi="仿宋"/>
          <w:sz w:val="32"/>
        </w:rPr>
        <w:t>××</w:t>
      </w:r>
      <w:r>
        <w:rPr>
          <w:rFonts w:ascii="仿宋" w:hAnsi="仿宋"/>
          <w:sz w:val="32"/>
        </w:rPr>
        <w:t>南区，故本案的合同履行地应为湖北省</w:t>
      </w:r>
      <w:r>
        <w:rPr>
          <w:rFonts w:ascii="仿宋" w:hAnsi="仿宋"/>
          <w:sz w:val="32"/>
        </w:rPr>
        <w:t>××</w:t>
      </w:r>
      <w:r>
        <w:rPr>
          <w:rFonts w:ascii="仿宋" w:hAnsi="仿宋"/>
          <w:sz w:val="32"/>
        </w:rPr>
        <w:t>南区。《中华人民共和国民事诉讼法》第二十三条规定：</w:t>
      </w:r>
      <w:r>
        <w:rPr>
          <w:rFonts w:ascii="仿宋" w:hAnsi="仿宋"/>
          <w:sz w:val="32"/>
        </w:rPr>
        <w:t>“</w:t>
      </w:r>
      <w:r>
        <w:rPr>
          <w:rFonts w:ascii="仿宋" w:hAnsi="仿宋"/>
          <w:sz w:val="32"/>
        </w:rPr>
        <w:t>因合同纠纷提起的诉讼，由被告住所地或者合同履行地人民法院管辖。</w:t>
      </w:r>
      <w:r>
        <w:rPr>
          <w:rFonts w:ascii="仿宋" w:hAnsi="仿宋"/>
          <w:sz w:val="32"/>
        </w:rPr>
        <w:t>”</w:t>
      </w:r>
      <w:r>
        <w:rPr>
          <w:rFonts w:ascii="仿宋" w:hAnsi="仿宋"/>
          <w:sz w:val="32"/>
        </w:rPr>
        <w:t>本案时美良的住所地位于黑龙江省</w:t>
      </w:r>
      <w:r>
        <w:rPr>
          <w:rFonts w:ascii="仿宋" w:hAnsi="仿宋"/>
          <w:sz w:val="32"/>
        </w:rPr>
        <w:t>××</w:t>
      </w:r>
      <w:r>
        <w:rPr>
          <w:rFonts w:ascii="仿宋" w:hAnsi="仿宋"/>
          <w:sz w:val="32"/>
        </w:rPr>
        <w:t>南岗区，合同履行</w:t>
      </w:r>
      <w:r>
        <w:rPr>
          <w:rFonts w:ascii="仿宋" w:hAnsi="仿宋"/>
          <w:sz w:val="32"/>
        </w:rPr>
        <w:t>地位于湖北省</w:t>
      </w:r>
      <w:r>
        <w:rPr>
          <w:rFonts w:ascii="仿宋" w:hAnsi="仿宋"/>
          <w:sz w:val="32"/>
        </w:rPr>
        <w:t>××</w:t>
      </w:r>
      <w:r>
        <w:rPr>
          <w:rFonts w:ascii="仿宋" w:hAnsi="仿宋"/>
          <w:sz w:val="32"/>
        </w:rPr>
        <w:t>南区，故依照上述法律规定，哈尔滨市南岗区人民法院与孝感市孝南区人民法院对本案均享有管辖权，徐佑武选择向时美良的住所地哈尔滨市南岗区人民法院提起诉讼符合法律规定，哈尔滨市南岗区人民法院对本案应予受理并进行审理。哈尔滨市南岗区人民法院以本案系建筑工程施工合同纠纷，应适用专属管辖为由将案件移送哈尔滨市道外区人民法院处理，认定事实不清，适用法律错误，本院予以纠正。哈尔滨市道外区人民法院报请指定管辖的意见成立，本院予以支持</w:t>
      </w:r>
      <w:proofErr w:type="gramStart"/>
      <w:r w:rsidR="001C393B">
        <w:rPr>
          <w:rFonts w:ascii="仿宋" w:hAnsi="仿宋"/>
          <w:sz w:val="32"/>
        </w:rPr>
        <w:t>座标</w:t>
      </w:r>
      <w:proofErr w:type="gramEnd"/>
      <w:r>
        <w:rPr>
          <w:rFonts w:ascii="仿宋" w:hAnsi="仿宋"/>
          <w:sz w:val="32"/>
        </w:rPr>
        <w:t>。</w:t>
      </w:r>
    </w:p>
    <w:p w:rsidR="009668B6" w:rsidRDefault="00EE6E29">
      <w:pPr>
        <w:ind w:firstLineChars="200" w:firstLine="640"/>
      </w:pPr>
      <w:r>
        <w:rPr>
          <w:rFonts w:ascii="仿宋" w:hAnsi="仿宋"/>
          <w:sz w:val="32"/>
        </w:rPr>
        <w:t>依照《中华人民共和国民事诉讼法》第三十六条规定，裁定如下</w:t>
      </w:r>
      <w:r w:rsidR="001C393B">
        <w:rPr>
          <w:rFonts w:ascii="仿宋" w:hAnsi="仿宋"/>
          <w:sz w:val="32"/>
        </w:rPr>
        <w:t>座标</w:t>
      </w:r>
      <w:bookmarkStart w:id="0" w:name="_GoBack"/>
      <w:bookmarkEnd w:id="0"/>
      <w:r>
        <w:rPr>
          <w:rFonts w:ascii="仿宋" w:hAnsi="仿宋"/>
          <w:sz w:val="32"/>
        </w:rPr>
        <w:t>：</w:t>
      </w:r>
    </w:p>
    <w:p w:rsidR="009668B6" w:rsidRDefault="00EE6E29">
      <w:pPr>
        <w:ind w:firstLineChars="200" w:firstLine="640"/>
      </w:pPr>
      <w:r>
        <w:rPr>
          <w:rFonts w:ascii="仿宋" w:hAnsi="仿宋"/>
          <w:sz w:val="32"/>
        </w:rPr>
        <w:t>本案由哈尔滨市南</w:t>
      </w:r>
      <w:r>
        <w:rPr>
          <w:rFonts w:ascii="仿宋" w:hAnsi="仿宋"/>
          <w:sz w:val="32"/>
        </w:rPr>
        <w:t>岗区人民法院审理</w:t>
      </w:r>
      <w:proofErr w:type="gramStart"/>
      <w:r w:rsidR="001C393B">
        <w:rPr>
          <w:rFonts w:ascii="仿宋" w:hAnsi="仿宋"/>
          <w:sz w:val="32"/>
        </w:rPr>
        <w:t>座标</w:t>
      </w:r>
      <w:proofErr w:type="gramEnd"/>
      <w:r>
        <w:rPr>
          <w:rFonts w:ascii="仿宋" w:hAnsi="仿宋"/>
          <w:sz w:val="32"/>
        </w:rPr>
        <w:t>。</w:t>
      </w:r>
    </w:p>
    <w:p w:rsidR="009668B6" w:rsidRDefault="00EE6E29">
      <w:pPr>
        <w:ind w:firstLineChars="200" w:firstLine="640"/>
      </w:pPr>
      <w:r>
        <w:rPr>
          <w:rFonts w:ascii="仿宋" w:hAnsi="仿宋"/>
          <w:sz w:val="32"/>
        </w:rPr>
        <w:t>本裁定一经</w:t>
      </w:r>
      <w:proofErr w:type="gramStart"/>
      <w:r>
        <w:rPr>
          <w:rFonts w:ascii="仿宋" w:hAnsi="仿宋"/>
          <w:sz w:val="32"/>
        </w:rPr>
        <w:t>作出</w:t>
      </w:r>
      <w:proofErr w:type="gramEnd"/>
      <w:r>
        <w:rPr>
          <w:rFonts w:ascii="仿宋" w:hAnsi="仿宋"/>
          <w:sz w:val="32"/>
        </w:rPr>
        <w:t>即生效</w:t>
      </w:r>
      <w:proofErr w:type="gramStart"/>
      <w:r w:rsidR="001C393B">
        <w:rPr>
          <w:rFonts w:ascii="仿宋" w:hAnsi="仿宋"/>
          <w:sz w:val="32"/>
        </w:rPr>
        <w:t>座标</w:t>
      </w:r>
      <w:proofErr w:type="gramEnd"/>
      <w:r>
        <w:rPr>
          <w:rFonts w:ascii="仿宋" w:hAnsi="仿宋"/>
          <w:sz w:val="32"/>
        </w:rPr>
        <w:t>。</w:t>
      </w:r>
    </w:p>
    <w:p w:rsidR="009668B6" w:rsidRDefault="00EE6E29">
      <w:pPr>
        <w:ind w:firstLineChars="200" w:firstLine="640"/>
        <w:jc w:val="right"/>
      </w:pPr>
      <w:r>
        <w:rPr>
          <w:rFonts w:ascii="仿宋" w:hAnsi="仿宋"/>
          <w:sz w:val="32"/>
        </w:rPr>
        <w:t>审判长　曲</w:t>
      </w:r>
      <w:r>
        <w:rPr>
          <w:rFonts w:ascii="仿宋" w:hAnsi="仿宋"/>
          <w:sz w:val="32"/>
        </w:rPr>
        <w:t xml:space="preserve"> </w:t>
      </w:r>
      <w:r>
        <w:rPr>
          <w:rFonts w:ascii="仿宋" w:hAnsi="仿宋"/>
          <w:sz w:val="32"/>
        </w:rPr>
        <w:t>海</w:t>
      </w:r>
      <w:r>
        <w:rPr>
          <w:rFonts w:ascii="仿宋" w:hAnsi="仿宋"/>
          <w:sz w:val="32"/>
        </w:rPr>
        <w:t xml:space="preserve"> </w:t>
      </w:r>
      <w:r>
        <w:rPr>
          <w:rFonts w:ascii="仿宋" w:hAnsi="仿宋"/>
          <w:sz w:val="32"/>
        </w:rPr>
        <w:t>涛</w:t>
      </w:r>
    </w:p>
    <w:p w:rsidR="009668B6" w:rsidRDefault="00EE6E29">
      <w:pPr>
        <w:ind w:firstLineChars="200" w:firstLine="640"/>
        <w:jc w:val="right"/>
      </w:pPr>
      <w:r>
        <w:rPr>
          <w:rFonts w:ascii="仿宋" w:hAnsi="仿宋"/>
          <w:sz w:val="32"/>
        </w:rPr>
        <w:t>审判员　周</w:t>
      </w:r>
      <w:r>
        <w:rPr>
          <w:rFonts w:ascii="仿宋" w:hAnsi="仿宋"/>
          <w:sz w:val="32"/>
        </w:rPr>
        <w:t xml:space="preserve"> </w:t>
      </w:r>
      <w:r>
        <w:rPr>
          <w:rFonts w:ascii="仿宋" w:hAnsi="仿宋"/>
          <w:sz w:val="32"/>
        </w:rPr>
        <w:t>志</w:t>
      </w:r>
      <w:r>
        <w:rPr>
          <w:rFonts w:ascii="仿宋" w:hAnsi="仿宋"/>
          <w:sz w:val="32"/>
        </w:rPr>
        <w:t xml:space="preserve"> </w:t>
      </w:r>
      <w:r>
        <w:rPr>
          <w:rFonts w:ascii="仿宋" w:hAnsi="仿宋"/>
          <w:sz w:val="32"/>
        </w:rPr>
        <w:t>杰</w:t>
      </w:r>
    </w:p>
    <w:p w:rsidR="009668B6" w:rsidRDefault="00EE6E29">
      <w:pPr>
        <w:ind w:firstLineChars="200" w:firstLine="640"/>
        <w:jc w:val="right"/>
      </w:pPr>
      <w:r>
        <w:rPr>
          <w:rFonts w:ascii="仿宋" w:hAnsi="仿宋"/>
          <w:sz w:val="32"/>
        </w:rPr>
        <w:lastRenderedPageBreak/>
        <w:t xml:space="preserve">审判员　</w:t>
      </w:r>
      <w:proofErr w:type="gramStart"/>
      <w:r>
        <w:rPr>
          <w:rFonts w:ascii="仿宋" w:hAnsi="仿宋"/>
          <w:sz w:val="32"/>
        </w:rPr>
        <w:t>端木繁辉</w:t>
      </w:r>
      <w:proofErr w:type="gramEnd"/>
      <w:r>
        <w:br/>
      </w:r>
    </w:p>
    <w:p w:rsidR="009668B6" w:rsidRDefault="00EE6E29">
      <w:pPr>
        <w:ind w:firstLineChars="200" w:firstLine="640"/>
        <w:jc w:val="right"/>
      </w:pPr>
      <w:r>
        <w:rPr>
          <w:rFonts w:ascii="仿宋" w:hAnsi="仿宋"/>
          <w:sz w:val="32"/>
        </w:rPr>
        <w:t>二〇一八年一月十六日</w:t>
      </w:r>
    </w:p>
    <w:p w:rsidR="009668B6" w:rsidRDefault="00EE6E29">
      <w:pPr>
        <w:ind w:firstLineChars="200" w:firstLine="640"/>
        <w:jc w:val="right"/>
      </w:pPr>
      <w:r>
        <w:rPr>
          <w:rFonts w:ascii="仿宋" w:hAnsi="仿宋"/>
          <w:sz w:val="32"/>
        </w:rPr>
        <w:t>书记员　马</w:t>
      </w:r>
      <w:r>
        <w:rPr>
          <w:rFonts w:ascii="仿宋" w:hAnsi="仿宋"/>
          <w:sz w:val="32"/>
        </w:rPr>
        <w:t xml:space="preserve"> </w:t>
      </w:r>
      <w:r>
        <w:rPr>
          <w:rFonts w:ascii="仿宋" w:hAnsi="仿宋"/>
          <w:sz w:val="32"/>
        </w:rPr>
        <w:t>欣</w:t>
      </w:r>
      <w:r>
        <w:rPr>
          <w:rFonts w:ascii="仿宋" w:hAnsi="仿宋"/>
          <w:sz w:val="32"/>
        </w:rPr>
        <w:t xml:space="preserve"> </w:t>
      </w:r>
      <w:r>
        <w:rPr>
          <w:rFonts w:ascii="仿宋" w:hAnsi="仿宋"/>
          <w:sz w:val="32"/>
        </w:rPr>
        <w:t>悦</w:t>
      </w:r>
      <w:r>
        <w:br/>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E29" w:rsidRDefault="00EE6E29" w:rsidP="00121E63">
      <w:r>
        <w:separator/>
      </w:r>
    </w:p>
  </w:endnote>
  <w:endnote w:type="continuationSeparator" w:id="0">
    <w:p w:rsidR="00EE6E29" w:rsidRDefault="00EE6E29"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E29" w:rsidRDefault="00EE6E29" w:rsidP="00121E63">
      <w:r>
        <w:separator/>
      </w:r>
    </w:p>
  </w:footnote>
  <w:footnote w:type="continuationSeparator" w:id="0">
    <w:p w:rsidR="00EE6E29" w:rsidRDefault="00EE6E29"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EE6E2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EE6E2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EE6E2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21E63"/>
    <w:rsid w:val="00121E63"/>
    <w:rsid w:val="001C393B"/>
    <w:rsid w:val="004C1FC2"/>
    <w:rsid w:val="005325DB"/>
    <w:rsid w:val="009A3B13"/>
    <w:rsid w:val="00C7041B"/>
    <w:rsid w:val="00CF3513"/>
    <w:rsid w:val="00EE6E29"/>
    <w:rsid w:val="00FC7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97A1B21-5C46-4F1D-A14D-5463CC45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0"/>
      <w:jc w:val="left"/>
    </w:pPr>
    <w:rPr>
      <w:sz w:val="18"/>
      <w:szCs w:val="18"/>
    </w:rPr>
  </w:style>
  <w:style w:type="character" w:customStyle="1" w:styleId="Char">
    <w:name w:val="页脚 Char"/>
    <w:basedOn w:val="a0"/>
    <w:link w:val="a3"/>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朱 明伟</cp:lastModifiedBy>
  <cp:revision>6</cp:revision>
  <dcterms:created xsi:type="dcterms:W3CDTF">2018-04-18T13:25:00Z</dcterms:created>
  <dcterms:modified xsi:type="dcterms:W3CDTF">2018-04-18T13:27:00Z</dcterms:modified>
</cp:coreProperties>
</file>