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image/png"/>
  <Override PartName="/word/header.xml" ContentType="application/vnd.openxmlformats-officedocument.wordprocessingml.header+xml"/>
  <Override PartName="/word/header2.xml" ContentType="application/vnd.openxmlformats-officedocument.wordprocessingml.header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3.xml" ContentType="application/vnd.openxmlformats-officedocument.wordprocessingml.header+xml"/>
  <Override PartName="/word/endnotes.xml" ContentType="application/vnd.openxmlformats-officedocument.wordprocessingml.endnotes+xml"/>
  <Override PartName="/word/theme/theme.xml" ContentType="application/vnd.openxmlformats-officedocument.theme+xml"/>
  <Override PartName="/word/footnotes.xml" ContentType="application/vnd.openxmlformats-officedocument.wordprocessingml.footnot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140571cd13a4abc" /></Relationships>
</file>

<file path=word/document.xml><?xml version="1.0" encoding="utf-8"?>
<w:document xmlns:w="http://schemas.openxmlformats.org/wordprocessingml/2006/main">
  <w:background w:color="DBE5F1" w:themeColor="accent1" w:themeTint="33"/>
  <w:body>
    <w:p w:rsidR="009668B6" w:rsidRDefault="00AA6A72">
      <w:pPr>
        <w:ind w:firstLine="640" w:firstLineChars="200"/>
        <w:jc w:val="center"/>
      </w:pPr>
      <w:r>
        <w:rPr>
          <w:rFonts w:ascii="宋体" w:hAnsi="宋体"/>
          <w:sz w:val="44"/>
        </w:rPr>
        <w:t xml:space="preserve">重庆市云阳县人民法院</w:t>
      </w:r>
    </w:p>
    <w:p w:rsidR="009668B6" w:rsidRDefault="00AA6A72">
      <w:pPr>
        <w:ind w:firstLine="640" w:firstLineChars="200"/>
        <w:jc w:val="center"/>
      </w:pPr>
      <w:r>
        <w:rPr>
          <w:rFonts w:ascii="仿宋" w:hAnsi="仿宋"/>
          <w:sz w:val="52"/>
        </w:rPr>
        <w:t xml:space="preserve">民 事 判 决 书</w:t>
      </w:r>
    </w:p>
    <w:p w:rsidR="009668B6" w:rsidRDefault="00AA6A72">
      <w:pPr>
        <w:ind w:firstLine="640" w:firstLineChars="200"/>
        <w:jc w:val="right"/>
      </w:pPr>
      <w:r>
        <w:rPr>
          <w:rFonts w:ascii="仿宋" w:hAnsi="仿宋"/>
          <w:sz w:val="32"/>
        </w:rPr>
        <w:t xml:space="preserve">(2017)渝0235民初236号</w:t>
      </w:r>
    </w:p>
    <w:p w:rsidR="009668B6" w:rsidRDefault="00AA6A72">
      <w:pPr>
        <w:ind w:firstLine="640" w:firstLineChars="200"/>
        <w:jc w:val="both"/>
      </w:pPr>
      <w:r>
        <w:rPr>
          <w:rFonts w:ascii="仿宋" w:hAnsi="仿宋"/>
          <w:sz w:val="32"/>
        </w:rPr>
        <w:t xml:space="preserve">原告：张六三，男，1971年6月1日出生，汉族，住重庆市云阳县。</w:t>
      </w:r>
    </w:p>
    <w:p w:rsidR="009668B6" w:rsidRDefault="00AA6A72">
      <w:pPr>
        <w:ind w:firstLine="640" w:firstLineChars="200"/>
        <w:jc w:val="both"/>
      </w:pPr>
      <w:r>
        <w:rPr>
          <w:rFonts w:ascii="仿宋" w:hAnsi="仿宋"/>
          <w:sz w:val="32"/>
        </w:rPr>
        <w:t xml:space="preserve">委托诉讼代理人：李钦白、彭祖权，重庆龙脊律师事务所律师。特别授权。</w:t>
      </w:r>
    </w:p>
    <w:p w:rsidR="009668B6" w:rsidRDefault="00AA6A72">
      <w:pPr>
        <w:ind w:firstLine="640" w:firstLineChars="200"/>
        <w:jc w:val="both"/>
      </w:pPr>
      <w:r>
        <w:rPr>
          <w:rFonts w:ascii="仿宋" w:hAnsi="仿宋"/>
          <w:sz w:val="32"/>
        </w:rPr>
        <w:t xml:space="preserve">被告：张良跃，男，1963年12月16日出生，汉族，住四川省成都市金牛区。</w:t>
      </w:r>
    </w:p>
    <w:p w:rsidR="009668B6" w:rsidRDefault="00AA6A72">
      <w:pPr>
        <w:ind w:firstLine="640" w:firstLineChars="200"/>
        <w:jc w:val="both"/>
      </w:pPr>
      <w:r>
        <w:rPr>
          <w:rFonts w:ascii="仿宋" w:hAnsi="仿宋"/>
          <w:sz w:val="32"/>
        </w:rPr>
        <w:t xml:space="preserve">被告:刘兴强，男，1969年6月13日出生，汉族，住四川省成都市成华区。</w:t>
      </w:r>
    </w:p>
    <w:p w:rsidR="009668B6" w:rsidRDefault="00AA6A72">
      <w:pPr>
        <w:ind w:firstLine="640" w:firstLineChars="200"/>
        <w:jc w:val="both"/>
      </w:pPr>
      <w:r>
        <w:rPr>
          <w:rFonts w:ascii="仿宋" w:hAnsi="仿宋"/>
          <w:sz w:val="32"/>
        </w:rPr>
        <w:t xml:space="preserve">原告张六三与被告张良跃、刘兴强民间借贷纠纷一案，本院于2017年1月9日立案后，依法适用普通程序，公开开庭进行了审理。原告张六三及其委托诉讼代理人彭祖权到庭参加诉讼。本案现已审理终结。</w:t>
      </w:r>
    </w:p>
    <w:p w:rsidR="009668B6" w:rsidRDefault="00AA6A72">
      <w:pPr>
        <w:ind w:firstLine="640" w:firstLineChars="200"/>
        <w:jc w:val="both"/>
      </w:pPr>
      <w:r>
        <w:rPr>
          <w:rFonts w:ascii="仿宋" w:hAnsi="仿宋"/>
          <w:sz w:val="32"/>
        </w:rPr>
        <w:t xml:space="preserve">张六三向本院提出诉讼请求：1、判决被告支付原告借款本金100万元，支付截止2016年11月16日前本息72万元；并从2016年1月17日起至付清之日以100万元为基数，按月利率2%支付资金利息。2、被告承担本案诉讼费用。审理中原告变更诉讼请求第1项为：判决被告偿还借款本金100万元，支付截止2015年5月16日欠息36万元，并支付以136万元为基数按20%计算的违约金27.2万元。事实和理由：2013年11月16日二被告向原告借款100万元，约定月利率3%。2015年5月16日双方结算确认被告欠原告借款本息150万元，再次约定于2015年8月16日还清，若没有还清按总额的20%支付违约金。到期后被告未履行还款义务。原告多次催收无果。</w:t>
      </w:r>
    </w:p>
    <w:p w:rsidR="009668B6" w:rsidRDefault="00AA6A72">
      <w:pPr>
        <w:ind w:firstLine="640" w:firstLineChars="200"/>
        <w:jc w:val="both"/>
      </w:pPr>
      <w:r>
        <w:rPr>
          <w:rFonts w:ascii="仿宋" w:hAnsi="仿宋"/>
          <w:sz w:val="32"/>
        </w:rPr>
        <w:t xml:space="preserve">张良跃、刘兴强未到庭参加诉讼，也未提交书面答辩意见。</w:t>
      </w:r>
    </w:p>
    <w:p w:rsidR="009668B6" w:rsidRDefault="00AA6A72">
      <w:pPr>
        <w:ind w:firstLine="640" w:firstLineChars="200"/>
        <w:jc w:val="both"/>
      </w:pPr>
      <w:r>
        <w:rPr>
          <w:rFonts w:ascii="仿宋" w:hAnsi="仿宋"/>
          <w:sz w:val="32"/>
        </w:rPr>
        <w:t xml:space="preserve">当事人围绕诉讼请求依法提交了证据，本院组织当事人进行了证据交换和质证。对当事人无异议的证据，本院予以确认并在卷佐证。对有争议的证据和事实，本院认定如下：</w:t>
      </w:r>
    </w:p>
    <w:p w:rsidR="009668B6" w:rsidRDefault="00AA6A72">
      <w:pPr>
        <w:ind w:firstLine="640" w:firstLineChars="200"/>
        <w:jc w:val="both"/>
      </w:pPr>
      <w:r>
        <w:rPr>
          <w:rFonts w:ascii="仿宋" w:hAnsi="仿宋"/>
          <w:sz w:val="32"/>
        </w:rPr>
        <w:t xml:space="preserve">原、被告经朋友介绍相识。2013年11月16日二被告口头向原告借款100万元，约定月利率3%。原告当日转账给被告张良跃100万元。2015年5月16日原、被告通过结算，二被告给原告出具借条一张，其内容为：“今借到张六三现金壹佰伍拾万元整，￥1500000.00元，在2015年8月16日前还清，若到时未还清按总额百分之贰拾作为违约金。”二被告分别在借款人处签名和捺印确认。后二被告未偿付原告借款本息。</w:t>
      </w:r>
    </w:p>
    <w:p w:rsidR="009668B6" w:rsidRDefault="00AA6A72">
      <w:pPr>
        <w:ind w:firstLine="640" w:firstLineChars="200"/>
        <w:jc w:val="both"/>
      </w:pPr>
      <w:r>
        <w:rPr>
          <w:rFonts w:ascii="仿宋" w:hAnsi="仿宋"/>
          <w:sz w:val="32"/>
        </w:rPr>
        <w:t xml:space="preserve">本院认为，合法的民间借贷受法律保护。二被告口头向原告借款，且收到原告的100万元借款，2015年5月16日原、被告通过结算后，二被告给原告出具了借条，明确了借款本息数额，因此，原、被告之间的借贷关系成立并生效。被告应当按照约定的期限偿还原告借款。原、被告在结算时计算的18个月利息50万元，经本院折算，其利率标准超出了年利率24%，且该利息尚未支付，故对于超出年利率24%的部分利息，本院不予支持。经本院按年利率24%计算，截止2015年5月16日被告应支付原告的利息为36万元。原、被告明确约定“若到时未还清按总额20%计算违约金”，二被告未按照约定的2015年8月16前偿付借款本息，构成违约，应当承担违约责任。原告主张以136万元为基数按20%计算违约金为27.2万元，本院以100万元借款为基数从2015年5月16日起至2017年5月16日止，按年利率24%计算利息为42万元，原告主张的违约金数额不违反法律规定，故本院予以支持。</w:t>
      </w:r>
    </w:p>
    <w:p w:rsidR="009668B6" w:rsidRDefault="00AA6A72">
      <w:pPr>
        <w:ind w:firstLine="640" w:firstLineChars="200"/>
        <w:jc w:val="both"/>
      </w:pPr>
      <w:r>
        <w:rPr>
          <w:rFonts w:ascii="仿宋" w:hAnsi="仿宋"/>
          <w:sz w:val="32"/>
        </w:rPr>
        <w:t xml:space="preserve">综上所述，本院对原告的诉讼请求予以支持。依照《中华人民共和国合同法》第六十条、第二百零五条、第二百零六条、第一百一十四条，《中华人民共和国民事诉讼法》第一百四十四条规定，判决如下：</w:t>
      </w:r>
    </w:p>
    <w:p w:rsidR="009668B6" w:rsidRDefault="00AA6A72">
      <w:pPr>
        <w:ind w:firstLine="640" w:firstLineChars="200"/>
        <w:jc w:val="both"/>
      </w:pPr>
      <w:r>
        <w:rPr>
          <w:rFonts w:ascii="仿宋" w:hAnsi="仿宋"/>
          <w:sz w:val="32"/>
        </w:rPr>
        <w:t xml:space="preserve">被告张良跃、刘兴强在本判决生效后十日内共同偿还原告张六三借款本金100万元，支付截止2015年5月16日的利息36万元；支付违约金27.2万元。</w:t>
      </w:r>
    </w:p>
    <w:p w:rsidR="009668B6" w:rsidRDefault="00AA6A72">
      <w:pPr>
        <w:ind w:firstLine="640" w:firstLineChars="200"/>
        <w:jc w:val="both"/>
      </w:pPr>
      <w:r>
        <w:rPr>
          <w:rFonts w:ascii="仿宋" w:hAnsi="仿宋"/>
          <w:sz w:val="32"/>
        </w:rPr>
        <w:t xml:space="preserve">如果未按本判决指定的期间履行给付金钱义务，应当依照《中华人民共和国民事诉讼法》第二百五十三条规定，加倍支付迟延履行期间的债务利息。</w:t>
      </w:r>
    </w:p>
    <w:p w:rsidR="009668B6" w:rsidRDefault="00AA6A72">
      <w:pPr>
        <w:ind w:firstLine="640" w:firstLineChars="200"/>
        <w:jc w:val="both"/>
      </w:pPr>
      <w:r>
        <w:rPr>
          <w:rFonts w:ascii="仿宋" w:hAnsi="仿宋"/>
          <w:sz w:val="32"/>
        </w:rPr>
        <w:t xml:space="preserve">案件受理费20280.00元，由原告张六三负担792.00元，被告张良跃、刘兴强负担19488.00元。公告费560.00元由被告张良跃、刘兴强负担。</w:t>
      </w:r>
    </w:p>
    <w:p w:rsidR="009668B6" w:rsidRDefault="00AA6A72">
      <w:pPr>
        <w:ind w:firstLine="640" w:firstLineChars="200"/>
        <w:jc w:val="both"/>
      </w:pPr>
      <w:r>
        <w:rPr>
          <w:rFonts w:ascii="仿宋" w:hAnsi="仿宋"/>
          <w:sz w:val="32"/>
        </w:rPr>
        <w:t xml:space="preserve">如不服本判决，可以在判决书送达之日起十五日内，向本院递交上诉状，并按对方当事人的人数提出副本，上诉于重庆市第二中级人民法院。</w:t>
      </w:r>
    </w:p>
    <w:p w:rsidR="009668B6" w:rsidRDefault="00AA6A72">
      <w:pPr>
        <w:ind w:firstLine="640" w:firstLineChars="200"/>
        <w:jc w:val="right"/>
      </w:pPr>
      <w:r>
        <w:rPr>
          <w:rFonts w:ascii="仿宋" w:hAnsi="仿宋"/>
          <w:sz w:val="32"/>
        </w:rPr>
        <w:t xml:space="preserve">审　判　长　　李中云</w:t>
      </w:r>
    </w:p>
    <w:p w:rsidR="009668B6" w:rsidRDefault="00AA6A72">
      <w:pPr>
        <w:ind w:firstLine="640" w:firstLineChars="200"/>
        <w:jc w:val="right"/>
      </w:pPr>
      <w:r>
        <w:rPr>
          <w:rFonts w:ascii="仿宋" w:hAnsi="仿宋"/>
          <w:sz w:val="32"/>
        </w:rPr>
        <w:t xml:space="preserve">人民陪审员　　赵　容</w:t>
      </w:r>
    </w:p>
    <w:p w:rsidR="009668B6" w:rsidRDefault="00AA6A72">
      <w:pPr>
        <w:ind w:firstLine="640" w:firstLineChars="200"/>
        <w:jc w:val="right"/>
      </w:pPr>
      <w:r>
        <w:rPr>
          <w:rFonts w:ascii="仿宋" w:hAnsi="仿宋"/>
          <w:sz w:val="32"/>
        </w:rPr>
        <w:t xml:space="preserve">人民陪审员　　候燕明</w:t>
      </w:r>
      <w:r>
        <w:br/>
      </w:r>
    </w:p>
    <w:p w:rsidR="009668B6" w:rsidRDefault="00AA6A72">
      <w:pPr>
        <w:ind w:firstLine="640" w:firstLineChars="200"/>
        <w:jc w:val="right"/>
      </w:pPr>
      <w:r>
        <w:rPr>
          <w:rFonts w:ascii="仿宋" w:hAnsi="仿宋"/>
          <w:sz w:val="32"/>
        </w:rPr>
        <w:t xml:space="preserve">二〇一七年五月二十三日</w:t>
      </w:r>
    </w:p>
    <w:p w:rsidR="009668B6" w:rsidRDefault="00AA6A72">
      <w:pPr>
        <w:ind w:firstLine="640" w:firstLineChars="200"/>
        <w:jc w:val="right"/>
      </w:pPr>
      <w:r>
        <w:rPr>
          <w:rFonts w:ascii="仿宋" w:hAnsi="仿宋"/>
          <w:sz w:val="32"/>
        </w:rPr>
        <w:t xml:space="preserve">书　记　员　　胡　倩</w:t>
      </w:r>
      <w:r>
        <w:br/>
      </w:r>
    </w:p>
    <w:sectPr w:rsidR="00121E63" w:rsidSect="00121E63">
      <w:headerReference xmlns:r="http://schemas.openxmlformats.org/officeDocument/2006/relationships" w:type="even" r:id="rId6"/>
      <w:headerReference xmlns:r="http://schemas.openxmlformats.org/officeDocument/2006/relationships" w:type="default" r:id="rId7"/>
      <w:headerReference xmlns:r="http://schemas.openxmlformats.org/officeDocument/2006/relationships" w:type="firs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C1FC2" w:rsidP="00121E63" w:rsidRDefault="004C1FC2">
      <w:r>
        <w:separator/>
      </w:r>
    </w:p>
  </w:endnote>
  <w:endnote w:type="continuationSeparator" w:id="1">
    <w:p w:rsidR="004C1FC2" w:rsidP="00121E63" w:rsidRDefault="004C1FC2">
      <w:r>
        <w:continuationSeparator/>
      </w:r>
    </w:p>
  </w:endnote>
</w:endnote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C1FC2" w:rsidP="00121E63" w:rsidRDefault="004C1FC2">
      <w:r>
        <w:separator/>
      </w:r>
    </w:p>
  </w:footnote>
  <w:footnote w:type="continuationSeparator" w:id="1">
    <w:p w:rsidR="004C1FC2" w:rsidP="00121E63" w:rsidRDefault="004C1FC2">
      <w:r>
        <w:continuationSeparator/>
      </w:r>
    </w:p>
  </w:footnote>
</w:footnotes>
</file>

<file path=word/header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2B04" w:rsidRDefault="00EC7964">
    <w:r>
      <w:rPr>
        <w:noProof/>
      </w:rPr>
      <w:pict>
        <v:shapetype id="_x0000_t75" coordsize="21600,21600" filled="false" stroked="false" o:spt="75" o:preferrelative="true" path="m@4@5l@4@11@9@11@9@5xe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rue" o:connecttype="rect" o:extrusionok="false"/>
          <o:lock v:ext="edit" aspectratio="true"/>
        </v:shapetype>
        <v:shape id="WordPictureWatermark2472381" style="position:absolute;left:0;text-align:left;margin-left:0;margin-top:0;width:415.25pt;height:463.65pt;z-index:-251658240;mso-position-horizontal:center;mso-position-horizontal-relative:margin;mso-position-vertical:center;mso-position-vertical-relative:margin" o:spid="_x0000_s2049" o:allowincell="false" type="#_x0000_t75">
          <v:imagedata gain="19661f" blacklevel="22938f" o:title="bg_watermark" r:id="rId1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8B6" w:rsidRDefault="007B56EC">
    <w:r>
      <w:rPr>
        <w:noProof/>
      </w:rPr>
      <w:pict>
        <v:shapetype id="_x0000_t75" coordsize="21600,21600" filled="false" stroked="false" o:spt="75" o:preferrelative="true" path="m@4@5l@4@11@9@11@9@5xe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rue" o:connecttype="rect" o:extrusionok="false"/>
          <o:lock v:ext="edit" aspectratio="true"/>
        </v:shapetype>
        <v:shape id="WordPictureWatermark2472383" style="position:absolute;left:0;text-align:left;margin-left:0;margin-top:0;width:415.25pt;height:463.65pt;z-index:-251656192;mso-position-horizontal:center;mso-position-horizontal-relative:margin;mso-position-vertical:center;mso-position-vertical-relative:margin" o:spid="_x0000_s2050" o:allowincell="false" type="#_x0000_t75">
          <v:imagedata gain="19661f" blacklevel="22938f" o:title="bg_watermark" r:id="rId1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2B04" w:rsidRDefault="00452B67">
    <w:r>
      <w:rPr>
        <w:noProof/>
      </w:rPr>
      <w:pict>
        <v:shapetype id="_x0000_t75" coordsize="21600,21600" filled="false" stroked="false" o:spt="75" o:preferrelative="true" path="m@4@5l@4@11@9@11@9@5xe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rue" o:connecttype="rect" o:extrusionok="false"/>
          <o:lock v:ext="edit" aspectratio="true"/>
        </v:shapetype>
        <v:shape id="WordPictureWatermark2472382" style="position:absolute;left:0;text-align:left;margin-left:0;margin-top:0;width:415.25pt;height:463.65pt;z-index:-251657216;mso-position-horizontal:center;mso-position-horizontal-relative:margin;mso-position-vertical:center;mso-position-vertical-relative:margin" o:spid="_x0000_s2051" o:allowincell="false" type="#_x0000_t75">
          <v:imagedata gain="19661f" blacklevel="22938f" o:title="bg_watermark" r:id="rId1"/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bordersDoNotSurroundHeader/>
  <w:bordersDoNotSurroundFooter/>
  <w:defaultTabStop w:val="420"/>
  <w:characterSpacingControl w:val="doNotCompress"/>
  <w:hdrShapeDefaults>
    <o:shapedefaults v:ext="edit" spidmax="3074">
      <o:colormenu v:ext="edit" fillcolor="none [660]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121E63"/>
    <w:rsid w:val="00121E63"/>
    <w:rsid w:val="004C1FC2"/>
    <w:rsid w:val="00C704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 [660]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hAnsiTheme="minorHAnsi" w:eastAsiaTheme="minorEastAsia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Strong" w:uiPriority="22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  <w:lsdException w:name="Placeholder Text" w:unhideWhenUsed="false"/>
    <w:lsdException w:name="No Spacing" w:uiPriority="1" w:semiHidden="false" w:unhideWhenUsed="false" w:qFormat="tru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unhideWhenUsed="false"/>
    <w:lsdException w:name="List Paragraph" w:uiPriority="34" w:semiHidden="false" w:unhideWhenUsed="false" w:qFormat="true"/>
    <w:lsdException w:name="Quote" w:uiPriority="29" w:semiHidden="false" w:unhideWhenUsed="false" w:qFormat="true"/>
    <w:lsdException w:name="Intense Quote" w:uiPriority="30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true"/>
    <w:lsdException w:name="Intense Emphasis" w:uiPriority="21" w:semiHidden="false" w:unhideWhenUsed="false" w:qFormat="true"/>
    <w:lsdException w:name="Subtle Reference" w:uiPriority="31" w:semiHidden="false" w:unhideWhenUsed="false" w:qFormat="true"/>
    <w:lsdException w:name="Intense Reference" w:uiPriority="32" w:semiHidden="false" w:unhideWhenUsed="false" w:qFormat="true"/>
    <w:lsdException w:name="Book Title" w:uiPriority="33" w:semiHidden="false" w:unhideWhenUsed="false" w:qFormat="true"/>
    <w:lsdException w:name="Bibliography" w:uiPriority="37"/>
    <w:lsdException w:name="TOC Heading" w:uiPriority="39" w:qFormat="true"/>
  </w:latentStyles>
  <w:style w:type="paragraph" w:styleId="a" w:default="true">
    <w:name w:val="Normal"/>
    <w:qFormat/>
    <w:pPr>
      <w:widowControl w:val="false"/>
      <w:jc w:val="both"/>
    </w:pPr>
  </w:style>
  <w:style w:type="character" w:styleId="a0" w:default="true">
    <w:name w:val="Default Paragraph Font"/>
    <w:uiPriority w:val="1"/>
    <w:semiHidden/>
    <w:unhideWhenUsed/>
  </w:style>
  <w:style w:type="table" w:styleId="a1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true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semiHidden/>
    <w:unhideWhenUsed/>
    <w:rsid w:val="00C7041B"/>
    <w:pPr>
      <w:tabs>
        <w:tab w:val="center" w:pos="4153"/>
        <w:tab w:val="right" w:pos="8306"/>
      </w:tabs>
      <w:snapToGrid w:val="false"/>
      <w:jc w:val="left"/>
    </w:pPr>
    <w:rPr>
      <w:sz w:val="18"/>
      <w:szCs w:val="18"/>
    </w:rPr>
  </w:style>
  <w:style w:type="character" w:styleId="Char" w:customStyle="true">
    <w:name w:val="椤佃剼 Char"/>
    <w:basedOn w:val="a0"/>
    <w:link w:val="a3"/>
    <w:uiPriority w:val="99"/>
    <w:semiHidden/>
    <w:rsid w:val="00C7041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/word/header.xml" Id="rId8" /><Relationship Type="http://schemas.openxmlformats.org/officeDocument/2006/relationships/header" Target="/word/header2.xml" Id="rId7" /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3.xml" Id="rId6" /><Relationship Type="http://schemas.openxmlformats.org/officeDocument/2006/relationships/endnotes" Target="/word/endnotes.xml" Id="rId5" /><Relationship Type="http://schemas.openxmlformats.org/officeDocument/2006/relationships/theme" Target="/word/theme/theme.xml" Id="rId10" /><Relationship Type="http://schemas.openxmlformats.org/officeDocument/2006/relationships/footnotes" Target="/word/footnotes.xml" Id="rId4" /></Relationships>
</file>

<file path=word/_rels/header.xml.rels>&#65279;<?xml version="1.0" encoding="utf-8"?><Relationships xmlns="http://schemas.openxmlformats.org/package/2006/relationships"><Relationship Type="http://schemas.openxmlformats.org/officeDocument/2006/relationships/image" Target="/media/image.bin" Id="rId1" /></Relationships>
</file>

<file path=word/_rels/header2.xml.rels>&#65279;<?xml version="1.0" encoding="utf-8"?><Relationships xmlns="http://schemas.openxmlformats.org/package/2006/relationships"><Relationship Type="http://schemas.openxmlformats.org/officeDocument/2006/relationships/image" Target="/media/image.bin" Id="rId1" /></Relationships>
</file>

<file path=word/_rels/header3.xml.rels>&#65279;<?xml version="1.0" encoding="utf-8"?><Relationships xmlns="http://schemas.openxmlformats.org/package/2006/relationships"><Relationship Type="http://schemas.openxmlformats.org/officeDocument/2006/relationships/image" Target="/media/image.bin" Id="rId1" /></Relationships>
</file>

<file path=word/theme/theme.xml><?xml version="1.0" encoding="utf-8"?>
<a:theme xmlns:a="http://schemas.openxmlformats.org/drawingml/2006/main" name="Office 主题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