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岗位名称：前端工程师（React / TypeScript）</w:t>
      </w:r>
    </w:p>
    <w:p>
      <w:r>
        <w:t>【工作地点】广州</w:t>
      </w:r>
    </w:p>
    <w:p>
      <w:r>
        <w:t>【岗位职责】</w:t>
      </w:r>
    </w:p>
    <w:p>
      <w:r>
        <w:t>1. 使用 React + TypeScript 交付 B 端工作台与中后台页面，保证类型安全与可维护性。</w:t>
      </w:r>
    </w:p>
    <w:p>
      <w:r>
        <w:t>2. 负责样式方案（CSS 模块/预处理器）与响应式适配，还原设计稿并处理兼容。</w:t>
      </w:r>
    </w:p>
    <w:p>
      <w:r>
        <w:t>3. 维护 Webpack 构建、代码分割与包体积治理，保障构建可重复。</w:t>
      </w:r>
    </w:p>
    <w:p>
      <w:r>
        <w:t>4. 设计并落地状态管理（Redux 或同等方案），处理复杂表单与跨页状态。</w:t>
      </w:r>
    </w:p>
    <w:p>
      <w:r>
        <w:t>【任职要求】</w:t>
      </w:r>
    </w:p>
    <w:p>
      <w:r>
        <w:t>1. 本科及以上学历，3 年及以上前端经验。</w:t>
      </w:r>
    </w:p>
    <w:p>
      <w:r>
        <w:t>2. 精通 React 函数组件与 Hooks。</w:t>
      </w:r>
    </w:p>
    <w:p>
      <w:r>
        <w:t>3. 熟练 TypeScript，能独立设计接口类型与泛型工具类型。</w:t>
      </w:r>
    </w:p>
    <w:p>
      <w:r>
        <w:t>4. 熟悉 CSS 工程化，能处理布局、主题与可维护样式。</w:t>
      </w:r>
    </w:p>
    <w:p>
      <w:r>
        <w:t>5. 有 Webpack 配置与性能优化经验，有状态管理生产实践。</w:t>
      </w:r>
    </w:p>
    <w:p>
      <w:r>
        <w:t>【加分项】Next.js、Jest、无障碍、微前端、性能监控。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