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姓名：石可岚</w:t>
      </w:r>
    </w:p>
    <w:p>
      <w:r>
        <w:t>求职意向：数据开发</w:t>
      </w:r>
    </w:p>
    <w:p>
      <w:r>
        <w:t>教育经历：通州学院 计算机 本科 2018-2022</w:t>
      </w:r>
    </w:p>
    <w:p>
      <w:r>
        <w:t>工作经历：</w:t>
      </w:r>
    </w:p>
    <w:p>
      <w:r>
        <w:t>北岛分析 | 数据分析师兼取数 | 2022.07-至今（3 年）</w:t>
      </w:r>
    </w:p>
    <w:p>
      <w:r>
        <w:t>日常以 SQL 取数和看板为主，Python 做 pandas 清洗。Spark 只用过 SQL 引擎跑临时查询，没有独立调过 shuffle。Airflow 上改过别人 DAG 的调度时间，未从零编写。数据建模停留在「宽表堆字段」，未区分事实/维度。</w:t>
      </w:r>
    </w:p>
    <w:p>
      <w:r>
        <w:t>技能：SQL、Spark、Airflow、Python、数据建模、Tableau</w:t>
      </w:r>
    </w:p>
    <w:p>
      <w:r>
        <w:t>分析师背景，工程化 ETL 偏弱。</w:t>
      </w:r>
    </w:p>
    <w:p>
      <w:r>
        <w:t>补充：看板需求来自运营周会，SQL 以即席为主，很少沉淀成作业。一次误把全表扫描跑在生产 Impala/Spark SQL，被数据组叫停。对分区、压缩和幂等补数缺少概念，更像分析师。Airflow 改时间是唯一「调度经验」。Tableau 仪表盘很漂亮，但数仓工程证据不足，应进灰区而非推荐。</w:t>
      </w:r>
    </w:p>
    <w:p>
      <w:r>
        <w:t>合计 3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