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姓名：褚思远</w:t>
      </w:r>
    </w:p>
    <w:p>
      <w:r>
        <w:t>求职意向：RAG 工程师</w:t>
      </w:r>
    </w:p>
    <w:p>
      <w:r>
        <w:t>教育经历：建邺学院 软件工程 本科 2019-2023</w:t>
      </w:r>
    </w:p>
    <w:p>
      <w:r>
        <w:t>工作经历：</w:t>
      </w:r>
    </w:p>
    <w:p>
      <w:r>
        <w:t>鼓楼对话 | 对话应用 | 2023.07-至今（3 年）</w:t>
      </w:r>
    </w:p>
    <w:p>
      <w:r>
        <w:t>主要做 FAQ 机器人，把文档整段塞进提示词，自称 RAG。Embedding 调用过云 API，没有自建索引更新。向量数据库用过一份 FAISS npy 文件，不会增量。文档解析=复制粘贴到飞书；检索评测只有产品口头说「还行」。</w:t>
      </w:r>
    </w:p>
    <w:p>
      <w:r>
        <w:t>技能：RAG、Embedding、向量数据库、文档解析、检索评测、Prompt</w:t>
      </w:r>
    </w:p>
    <w:p>
      <w:r>
        <w:t>刚满年限，名不副实的 RAG，灰区而非推荐。</w:t>
      </w:r>
    </w:p>
    <w:p>
      <w:r>
        <w:t>补充：提示词塞文档常超上下文。FAISS npy 丢过一次无人发现。没有切片策略文档。评测无金标集。名为 RAG 实为长上下文 FAQ，灰区。技能列表齐但链路空洞，不宜直接推荐面试。没有金标集就不能叫检索评测，灰区观察。长上下文不是 RAG。技能齐但链路空洞。飞书粘贴不算文档解析。</w:t>
      </w:r>
    </w:p>
    <w:p>
      <w:r>
        <w:t>合计 3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