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B98FF" w14:textId="77777777" w:rsidR="00C43DD2" w:rsidRPr="002475CC" w:rsidRDefault="00C43DD2" w:rsidP="00C43DD2">
      <w:pPr>
        <w:rPr>
          <w:b/>
        </w:rPr>
      </w:pPr>
      <w:r w:rsidRPr="002475CC">
        <w:rPr>
          <w:b/>
        </w:rPr>
        <w:t>Example 1:</w:t>
      </w:r>
    </w:p>
    <w:p w14:paraId="6CA9501E" w14:textId="77777777" w:rsidR="00C43DD2" w:rsidRPr="002475CC" w:rsidRDefault="00C43DD2" w:rsidP="00C43DD2">
      <w:proofErr w:type="spellStart"/>
      <w:r w:rsidRPr="002475CC">
        <w:t>Winco</w:t>
      </w:r>
      <w:proofErr w:type="spellEnd"/>
      <w:r w:rsidRPr="002475CC">
        <w:t xml:space="preserve"> sells four types of products. The resources needed to produce one unit of </w:t>
      </w:r>
      <w:proofErr w:type="gramStart"/>
      <w:r w:rsidRPr="002475CC">
        <w:t>each</w:t>
      </w:r>
      <w:proofErr w:type="gramEnd"/>
      <w:r w:rsidRPr="002475CC">
        <w:t xml:space="preserve"> and the sales prices are given in the table below. Currently, 4,600 units of raw material and 5,000 labor hours are available. To meet customer demands, exactly 950 total units must be produced.  Customers also demand that at least 400 units of product 4 be produced.</w:t>
      </w:r>
    </w:p>
    <w:p w14:paraId="367374CD" w14:textId="77777777" w:rsidR="00C43DD2" w:rsidRPr="002475CC" w:rsidRDefault="00C43DD2" w:rsidP="00C43DD2"/>
    <w:tbl>
      <w:tblPr>
        <w:tblW w:w="7035" w:type="dxa"/>
        <w:jc w:val="center"/>
        <w:tblLook w:val="04A0" w:firstRow="1" w:lastRow="0" w:firstColumn="1" w:lastColumn="0" w:noHBand="0" w:noVBand="1"/>
      </w:tblPr>
      <w:tblGrid>
        <w:gridCol w:w="1905"/>
        <w:gridCol w:w="1170"/>
        <w:gridCol w:w="1350"/>
        <w:gridCol w:w="1260"/>
        <w:gridCol w:w="1350"/>
      </w:tblGrid>
      <w:tr w:rsidR="00C43DD2" w:rsidRPr="002475CC" w14:paraId="1EB61577" w14:textId="77777777" w:rsidTr="009C10E5">
        <w:trPr>
          <w:trHeight w:val="315"/>
          <w:jc w:val="center"/>
        </w:trPr>
        <w:tc>
          <w:tcPr>
            <w:tcW w:w="1905" w:type="dxa"/>
            <w:tcBorders>
              <w:top w:val="single" w:sz="4" w:space="0" w:color="auto"/>
              <w:left w:val="single" w:sz="4" w:space="0" w:color="auto"/>
              <w:bottom w:val="double" w:sz="6" w:space="0" w:color="auto"/>
              <w:right w:val="single" w:sz="4" w:space="0" w:color="auto"/>
            </w:tcBorders>
            <w:shd w:val="clear" w:color="000000" w:fill="FFFFFF"/>
            <w:noWrap/>
            <w:vAlign w:val="center"/>
            <w:hideMark/>
          </w:tcPr>
          <w:p w14:paraId="0654B784" w14:textId="77777777" w:rsidR="00C43DD2" w:rsidRPr="002475CC" w:rsidRDefault="00C43DD2" w:rsidP="009C10E5">
            <w:pPr>
              <w:jc w:val="center"/>
            </w:pPr>
            <w:r w:rsidRPr="002475CC">
              <w:t>Resource</w:t>
            </w:r>
          </w:p>
        </w:tc>
        <w:tc>
          <w:tcPr>
            <w:tcW w:w="1170" w:type="dxa"/>
            <w:tcBorders>
              <w:top w:val="single" w:sz="4" w:space="0" w:color="auto"/>
              <w:left w:val="nil"/>
              <w:bottom w:val="double" w:sz="6" w:space="0" w:color="auto"/>
              <w:right w:val="single" w:sz="4" w:space="0" w:color="auto"/>
            </w:tcBorders>
            <w:shd w:val="clear" w:color="000000" w:fill="FFFFFF"/>
            <w:noWrap/>
            <w:vAlign w:val="center"/>
            <w:hideMark/>
          </w:tcPr>
          <w:p w14:paraId="7B10EAA9" w14:textId="77777777" w:rsidR="00C43DD2" w:rsidRPr="002475CC" w:rsidRDefault="00C43DD2" w:rsidP="009C10E5">
            <w:pPr>
              <w:jc w:val="center"/>
            </w:pPr>
            <w:r w:rsidRPr="002475CC">
              <w:t>Product 1</w:t>
            </w:r>
          </w:p>
        </w:tc>
        <w:tc>
          <w:tcPr>
            <w:tcW w:w="1350" w:type="dxa"/>
            <w:tcBorders>
              <w:top w:val="single" w:sz="4" w:space="0" w:color="auto"/>
              <w:left w:val="nil"/>
              <w:bottom w:val="double" w:sz="6" w:space="0" w:color="auto"/>
              <w:right w:val="single" w:sz="4" w:space="0" w:color="auto"/>
            </w:tcBorders>
            <w:shd w:val="clear" w:color="000000" w:fill="FFFFFF"/>
            <w:noWrap/>
            <w:vAlign w:val="center"/>
            <w:hideMark/>
          </w:tcPr>
          <w:p w14:paraId="53075FF0" w14:textId="77777777" w:rsidR="00C43DD2" w:rsidRPr="002475CC" w:rsidRDefault="00C43DD2" w:rsidP="009C10E5">
            <w:pPr>
              <w:jc w:val="center"/>
            </w:pPr>
            <w:r w:rsidRPr="002475CC">
              <w:t>Product 2</w:t>
            </w:r>
          </w:p>
        </w:tc>
        <w:tc>
          <w:tcPr>
            <w:tcW w:w="1260" w:type="dxa"/>
            <w:tcBorders>
              <w:top w:val="single" w:sz="4" w:space="0" w:color="auto"/>
              <w:left w:val="nil"/>
              <w:bottom w:val="double" w:sz="6" w:space="0" w:color="auto"/>
              <w:right w:val="single" w:sz="4" w:space="0" w:color="auto"/>
            </w:tcBorders>
            <w:shd w:val="clear" w:color="000000" w:fill="FFFFFF"/>
            <w:noWrap/>
            <w:vAlign w:val="center"/>
            <w:hideMark/>
          </w:tcPr>
          <w:p w14:paraId="5CF84E7B" w14:textId="77777777" w:rsidR="00C43DD2" w:rsidRPr="002475CC" w:rsidRDefault="00C43DD2" w:rsidP="009C10E5">
            <w:pPr>
              <w:jc w:val="center"/>
            </w:pPr>
            <w:r w:rsidRPr="002475CC">
              <w:t>Product 3</w:t>
            </w:r>
          </w:p>
        </w:tc>
        <w:tc>
          <w:tcPr>
            <w:tcW w:w="1350" w:type="dxa"/>
            <w:tcBorders>
              <w:top w:val="single" w:sz="4" w:space="0" w:color="auto"/>
              <w:left w:val="nil"/>
              <w:bottom w:val="double" w:sz="6" w:space="0" w:color="auto"/>
              <w:right w:val="single" w:sz="4" w:space="0" w:color="auto"/>
            </w:tcBorders>
            <w:shd w:val="clear" w:color="000000" w:fill="FFFFFF"/>
            <w:noWrap/>
            <w:vAlign w:val="center"/>
            <w:hideMark/>
          </w:tcPr>
          <w:p w14:paraId="3CE7ABC9" w14:textId="77777777" w:rsidR="00C43DD2" w:rsidRPr="002475CC" w:rsidRDefault="00C43DD2" w:rsidP="009C10E5">
            <w:pPr>
              <w:jc w:val="center"/>
            </w:pPr>
            <w:r w:rsidRPr="002475CC">
              <w:t>Product 4</w:t>
            </w:r>
          </w:p>
        </w:tc>
      </w:tr>
      <w:tr w:rsidR="00C43DD2" w:rsidRPr="002475CC" w14:paraId="71B217C9" w14:textId="77777777" w:rsidTr="009C10E5">
        <w:trPr>
          <w:trHeight w:val="315"/>
          <w:jc w:val="center"/>
        </w:trPr>
        <w:tc>
          <w:tcPr>
            <w:tcW w:w="1905" w:type="dxa"/>
            <w:tcBorders>
              <w:top w:val="nil"/>
              <w:left w:val="single" w:sz="4" w:space="0" w:color="auto"/>
              <w:bottom w:val="nil"/>
              <w:right w:val="single" w:sz="4" w:space="0" w:color="auto"/>
            </w:tcBorders>
            <w:shd w:val="clear" w:color="000000" w:fill="FFFFFF"/>
            <w:noWrap/>
            <w:vAlign w:val="center"/>
            <w:hideMark/>
          </w:tcPr>
          <w:p w14:paraId="4A6228BB" w14:textId="77777777" w:rsidR="00C43DD2" w:rsidRPr="002475CC" w:rsidRDefault="00C43DD2" w:rsidP="009C10E5">
            <w:pPr>
              <w:jc w:val="center"/>
            </w:pPr>
            <w:r w:rsidRPr="002475CC">
              <w:t>Raw Material</w:t>
            </w:r>
          </w:p>
        </w:tc>
        <w:tc>
          <w:tcPr>
            <w:tcW w:w="1170" w:type="dxa"/>
            <w:tcBorders>
              <w:top w:val="nil"/>
              <w:left w:val="nil"/>
              <w:bottom w:val="nil"/>
              <w:right w:val="single" w:sz="4" w:space="0" w:color="auto"/>
            </w:tcBorders>
            <w:shd w:val="clear" w:color="000000" w:fill="FFFFFF"/>
            <w:noWrap/>
            <w:vAlign w:val="center"/>
            <w:hideMark/>
          </w:tcPr>
          <w:p w14:paraId="32C1781C" w14:textId="77777777" w:rsidR="00C43DD2" w:rsidRPr="002475CC" w:rsidRDefault="00C43DD2" w:rsidP="009C10E5">
            <w:pPr>
              <w:jc w:val="center"/>
            </w:pPr>
            <w:r w:rsidRPr="002475CC">
              <w:t>2</w:t>
            </w:r>
          </w:p>
        </w:tc>
        <w:tc>
          <w:tcPr>
            <w:tcW w:w="1350" w:type="dxa"/>
            <w:tcBorders>
              <w:top w:val="nil"/>
              <w:left w:val="nil"/>
              <w:bottom w:val="nil"/>
              <w:right w:val="single" w:sz="4" w:space="0" w:color="auto"/>
            </w:tcBorders>
            <w:shd w:val="clear" w:color="000000" w:fill="FFFFFF"/>
            <w:noWrap/>
            <w:vAlign w:val="center"/>
            <w:hideMark/>
          </w:tcPr>
          <w:p w14:paraId="43298C69" w14:textId="77777777" w:rsidR="00C43DD2" w:rsidRPr="002475CC" w:rsidRDefault="00C43DD2" w:rsidP="009C10E5">
            <w:pPr>
              <w:jc w:val="center"/>
            </w:pPr>
            <w:r w:rsidRPr="002475CC">
              <w:t>3</w:t>
            </w:r>
          </w:p>
        </w:tc>
        <w:tc>
          <w:tcPr>
            <w:tcW w:w="1260" w:type="dxa"/>
            <w:tcBorders>
              <w:top w:val="nil"/>
              <w:left w:val="nil"/>
              <w:bottom w:val="nil"/>
              <w:right w:val="single" w:sz="4" w:space="0" w:color="auto"/>
            </w:tcBorders>
            <w:shd w:val="clear" w:color="000000" w:fill="FFFFFF"/>
            <w:noWrap/>
            <w:vAlign w:val="center"/>
            <w:hideMark/>
          </w:tcPr>
          <w:p w14:paraId="2BFC6180" w14:textId="77777777" w:rsidR="00C43DD2" w:rsidRPr="002475CC" w:rsidRDefault="00C43DD2" w:rsidP="009C10E5">
            <w:pPr>
              <w:jc w:val="center"/>
            </w:pPr>
            <w:r w:rsidRPr="002475CC">
              <w:t>4</w:t>
            </w:r>
          </w:p>
        </w:tc>
        <w:tc>
          <w:tcPr>
            <w:tcW w:w="1350" w:type="dxa"/>
            <w:tcBorders>
              <w:top w:val="nil"/>
              <w:left w:val="nil"/>
              <w:bottom w:val="nil"/>
              <w:right w:val="single" w:sz="4" w:space="0" w:color="auto"/>
            </w:tcBorders>
            <w:shd w:val="clear" w:color="000000" w:fill="FFFFFF"/>
            <w:noWrap/>
            <w:vAlign w:val="center"/>
            <w:hideMark/>
          </w:tcPr>
          <w:p w14:paraId="0C353EAD" w14:textId="77777777" w:rsidR="00C43DD2" w:rsidRPr="002475CC" w:rsidRDefault="00C43DD2" w:rsidP="009C10E5">
            <w:pPr>
              <w:jc w:val="center"/>
            </w:pPr>
            <w:r w:rsidRPr="002475CC">
              <w:t>7</w:t>
            </w:r>
          </w:p>
        </w:tc>
      </w:tr>
      <w:tr w:rsidR="00C43DD2" w:rsidRPr="002475CC" w14:paraId="4CC19863" w14:textId="77777777" w:rsidTr="009C10E5">
        <w:trPr>
          <w:trHeight w:val="300"/>
          <w:jc w:val="center"/>
        </w:trPr>
        <w:tc>
          <w:tcPr>
            <w:tcW w:w="1905" w:type="dxa"/>
            <w:tcBorders>
              <w:top w:val="nil"/>
              <w:left w:val="single" w:sz="4" w:space="0" w:color="auto"/>
              <w:bottom w:val="nil"/>
              <w:right w:val="single" w:sz="4" w:space="0" w:color="auto"/>
            </w:tcBorders>
            <w:shd w:val="clear" w:color="000000" w:fill="FFFFFF"/>
            <w:noWrap/>
            <w:vAlign w:val="center"/>
            <w:hideMark/>
          </w:tcPr>
          <w:p w14:paraId="584768EA" w14:textId="77777777" w:rsidR="00C43DD2" w:rsidRPr="002475CC" w:rsidRDefault="00C43DD2" w:rsidP="009C10E5">
            <w:pPr>
              <w:jc w:val="center"/>
            </w:pPr>
            <w:r w:rsidRPr="002475CC">
              <w:t>Hours of Labor</w:t>
            </w:r>
          </w:p>
        </w:tc>
        <w:tc>
          <w:tcPr>
            <w:tcW w:w="1170" w:type="dxa"/>
            <w:tcBorders>
              <w:top w:val="nil"/>
              <w:left w:val="nil"/>
              <w:bottom w:val="nil"/>
              <w:right w:val="single" w:sz="4" w:space="0" w:color="auto"/>
            </w:tcBorders>
            <w:shd w:val="clear" w:color="000000" w:fill="FFFFFF"/>
            <w:noWrap/>
            <w:vAlign w:val="center"/>
            <w:hideMark/>
          </w:tcPr>
          <w:p w14:paraId="4690AC41" w14:textId="77777777" w:rsidR="00C43DD2" w:rsidRPr="002475CC" w:rsidRDefault="00C43DD2" w:rsidP="009C10E5">
            <w:pPr>
              <w:jc w:val="center"/>
            </w:pPr>
            <w:r w:rsidRPr="002475CC">
              <w:t>3</w:t>
            </w:r>
          </w:p>
        </w:tc>
        <w:tc>
          <w:tcPr>
            <w:tcW w:w="1350" w:type="dxa"/>
            <w:tcBorders>
              <w:top w:val="nil"/>
              <w:left w:val="nil"/>
              <w:bottom w:val="nil"/>
              <w:right w:val="single" w:sz="4" w:space="0" w:color="auto"/>
            </w:tcBorders>
            <w:shd w:val="clear" w:color="000000" w:fill="FFFFFF"/>
            <w:noWrap/>
            <w:vAlign w:val="center"/>
            <w:hideMark/>
          </w:tcPr>
          <w:p w14:paraId="372D0BE3" w14:textId="77777777" w:rsidR="00C43DD2" w:rsidRPr="002475CC" w:rsidRDefault="00C43DD2" w:rsidP="009C10E5">
            <w:pPr>
              <w:jc w:val="center"/>
            </w:pPr>
            <w:r w:rsidRPr="002475CC">
              <w:t>4</w:t>
            </w:r>
          </w:p>
        </w:tc>
        <w:tc>
          <w:tcPr>
            <w:tcW w:w="1260" w:type="dxa"/>
            <w:tcBorders>
              <w:top w:val="nil"/>
              <w:left w:val="nil"/>
              <w:bottom w:val="nil"/>
              <w:right w:val="single" w:sz="4" w:space="0" w:color="auto"/>
            </w:tcBorders>
            <w:shd w:val="clear" w:color="000000" w:fill="FFFFFF"/>
            <w:noWrap/>
            <w:vAlign w:val="center"/>
            <w:hideMark/>
          </w:tcPr>
          <w:p w14:paraId="562DC7E0" w14:textId="77777777" w:rsidR="00C43DD2" w:rsidRPr="002475CC" w:rsidRDefault="00C43DD2" w:rsidP="009C10E5">
            <w:pPr>
              <w:jc w:val="center"/>
            </w:pPr>
            <w:r w:rsidRPr="002475CC">
              <w:t>5</w:t>
            </w:r>
          </w:p>
        </w:tc>
        <w:tc>
          <w:tcPr>
            <w:tcW w:w="1350" w:type="dxa"/>
            <w:tcBorders>
              <w:top w:val="nil"/>
              <w:left w:val="nil"/>
              <w:bottom w:val="nil"/>
              <w:right w:val="single" w:sz="4" w:space="0" w:color="auto"/>
            </w:tcBorders>
            <w:shd w:val="clear" w:color="000000" w:fill="FFFFFF"/>
            <w:noWrap/>
            <w:vAlign w:val="center"/>
            <w:hideMark/>
          </w:tcPr>
          <w:p w14:paraId="3559AFFF" w14:textId="77777777" w:rsidR="00C43DD2" w:rsidRPr="002475CC" w:rsidRDefault="00C43DD2" w:rsidP="009C10E5">
            <w:pPr>
              <w:jc w:val="center"/>
            </w:pPr>
            <w:r w:rsidRPr="002475CC">
              <w:t>6</w:t>
            </w:r>
          </w:p>
        </w:tc>
      </w:tr>
      <w:tr w:rsidR="00C43DD2" w:rsidRPr="002475CC" w14:paraId="7DF20872" w14:textId="77777777" w:rsidTr="009C10E5">
        <w:trPr>
          <w:trHeight w:val="300"/>
          <w:jc w:val="center"/>
        </w:trPr>
        <w:tc>
          <w:tcPr>
            <w:tcW w:w="1905" w:type="dxa"/>
            <w:tcBorders>
              <w:top w:val="nil"/>
              <w:left w:val="single" w:sz="4" w:space="0" w:color="auto"/>
              <w:bottom w:val="single" w:sz="4" w:space="0" w:color="auto"/>
              <w:right w:val="single" w:sz="4" w:space="0" w:color="auto"/>
            </w:tcBorders>
            <w:shd w:val="clear" w:color="000000" w:fill="FFFFFF"/>
            <w:noWrap/>
            <w:vAlign w:val="center"/>
            <w:hideMark/>
          </w:tcPr>
          <w:p w14:paraId="39FFE422" w14:textId="77777777" w:rsidR="00C43DD2" w:rsidRPr="002475CC" w:rsidRDefault="00C43DD2" w:rsidP="009C10E5">
            <w:pPr>
              <w:jc w:val="center"/>
            </w:pPr>
            <w:r w:rsidRPr="002475CC">
              <w:t>Sales Price ($)</w:t>
            </w:r>
          </w:p>
        </w:tc>
        <w:tc>
          <w:tcPr>
            <w:tcW w:w="1170" w:type="dxa"/>
            <w:tcBorders>
              <w:top w:val="nil"/>
              <w:left w:val="nil"/>
              <w:bottom w:val="single" w:sz="4" w:space="0" w:color="auto"/>
              <w:right w:val="single" w:sz="4" w:space="0" w:color="auto"/>
            </w:tcBorders>
            <w:shd w:val="clear" w:color="000000" w:fill="FFFFFF"/>
            <w:noWrap/>
            <w:vAlign w:val="center"/>
            <w:hideMark/>
          </w:tcPr>
          <w:p w14:paraId="28DFC1D9" w14:textId="77777777" w:rsidR="00C43DD2" w:rsidRPr="002475CC" w:rsidRDefault="00C43DD2" w:rsidP="009C10E5">
            <w:pPr>
              <w:jc w:val="center"/>
            </w:pPr>
            <w:r w:rsidRPr="002475CC">
              <w:t>4</w:t>
            </w:r>
          </w:p>
        </w:tc>
        <w:tc>
          <w:tcPr>
            <w:tcW w:w="1350" w:type="dxa"/>
            <w:tcBorders>
              <w:top w:val="nil"/>
              <w:left w:val="nil"/>
              <w:bottom w:val="single" w:sz="4" w:space="0" w:color="auto"/>
              <w:right w:val="single" w:sz="4" w:space="0" w:color="auto"/>
            </w:tcBorders>
            <w:shd w:val="clear" w:color="000000" w:fill="FFFFFF"/>
            <w:noWrap/>
            <w:vAlign w:val="center"/>
            <w:hideMark/>
          </w:tcPr>
          <w:p w14:paraId="2B1C5EFA" w14:textId="77777777" w:rsidR="00C43DD2" w:rsidRPr="002475CC" w:rsidRDefault="00C43DD2" w:rsidP="009C10E5">
            <w:pPr>
              <w:jc w:val="center"/>
            </w:pPr>
            <w:r w:rsidRPr="002475CC">
              <w:t>6</w:t>
            </w:r>
          </w:p>
        </w:tc>
        <w:tc>
          <w:tcPr>
            <w:tcW w:w="1260" w:type="dxa"/>
            <w:tcBorders>
              <w:top w:val="nil"/>
              <w:left w:val="nil"/>
              <w:bottom w:val="single" w:sz="4" w:space="0" w:color="auto"/>
              <w:right w:val="single" w:sz="4" w:space="0" w:color="auto"/>
            </w:tcBorders>
            <w:shd w:val="clear" w:color="000000" w:fill="FFFFFF"/>
            <w:noWrap/>
            <w:vAlign w:val="center"/>
            <w:hideMark/>
          </w:tcPr>
          <w:p w14:paraId="7A7458AF" w14:textId="77777777" w:rsidR="00C43DD2" w:rsidRPr="002475CC" w:rsidRDefault="00C43DD2" w:rsidP="009C10E5">
            <w:pPr>
              <w:jc w:val="center"/>
            </w:pPr>
            <w:r w:rsidRPr="002475CC">
              <w:t>7</w:t>
            </w:r>
          </w:p>
        </w:tc>
        <w:tc>
          <w:tcPr>
            <w:tcW w:w="1350" w:type="dxa"/>
            <w:tcBorders>
              <w:top w:val="nil"/>
              <w:left w:val="nil"/>
              <w:bottom w:val="single" w:sz="4" w:space="0" w:color="auto"/>
              <w:right w:val="single" w:sz="4" w:space="0" w:color="auto"/>
            </w:tcBorders>
            <w:shd w:val="clear" w:color="000000" w:fill="FFFFFF"/>
            <w:noWrap/>
            <w:vAlign w:val="center"/>
            <w:hideMark/>
          </w:tcPr>
          <w:p w14:paraId="5C7B36CC" w14:textId="77777777" w:rsidR="00C43DD2" w:rsidRPr="002475CC" w:rsidRDefault="00C43DD2" w:rsidP="009C10E5">
            <w:pPr>
              <w:jc w:val="center"/>
            </w:pPr>
            <w:r w:rsidRPr="002475CC">
              <w:t>8</w:t>
            </w:r>
          </w:p>
        </w:tc>
      </w:tr>
    </w:tbl>
    <w:p w14:paraId="493B0389" w14:textId="77777777" w:rsidR="00C43DD2" w:rsidRPr="002475CC" w:rsidRDefault="00C43DD2" w:rsidP="00C43DD2"/>
    <w:p w14:paraId="3905C108" w14:textId="7461D1C7" w:rsidR="00401581" w:rsidRPr="002475CC" w:rsidRDefault="00C43DD2" w:rsidP="00EB606C">
      <w:pPr>
        <w:pStyle w:val="ListParagraph"/>
        <w:numPr>
          <w:ilvl w:val="0"/>
          <w:numId w:val="1"/>
        </w:numPr>
      </w:pPr>
      <w:r w:rsidRPr="002475CC">
        <w:t xml:space="preserve">Clearly identify the decision variables and formulate an LP model to maximize sales revenue.  Assume fractional units can be produced.  </w:t>
      </w:r>
      <w:r w:rsidRPr="002475CC">
        <w:rPr>
          <w:i/>
        </w:rPr>
        <w:t>Hint: this LP only needs 4 variables.</w:t>
      </w:r>
    </w:p>
    <w:p w14:paraId="148CB0A8" w14:textId="4D8C6AB8" w:rsidR="00EB606C" w:rsidRPr="002475CC" w:rsidRDefault="00EB606C" w:rsidP="00EB606C">
      <w:r w:rsidRPr="002475CC">
        <w:t xml:space="preserve">Variables: xi = amount of product </w:t>
      </w:r>
      <w:proofErr w:type="spellStart"/>
      <w:r w:rsidRPr="002475CC">
        <w:t>i</w:t>
      </w:r>
      <w:proofErr w:type="spellEnd"/>
      <w:r w:rsidRPr="002475CC">
        <w:t xml:space="preserve"> (where I = 1,2,3,4)</w:t>
      </w:r>
    </w:p>
    <w:p w14:paraId="1EE6FB46" w14:textId="28AFAAA0" w:rsidR="00EB606C" w:rsidRPr="002475CC" w:rsidRDefault="00EB606C" w:rsidP="00EB606C">
      <w:r w:rsidRPr="002475CC">
        <w:t>Maximize revenue = Z = 4x1+6x2+7x3+8x4</w:t>
      </w:r>
    </w:p>
    <w:p w14:paraId="2CCB33A3" w14:textId="508F9389" w:rsidR="00C43DD2" w:rsidRPr="002475CC" w:rsidRDefault="00EB606C">
      <w:r w:rsidRPr="002475CC">
        <w:t>Constraints (Subject To)</w:t>
      </w:r>
      <w:r w:rsidR="0074368C" w:rsidRPr="002475CC">
        <w:tab/>
      </w:r>
      <w:r w:rsidR="0074368C" w:rsidRPr="002475CC">
        <w:tab/>
      </w:r>
      <w:r w:rsidR="0074368C" w:rsidRPr="002475CC">
        <w:rPr>
          <w:b/>
          <w:bCs/>
          <w:highlight w:val="yellow"/>
        </w:rPr>
        <w:t>dual variables</w:t>
      </w:r>
    </w:p>
    <w:p w14:paraId="0A88C4FE" w14:textId="00FE7BEB" w:rsidR="00C43DD2" w:rsidRPr="002475CC" w:rsidRDefault="00EB606C">
      <w:r w:rsidRPr="002475CC">
        <w:t xml:space="preserve">X1+x2+x3 </w:t>
      </w:r>
      <w:r w:rsidRPr="002475CC">
        <w:tab/>
      </w:r>
      <w:r w:rsidRPr="002475CC">
        <w:tab/>
        <w:t xml:space="preserve">= 950 </w:t>
      </w:r>
      <w:r w:rsidRPr="002475CC">
        <w:tab/>
      </w:r>
      <w:r w:rsidRPr="002475CC">
        <w:tab/>
      </w:r>
      <m:oMath>
        <m:r>
          <w:rPr>
            <w:rFonts w:ascii="Cambria Math" w:hAnsi="Cambria Math"/>
          </w:rPr>
          <m:t>π</m:t>
        </m:r>
      </m:oMath>
      <w:r w:rsidR="0074368C" w:rsidRPr="002475CC">
        <w:t>1 ~ unrestricted</w:t>
      </w:r>
      <w:r w:rsidRPr="002475CC">
        <w:tab/>
      </w:r>
      <w:r w:rsidR="0074368C" w:rsidRPr="002475CC">
        <w:t>1</w:t>
      </w:r>
      <w:r w:rsidRPr="002475CC">
        <w:t>[Exactly 950 units]</w:t>
      </w:r>
    </w:p>
    <w:p w14:paraId="78236694" w14:textId="3DE48B8A" w:rsidR="00EB606C" w:rsidRPr="002475CC" w:rsidRDefault="00EB606C">
      <w:r w:rsidRPr="002475CC">
        <w:t xml:space="preserve">X4 </w:t>
      </w:r>
      <w:r w:rsidRPr="002475CC">
        <w:tab/>
      </w:r>
      <w:r w:rsidRPr="002475CC">
        <w:tab/>
      </w:r>
      <w:r w:rsidR="0074368C" w:rsidRPr="002475CC">
        <w:tab/>
      </w:r>
      <w:r w:rsidRPr="002475CC">
        <w:t xml:space="preserve">&gt;= 400 </w:t>
      </w:r>
      <w:r w:rsidRPr="002475CC">
        <w:tab/>
      </w:r>
      <m:oMath>
        <m:r>
          <w:rPr>
            <w:rFonts w:ascii="Cambria Math" w:hAnsi="Cambria Math"/>
          </w:rPr>
          <m:t>π</m:t>
        </m:r>
      </m:oMath>
      <w:r w:rsidR="0074368C" w:rsidRPr="002475CC">
        <w:t>2 &lt;= 0</w:t>
      </w:r>
      <w:r w:rsidRPr="002475CC">
        <w:tab/>
      </w:r>
      <w:r w:rsidR="0074368C" w:rsidRPr="002475CC">
        <w:tab/>
        <w:t>2</w:t>
      </w:r>
      <w:r w:rsidRPr="002475CC">
        <w:t>[At least 400 units of product 4]</w:t>
      </w:r>
    </w:p>
    <w:p w14:paraId="321F9971" w14:textId="03C9EFB5" w:rsidR="00EB606C" w:rsidRPr="002475CC" w:rsidRDefault="00EB606C">
      <w:r w:rsidRPr="002475CC">
        <w:t xml:space="preserve">2x1+3x2+4x3+7x4 </w:t>
      </w:r>
      <w:r w:rsidRPr="002475CC">
        <w:tab/>
        <w:t>&lt;= 4600</w:t>
      </w:r>
      <w:r w:rsidRPr="002475CC">
        <w:tab/>
      </w:r>
      <m:oMath>
        <m:r>
          <w:rPr>
            <w:rFonts w:ascii="Cambria Math" w:hAnsi="Cambria Math"/>
          </w:rPr>
          <m:t>π</m:t>
        </m:r>
      </m:oMath>
      <w:r w:rsidR="0074368C" w:rsidRPr="002475CC">
        <w:t>3 &gt;= 0</w:t>
      </w:r>
      <w:r w:rsidRPr="002475CC">
        <w:tab/>
      </w:r>
      <w:r w:rsidR="0074368C" w:rsidRPr="002475CC">
        <w:tab/>
        <w:t>3</w:t>
      </w:r>
      <w:r w:rsidRPr="002475CC">
        <w:t>[raw materials]</w:t>
      </w:r>
    </w:p>
    <w:p w14:paraId="3BF9F068" w14:textId="1CA86DF1" w:rsidR="00C43DD2" w:rsidRPr="002475CC" w:rsidRDefault="00EB606C">
      <w:r w:rsidRPr="002475CC">
        <w:t>3x1+4x2+5x3+6x4</w:t>
      </w:r>
      <w:r w:rsidRPr="002475CC">
        <w:tab/>
        <w:t>&lt;= 5000</w:t>
      </w:r>
      <w:r w:rsidRPr="002475CC">
        <w:tab/>
      </w:r>
      <m:oMath>
        <m:r>
          <w:rPr>
            <w:rFonts w:ascii="Cambria Math" w:hAnsi="Cambria Math"/>
          </w:rPr>
          <m:t>π</m:t>
        </m:r>
      </m:oMath>
      <w:r w:rsidR="0074368C" w:rsidRPr="002475CC">
        <w:t>4 &gt;= 0</w:t>
      </w:r>
      <w:r w:rsidRPr="002475CC">
        <w:tab/>
      </w:r>
      <w:r w:rsidR="0074368C" w:rsidRPr="002475CC">
        <w:tab/>
        <w:t>4</w:t>
      </w:r>
      <w:r w:rsidRPr="002475CC">
        <w:t>[labor hours]</w:t>
      </w:r>
    </w:p>
    <w:p w14:paraId="27974C9C" w14:textId="595D4A28" w:rsidR="00EB606C" w:rsidRPr="002475CC" w:rsidRDefault="00EB606C">
      <w:r w:rsidRPr="002475CC">
        <w:t xml:space="preserve">X1, x2, x3, x4 </w:t>
      </w:r>
      <w:r w:rsidRPr="002475CC">
        <w:tab/>
      </w:r>
      <w:r w:rsidRPr="002475CC">
        <w:tab/>
        <w:t>&gt;= 0</w:t>
      </w:r>
      <w:r w:rsidR="0074368C" w:rsidRPr="002475CC">
        <w:tab/>
      </w:r>
      <w:r w:rsidR="0074368C" w:rsidRPr="002475CC">
        <w:tab/>
      </w:r>
      <w:r w:rsidR="0074368C" w:rsidRPr="002475CC">
        <w:tab/>
      </w:r>
      <w:r w:rsidR="0074368C" w:rsidRPr="002475CC">
        <w:tab/>
      </w:r>
      <w:r w:rsidR="0074368C" w:rsidRPr="002475CC">
        <w:tab/>
        <w:t xml:space="preserve"> [non-negativity]</w:t>
      </w:r>
    </w:p>
    <w:p w14:paraId="5E058C5E" w14:textId="77777777" w:rsidR="00EB606C" w:rsidRPr="002475CC" w:rsidRDefault="00EB606C"/>
    <w:p w14:paraId="7E889F18" w14:textId="77777777" w:rsidR="00C43DD2" w:rsidRPr="002475CC" w:rsidRDefault="00C43DD2"/>
    <w:p w14:paraId="5A4C4956" w14:textId="77777777" w:rsidR="00C43DD2" w:rsidRPr="002475CC" w:rsidRDefault="00C43DD2" w:rsidP="00C43DD2">
      <w:r w:rsidRPr="002475CC">
        <w:t xml:space="preserve">(b) Write the </w:t>
      </w:r>
      <w:r w:rsidRPr="002475CC">
        <w:rPr>
          <w:u w:val="single"/>
        </w:rPr>
        <w:t>general</w:t>
      </w:r>
      <w:r w:rsidRPr="002475CC">
        <w:t xml:space="preserve"> dual problem associated with the LP in Part (a).  (DO NOT TRANSFORM OR REWRITE THE PRIMAL PROBLEM BEFORE WRITING THE GENERAL DUAL).</w:t>
      </w:r>
    </w:p>
    <w:p w14:paraId="3BA65E8E" w14:textId="7FF192F2" w:rsidR="00C43DD2" w:rsidRPr="002475CC" w:rsidRDefault="00EB606C">
      <w:pPr>
        <w:rPr>
          <w:color w:val="2E74B5" w:themeColor="accent1" w:themeShade="BF"/>
        </w:rPr>
      </w:pPr>
      <w:r w:rsidRPr="002475CC">
        <w:rPr>
          <w:color w:val="2E74B5" w:themeColor="accent1" w:themeShade="BF"/>
        </w:rPr>
        <w:t>we will have 4 constraints in dual b/c we have 4 variables, and 4 variables in the dual b/c of 4 constraints in primal</w:t>
      </w:r>
    </w:p>
    <w:p w14:paraId="719F5887" w14:textId="4E6DDD02" w:rsidR="00EB606C" w:rsidRPr="002475CC" w:rsidRDefault="0074368C">
      <w:r w:rsidRPr="002475CC">
        <w:t>minimize = 950</w:t>
      </w:r>
      <m:oMath>
        <m:r>
          <w:rPr>
            <w:rFonts w:ascii="Cambria Math" w:hAnsi="Cambria Math"/>
          </w:rPr>
          <m:t xml:space="preserve"> π</m:t>
        </m:r>
      </m:oMath>
      <w:r w:rsidRPr="002475CC">
        <w:t>1+ 400</w:t>
      </w:r>
      <m:oMath>
        <m:r>
          <w:rPr>
            <w:rFonts w:ascii="Cambria Math" w:hAnsi="Cambria Math"/>
          </w:rPr>
          <m:t xml:space="preserve"> π</m:t>
        </m:r>
      </m:oMath>
      <w:r w:rsidRPr="002475CC">
        <w:t>2+4600</w:t>
      </w:r>
      <m:oMath>
        <m:r>
          <w:rPr>
            <w:rFonts w:ascii="Cambria Math" w:hAnsi="Cambria Math"/>
          </w:rPr>
          <m:t xml:space="preserve"> π</m:t>
        </m:r>
      </m:oMath>
      <w:r w:rsidRPr="002475CC">
        <w:t>3+5000</w:t>
      </w:r>
      <m:oMath>
        <m:r>
          <w:rPr>
            <w:rFonts w:ascii="Cambria Math" w:hAnsi="Cambria Math"/>
          </w:rPr>
          <m:t xml:space="preserve"> π</m:t>
        </m:r>
      </m:oMath>
      <w:r w:rsidRPr="002475CC">
        <w:t>4</w:t>
      </w:r>
    </w:p>
    <w:p w14:paraId="05B067DA" w14:textId="77777777" w:rsidR="00E32A99" w:rsidRPr="002475CC" w:rsidRDefault="0074368C">
      <w:r w:rsidRPr="002475CC">
        <w:t>Subject to:</w:t>
      </w:r>
    </w:p>
    <w:p w14:paraId="3130764E" w14:textId="31CF4894" w:rsidR="0074368C" w:rsidRPr="002475CC" w:rsidRDefault="00AF14B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2π</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≥4</m:t>
        </m:r>
      </m:oMath>
      <w:r w:rsidR="00E32A99" w:rsidRPr="002475CC">
        <w:tab/>
      </w:r>
      <w:r w:rsidR="00E32A99" w:rsidRPr="002475CC">
        <w:tab/>
        <w:t>(Dual variable: x1 ≥ 0; t</w:t>
      </w:r>
      <w:r w:rsidR="002475CC" w:rsidRPr="002475CC">
        <w:t>hu</w:t>
      </w:r>
      <w:r w:rsidR="00E32A99" w:rsidRPr="002475CC">
        <w:t>s constraint ≥)</w:t>
      </w:r>
    </w:p>
    <w:p w14:paraId="1E5F7F3D" w14:textId="3754F224" w:rsidR="00E32A99" w:rsidRPr="002475CC" w:rsidRDefault="00AF14B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3π</m:t>
            </m:r>
          </m:e>
          <m:sub>
            <m:r>
              <w:rPr>
                <w:rFonts w:ascii="Cambria Math" w:hAnsi="Cambria Math"/>
              </w:rPr>
              <m:t>3</m:t>
            </m:r>
          </m:sub>
        </m:sSub>
        <m:r>
          <w:rPr>
            <w:rFonts w:ascii="Cambria Math" w:hAnsi="Cambria Math"/>
          </w:rPr>
          <m:t>+4</m:t>
        </m:r>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≥6</m:t>
        </m:r>
      </m:oMath>
      <w:r w:rsidR="00E32A99" w:rsidRPr="002475CC">
        <w:t xml:space="preserve"> </w:t>
      </w:r>
      <w:r w:rsidR="00E32A99" w:rsidRPr="002475CC">
        <w:tab/>
      </w:r>
      <w:r w:rsidR="00E32A99" w:rsidRPr="002475CC">
        <w:tab/>
        <w:t>(</w:t>
      </w:r>
      <w:r w:rsidR="002475CC" w:rsidRPr="002475CC">
        <w:t>Dual variable: x2 &gt;= 0; thus constraint &gt;=)</w:t>
      </w:r>
    </w:p>
    <w:p w14:paraId="79FC1679" w14:textId="5E12FF40" w:rsidR="002475CC" w:rsidRPr="002475CC" w:rsidRDefault="00AF14B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+5</m:t>
        </m:r>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≥7</m:t>
        </m:r>
      </m:oMath>
      <w:r w:rsidR="00E32A99" w:rsidRPr="002475CC">
        <w:t xml:space="preserve"> </w:t>
      </w:r>
      <w:r w:rsidR="002475CC">
        <w:tab/>
      </w:r>
      <w:r w:rsidR="002475CC">
        <w:tab/>
        <w:t>(Dual variable: x3 &gt;=0; thus constraint &gt;=)</w:t>
      </w:r>
    </w:p>
    <w:p w14:paraId="6960CCE8" w14:textId="6BC4A353" w:rsidR="00E32A99" w:rsidRPr="002475CC" w:rsidRDefault="00AF14BA" w:rsidP="00E32A99">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+7</m:t>
        </m:r>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+6</m:t>
        </m:r>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≥8</m:t>
        </m:r>
      </m:oMath>
      <w:r w:rsidR="00E32A99" w:rsidRPr="002475CC">
        <w:t xml:space="preserve"> </w:t>
      </w:r>
      <w:r w:rsidR="002475CC">
        <w:tab/>
      </w:r>
      <w:r w:rsidR="002475CC">
        <w:tab/>
        <w:t>(Dual variable: x4 &gt;=0; thus constraint &gt;=)</w:t>
      </w:r>
    </w:p>
    <w:p w14:paraId="41C0A765" w14:textId="4BF1BC87" w:rsidR="00E32A99" w:rsidRPr="002475CC" w:rsidRDefault="00E32A99" w:rsidP="00E32A99">
      <m:oMath>
        <m:r>
          <w:rPr>
            <w:rFonts w:ascii="Cambria Math" w:hAnsi="Cambria Math"/>
          </w:rPr>
          <m:t>π</m:t>
        </m:r>
      </m:oMath>
      <w:r w:rsidRPr="002475CC">
        <w:t>1 ~ unrestricted</w:t>
      </w:r>
    </w:p>
    <w:p w14:paraId="16E2A882" w14:textId="02F08C55" w:rsidR="00E32A99" w:rsidRPr="002475CC" w:rsidRDefault="00E32A99" w:rsidP="00E32A99">
      <m:oMath>
        <m:r>
          <w:rPr>
            <w:rFonts w:ascii="Cambria Math" w:hAnsi="Cambria Math"/>
          </w:rPr>
          <m:t>π</m:t>
        </m:r>
      </m:oMath>
      <w:r w:rsidRPr="002475CC">
        <w:t>2 &lt;= 0</w:t>
      </w:r>
    </w:p>
    <w:p w14:paraId="10673C66" w14:textId="12FB9EB4" w:rsidR="00E32A99" w:rsidRPr="002475CC" w:rsidRDefault="00E32A99" w:rsidP="00E32A99">
      <m:oMath>
        <m:r>
          <w:rPr>
            <w:rFonts w:ascii="Cambria Math" w:hAnsi="Cambria Math"/>
          </w:rPr>
          <m:t>π</m:t>
        </m:r>
      </m:oMath>
      <w:r w:rsidRPr="002475CC">
        <w:t>3 &gt;= 0</w:t>
      </w:r>
      <w:r w:rsidRPr="002475CC">
        <w:tab/>
      </w:r>
    </w:p>
    <w:p w14:paraId="3CA2FB23" w14:textId="5A041A22" w:rsidR="00C43DD2" w:rsidRPr="002475CC" w:rsidRDefault="00E32A99" w:rsidP="00E32A99">
      <m:oMath>
        <m:r>
          <w:rPr>
            <w:rFonts w:ascii="Cambria Math" w:hAnsi="Cambria Math"/>
          </w:rPr>
          <m:t>π</m:t>
        </m:r>
      </m:oMath>
      <w:r w:rsidRPr="002475CC">
        <w:t>4 &gt;= 0</w:t>
      </w:r>
    </w:p>
    <w:p w14:paraId="538944EE" w14:textId="71BA9F8F" w:rsidR="00C43DD2" w:rsidRDefault="00C43DD2"/>
    <w:p w14:paraId="1F882D42" w14:textId="463CFDA4" w:rsidR="002475CC" w:rsidRDefault="002475CC"/>
    <w:p w14:paraId="2CDB4D0D" w14:textId="7427C8B5" w:rsidR="002475CC" w:rsidRDefault="002475CC"/>
    <w:p w14:paraId="354BB18E" w14:textId="33E75A58" w:rsidR="002475CC" w:rsidRDefault="002475CC"/>
    <w:p w14:paraId="4D81BFEE" w14:textId="05ACDEC3" w:rsidR="002475CC" w:rsidRDefault="002475CC"/>
    <w:p w14:paraId="53EA9563" w14:textId="6971D9CB" w:rsidR="002475CC" w:rsidRDefault="002475CC"/>
    <w:p w14:paraId="4FBD30FD" w14:textId="280D377F" w:rsidR="002475CC" w:rsidRDefault="002475CC"/>
    <w:p w14:paraId="1E16D7F5" w14:textId="6D679D28" w:rsidR="002475CC" w:rsidRDefault="002475CC"/>
    <w:p w14:paraId="3B04E87D" w14:textId="77777777" w:rsidR="002475CC" w:rsidRPr="002475CC" w:rsidRDefault="002475CC"/>
    <w:p w14:paraId="542648C9" w14:textId="77777777" w:rsidR="00C43DD2" w:rsidRPr="002475CC" w:rsidRDefault="00C43DD2" w:rsidP="00C43DD2">
      <w:pPr>
        <w:rPr>
          <w:b/>
        </w:rPr>
      </w:pPr>
      <w:r w:rsidRPr="002475CC">
        <w:rPr>
          <w:b/>
        </w:rPr>
        <w:lastRenderedPageBreak/>
        <w:t>Example 2</w:t>
      </w:r>
    </w:p>
    <w:p w14:paraId="5BC31731" w14:textId="77777777" w:rsidR="00C43DD2" w:rsidRPr="002475CC" w:rsidRDefault="00C43DD2" w:rsidP="00C43DD2">
      <w:r w:rsidRPr="002475CC">
        <w:t>Write the general dual problem associated with the given LP.</w:t>
      </w:r>
    </w:p>
    <w:p w14:paraId="665D9A46" w14:textId="77777777" w:rsidR="00C43DD2" w:rsidRPr="002475CC" w:rsidRDefault="00C43DD2" w:rsidP="00C43DD2">
      <w:pPr>
        <w:rPr>
          <w:i/>
        </w:rPr>
      </w:pPr>
      <w:r w:rsidRPr="002475CC">
        <w:rPr>
          <w:i/>
        </w:rPr>
        <w:t>(Do not transform or rewrite the primal problem before writing the general dual)</w:t>
      </w:r>
    </w:p>
    <w:p w14:paraId="2FF469B7" w14:textId="77777777" w:rsidR="00C43DD2" w:rsidRPr="002475CC" w:rsidRDefault="00C43DD2"/>
    <w:p w14:paraId="4E8855BD" w14:textId="77777777" w:rsidR="00C43DD2" w:rsidRPr="002475CC" w:rsidRDefault="00C43DD2" w:rsidP="00C43DD2">
      <w:r w:rsidRPr="002475CC">
        <w:t>Minimize 20x</w:t>
      </w:r>
      <w:r w:rsidRPr="002475CC">
        <w:rPr>
          <w:vertAlign w:val="subscript"/>
        </w:rPr>
        <w:t>1</w:t>
      </w:r>
      <w:r w:rsidRPr="002475CC">
        <w:t xml:space="preserve"> + 6x</w:t>
      </w:r>
      <w:r w:rsidRPr="002475CC">
        <w:rPr>
          <w:vertAlign w:val="subscript"/>
        </w:rPr>
        <w:t>2</w:t>
      </w:r>
      <w:r w:rsidRPr="002475CC">
        <w:t xml:space="preserve"> – 5x</w:t>
      </w:r>
      <w:r w:rsidRPr="002475CC">
        <w:rPr>
          <w:vertAlign w:val="subscript"/>
        </w:rPr>
        <w:t>3</w:t>
      </w:r>
      <w:r w:rsidRPr="002475CC">
        <w:t xml:space="preserve"> + 4x</w:t>
      </w:r>
      <w:r w:rsidRPr="002475CC">
        <w:rPr>
          <w:vertAlign w:val="subscript"/>
        </w:rPr>
        <w:t>4</w:t>
      </w:r>
    </w:p>
    <w:p w14:paraId="5F4E1FB5" w14:textId="4FC966DA" w:rsidR="00C43DD2" w:rsidRPr="002475CC" w:rsidRDefault="00C43DD2" w:rsidP="00C43DD2">
      <w:r w:rsidRPr="002475CC">
        <w:t xml:space="preserve">Subject </w:t>
      </w:r>
      <w:proofErr w:type="gramStart"/>
      <w:r w:rsidRPr="002475CC">
        <w:t>To</w:t>
      </w:r>
      <w:proofErr w:type="gramEnd"/>
      <w:r w:rsidR="00936AEB" w:rsidRPr="002475CC">
        <w:tab/>
      </w:r>
      <w:r w:rsidR="00936AEB" w:rsidRPr="002475CC">
        <w:tab/>
      </w:r>
      <w:r w:rsidR="00936AEB" w:rsidRPr="002475CC">
        <w:tab/>
      </w:r>
      <w:r w:rsidR="00936AEB" w:rsidRPr="002475CC">
        <w:tab/>
        <w:t>Dual variables</w:t>
      </w:r>
    </w:p>
    <w:p w14:paraId="532339BF" w14:textId="15B916CA" w:rsidR="00C43DD2" w:rsidRPr="002475CC" w:rsidRDefault="00C43DD2" w:rsidP="00C43DD2">
      <w:r w:rsidRPr="002475CC">
        <w:t>4x</w:t>
      </w:r>
      <w:r w:rsidRPr="002475CC">
        <w:rPr>
          <w:vertAlign w:val="subscript"/>
        </w:rPr>
        <w:t>1</w:t>
      </w:r>
      <w:r w:rsidRPr="002475CC">
        <w:t xml:space="preserve"> + 2x</w:t>
      </w:r>
      <w:r w:rsidRPr="002475CC">
        <w:rPr>
          <w:vertAlign w:val="subscript"/>
        </w:rPr>
        <w:t>2</w:t>
      </w:r>
      <w:r w:rsidRPr="002475CC">
        <w:t xml:space="preserve"> + x</w:t>
      </w:r>
      <w:r w:rsidRPr="002475CC">
        <w:rPr>
          <w:vertAlign w:val="subscript"/>
        </w:rPr>
        <w:t>3</w:t>
      </w:r>
      <w:r w:rsidRPr="002475CC">
        <w:t xml:space="preserve"> – 3x</w:t>
      </w:r>
      <w:r w:rsidRPr="002475CC">
        <w:rPr>
          <w:vertAlign w:val="subscript"/>
        </w:rPr>
        <w:t>4</w:t>
      </w:r>
      <w:r w:rsidRPr="002475CC">
        <w:t xml:space="preserve"> ≤ –4</w:t>
      </w:r>
      <w:r w:rsidR="00936AEB" w:rsidRPr="002475CC">
        <w:tab/>
      </w:r>
      <w:r w:rsidR="00936AEB" w:rsidRPr="002475CC">
        <w:tab/>
      </w: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m:t>
        </m:r>
      </m:oMath>
      <w:r w:rsidR="00936AEB" w:rsidRPr="002475CC">
        <w:t xml:space="preserve"> as it is a minimize problem </w:t>
      </w:r>
    </w:p>
    <w:p w14:paraId="096B29CF" w14:textId="52ABEE60" w:rsidR="00C43DD2" w:rsidRPr="002475CC" w:rsidRDefault="00C43DD2" w:rsidP="00C43DD2">
      <w:r w:rsidRPr="002475CC">
        <w:t>x</w:t>
      </w:r>
      <w:r w:rsidRPr="002475CC">
        <w:rPr>
          <w:vertAlign w:val="subscript"/>
        </w:rPr>
        <w:t>1</w:t>
      </w:r>
      <w:r w:rsidRPr="002475CC">
        <w:t xml:space="preserve"> – x</w:t>
      </w:r>
      <w:r w:rsidRPr="002475CC">
        <w:rPr>
          <w:vertAlign w:val="subscript"/>
        </w:rPr>
        <w:t>2</w:t>
      </w:r>
      <w:r w:rsidRPr="002475CC">
        <w:t xml:space="preserve"> – x</w:t>
      </w:r>
      <w:r w:rsidRPr="002475CC">
        <w:rPr>
          <w:vertAlign w:val="subscript"/>
        </w:rPr>
        <w:t>3</w:t>
      </w:r>
      <w:r w:rsidRPr="002475CC">
        <w:t xml:space="preserve"> + 2x</w:t>
      </w:r>
      <w:r w:rsidRPr="002475CC">
        <w:rPr>
          <w:vertAlign w:val="subscript"/>
        </w:rPr>
        <w:t>4</w:t>
      </w:r>
      <w:r w:rsidRPr="002475CC">
        <w:t xml:space="preserve"> ≥ 2</w:t>
      </w:r>
      <w:r w:rsidR="00936AEB" w:rsidRPr="002475CC">
        <w:tab/>
      </w:r>
      <w:r w:rsidR="00936AEB" w:rsidRPr="002475CC">
        <w:tab/>
      </w:r>
      <w:r w:rsidR="00936AEB" w:rsidRPr="002475CC">
        <w:tab/>
      </w: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≥0</m:t>
        </m:r>
      </m:oMath>
    </w:p>
    <w:p w14:paraId="6F2FA05F" w14:textId="45490C34" w:rsidR="00C43DD2" w:rsidRPr="002475CC" w:rsidRDefault="00C43DD2" w:rsidP="00C43DD2">
      <w:r w:rsidRPr="002475CC">
        <w:t>x</w:t>
      </w:r>
      <w:r w:rsidRPr="002475CC">
        <w:rPr>
          <w:vertAlign w:val="subscript"/>
        </w:rPr>
        <w:t>1</w:t>
      </w:r>
      <w:r w:rsidRPr="002475CC">
        <w:t xml:space="preserve">        + 5x</w:t>
      </w:r>
      <w:r w:rsidRPr="002475CC">
        <w:rPr>
          <w:vertAlign w:val="subscript"/>
        </w:rPr>
        <w:t>3</w:t>
      </w:r>
      <w:r w:rsidRPr="002475CC">
        <w:t xml:space="preserve"> + x</w:t>
      </w:r>
      <w:r w:rsidRPr="002475CC">
        <w:rPr>
          <w:vertAlign w:val="subscript"/>
        </w:rPr>
        <w:t>4</w:t>
      </w:r>
      <w:r w:rsidRPr="002475CC">
        <w:t xml:space="preserve"> = 0</w:t>
      </w:r>
      <w:r w:rsidR="00936AEB" w:rsidRPr="002475CC">
        <w:tab/>
      </w:r>
      <w:r w:rsidR="00936AEB" w:rsidRPr="002475CC">
        <w:tab/>
      </w:r>
      <w:r w:rsidR="00936AEB" w:rsidRPr="002475CC">
        <w:tab/>
      </w:r>
      <m:oMath>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 xml:space="preserve"> unrestricted</m:t>
        </m:r>
      </m:oMath>
    </w:p>
    <w:p w14:paraId="112842DE" w14:textId="77777777" w:rsidR="00C43DD2" w:rsidRPr="002475CC" w:rsidRDefault="00C43DD2" w:rsidP="00C43DD2">
      <w:r w:rsidRPr="002475CC">
        <w:t>x</w:t>
      </w:r>
      <w:r w:rsidRPr="002475CC">
        <w:rPr>
          <w:vertAlign w:val="subscript"/>
        </w:rPr>
        <w:t>1</w:t>
      </w:r>
      <w:r w:rsidRPr="002475CC">
        <w:t xml:space="preserve"> unrestricted</w:t>
      </w:r>
    </w:p>
    <w:p w14:paraId="5099F6EB" w14:textId="77777777" w:rsidR="00C43DD2" w:rsidRPr="002475CC" w:rsidRDefault="00C43DD2" w:rsidP="00C43DD2">
      <w:r w:rsidRPr="002475CC">
        <w:t>x</w:t>
      </w:r>
      <w:r w:rsidRPr="002475CC">
        <w:rPr>
          <w:vertAlign w:val="subscript"/>
        </w:rPr>
        <w:t>2</w:t>
      </w:r>
      <w:r w:rsidRPr="002475CC">
        <w:t xml:space="preserve"> ≤ 0</w:t>
      </w:r>
    </w:p>
    <w:p w14:paraId="3DA27F05" w14:textId="77777777" w:rsidR="00C43DD2" w:rsidRPr="002475CC" w:rsidRDefault="00C43DD2" w:rsidP="00C43DD2">
      <w:r w:rsidRPr="002475CC">
        <w:t>x</w:t>
      </w:r>
      <w:r w:rsidRPr="002475CC">
        <w:rPr>
          <w:vertAlign w:val="subscript"/>
        </w:rPr>
        <w:t>3</w:t>
      </w:r>
      <w:r w:rsidRPr="002475CC">
        <w:t xml:space="preserve"> ≤ 0</w:t>
      </w:r>
    </w:p>
    <w:p w14:paraId="1DEFC101" w14:textId="120A03AA" w:rsidR="00C43DD2" w:rsidRPr="002475CC" w:rsidRDefault="00C43DD2" w:rsidP="00C43DD2">
      <w:r w:rsidRPr="002475CC">
        <w:t>x</w:t>
      </w:r>
      <w:r w:rsidRPr="002475CC">
        <w:rPr>
          <w:vertAlign w:val="subscript"/>
        </w:rPr>
        <w:t>4</w:t>
      </w:r>
      <w:r w:rsidRPr="002475CC">
        <w:t xml:space="preserve"> ≥ 0</w:t>
      </w:r>
    </w:p>
    <w:p w14:paraId="253B3D0B" w14:textId="6CA18FE2" w:rsidR="00936AEB" w:rsidRPr="002475CC" w:rsidRDefault="00936AEB" w:rsidP="00C43DD2"/>
    <w:p w14:paraId="0D19B67C" w14:textId="3414AED2" w:rsidR="00936AEB" w:rsidRPr="002475CC" w:rsidRDefault="00936AEB" w:rsidP="00C43DD2">
      <w:r w:rsidRPr="002475CC">
        <w:t>Dua</w:t>
      </w:r>
      <w:r w:rsidR="002475CC">
        <w:t>l</w:t>
      </w:r>
    </w:p>
    <w:p w14:paraId="7C4F6478" w14:textId="19F28AFE" w:rsidR="00936AEB" w:rsidRPr="002475CC" w:rsidRDefault="00936AEB" w:rsidP="00C43DD2">
      <w:r w:rsidRPr="002475CC">
        <w:t>Variables: 3 variables</w:t>
      </w:r>
    </w:p>
    <w:p w14:paraId="08CAEF7E" w14:textId="5D299518" w:rsidR="00936AEB" w:rsidRPr="002475CC" w:rsidRDefault="00936AEB" w:rsidP="00C43DD2">
      <w:r w:rsidRPr="002475CC">
        <w:t>Constraints: 4 constraints</w:t>
      </w:r>
    </w:p>
    <w:p w14:paraId="1F499150" w14:textId="7D1C8C84" w:rsidR="00936AEB" w:rsidRPr="002475CC" w:rsidRDefault="00936AEB" w:rsidP="00C43DD2">
      <w:r w:rsidRPr="002475CC">
        <w:t xml:space="preserve">Maximize </w:t>
      </w:r>
      <m:oMath>
        <m:r>
          <w:rPr>
            <w:rFonts w:ascii="Cambria Math" w:hAnsi="Cambria Math"/>
          </w:rPr>
          <m:t>-4</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π</m:t>
            </m:r>
          </m:e>
          <m:sub>
            <m:r>
              <w:rPr>
                <w:rFonts w:ascii="Cambria Math" w:hAnsi="Cambria Math"/>
              </w:rPr>
              <m:t>2</m:t>
            </m:r>
          </m:sub>
        </m:sSub>
      </m:oMath>
    </w:p>
    <w:p w14:paraId="4B47B01B" w14:textId="1A8FDD40" w:rsidR="00936AEB" w:rsidRPr="002475CC" w:rsidRDefault="00936AEB" w:rsidP="00C43DD2">
      <w:r w:rsidRPr="002475CC">
        <w:t>Subject to:</w:t>
      </w:r>
    </w:p>
    <w:p w14:paraId="1C27A1AA" w14:textId="6E450F02" w:rsidR="00936AEB" w:rsidRPr="002475CC" w:rsidRDefault="00936AEB" w:rsidP="00C43DD2">
      <m:oMath>
        <m:r>
          <w:rPr>
            <w:rFonts w:ascii="Cambria Math" w:hAnsi="Cambria Math"/>
          </w:rPr>
          <m:t>4</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 20</m:t>
        </m:r>
      </m:oMath>
      <w:r w:rsidR="00107056" w:rsidRPr="002475CC">
        <w:t xml:space="preserve"> </w:t>
      </w:r>
      <w:r w:rsidR="002475CC">
        <w:t xml:space="preserve"> </w:t>
      </w:r>
      <w:r w:rsidR="002475CC">
        <w:tab/>
        <w:t>(</w:t>
      </w:r>
      <w:r w:rsidR="00107056" w:rsidRPr="002475CC">
        <w:t>as x1 is unrestricted</w:t>
      </w:r>
      <w:r w:rsidR="002475CC">
        <w:t>)</w:t>
      </w:r>
    </w:p>
    <w:p w14:paraId="756507D6" w14:textId="1DFAB5DF" w:rsidR="00107056" w:rsidRPr="002475CC" w:rsidRDefault="00107056" w:rsidP="00C43DD2">
      <m:oMath>
        <m:r>
          <w:rPr>
            <w:rFonts w:ascii="Cambria Math" w:hAnsi="Cambria Math"/>
          </w:rPr>
          <m:t>2</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 6</m:t>
        </m:r>
      </m:oMath>
      <w:r w:rsidRPr="002475CC">
        <w:t xml:space="preserve"> </w:t>
      </w:r>
      <w:r w:rsidR="00EC70E0" w:rsidRPr="002475CC">
        <w:tab/>
      </w:r>
      <w:r w:rsidR="002475CC">
        <w:tab/>
      </w:r>
      <w:r w:rsidR="00EC70E0" w:rsidRPr="002475CC">
        <w:t xml:space="preserve">(x2 &lt;=0 and the dual </w:t>
      </w:r>
      <w:proofErr w:type="gramStart"/>
      <w:r w:rsidR="00EC70E0" w:rsidRPr="002475CC">
        <w:t>is</w:t>
      </w:r>
      <w:proofErr w:type="gramEnd"/>
      <w:r w:rsidR="00EC70E0" w:rsidRPr="002475CC">
        <w:t xml:space="preserve"> a maximization problem)</w:t>
      </w:r>
    </w:p>
    <w:p w14:paraId="6AB5FC74" w14:textId="159AFF4C" w:rsidR="00107056" w:rsidRPr="002475CC" w:rsidRDefault="00AF14BA" w:rsidP="00107056">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 -5</m:t>
        </m:r>
      </m:oMath>
      <w:r w:rsidR="002475CC">
        <w:tab/>
      </w:r>
      <w:r w:rsidR="002475CC">
        <w:tab/>
        <w:t>(x3&lt;=0,</w:t>
      </w:r>
      <w:r w:rsidR="00107056" w:rsidRPr="002475CC">
        <w:t xml:space="preserve"> </w:t>
      </w:r>
      <w:r w:rsidR="002475CC">
        <w:t>maximization constraint &gt;=)</w:t>
      </w:r>
    </w:p>
    <w:p w14:paraId="13C67C99" w14:textId="40510BDA" w:rsidR="00107056" w:rsidRPr="002475CC" w:rsidRDefault="00107056" w:rsidP="00107056">
      <m:oMath>
        <m:r>
          <w:rPr>
            <w:rFonts w:ascii="Cambria Math" w:hAnsi="Cambria Math"/>
          </w:rPr>
          <m:t>-3</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2π</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 4</m:t>
        </m:r>
      </m:oMath>
      <w:r w:rsidRPr="002475CC">
        <w:t xml:space="preserve"> </w:t>
      </w:r>
      <w:r w:rsidR="002475CC">
        <w:tab/>
        <w:t>(x4&gt;=0, maximization constraint &lt;=)</w:t>
      </w:r>
    </w:p>
    <w:p w14:paraId="7F890007" w14:textId="44C1D737" w:rsidR="00107056" w:rsidRPr="002475CC" w:rsidRDefault="00AF14BA" w:rsidP="00107056">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m:t>
        </m:r>
      </m:oMath>
      <w:r w:rsidR="00107056" w:rsidRPr="002475CC">
        <w:t xml:space="preserve"> </w:t>
      </w:r>
    </w:p>
    <w:p w14:paraId="51D5D7D9" w14:textId="0D0C6929" w:rsidR="00107056" w:rsidRPr="002475CC" w:rsidRDefault="00AF14BA" w:rsidP="00107056">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≥0</m:t>
        </m:r>
      </m:oMath>
      <w:r w:rsidR="00107056" w:rsidRPr="002475CC">
        <w:t xml:space="preserve"> </w:t>
      </w:r>
    </w:p>
    <w:p w14:paraId="1658E0D5" w14:textId="44C026AD" w:rsidR="00107056" w:rsidRPr="002475CC" w:rsidRDefault="00AF14BA" w:rsidP="00C43DD2">
      <m:oMath>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 xml:space="preserve"> Unrestricted</m:t>
        </m:r>
      </m:oMath>
      <w:r w:rsidR="00107056" w:rsidRPr="002475CC">
        <w:t xml:space="preserve"> </w:t>
      </w:r>
    </w:p>
    <w:p w14:paraId="61FC7174" w14:textId="2C9959C4" w:rsidR="00107056" w:rsidRPr="002475CC" w:rsidRDefault="00107056" w:rsidP="00C43DD2"/>
    <w:p w14:paraId="121579E4" w14:textId="5CF1D075" w:rsidR="00107056" w:rsidRPr="002475CC" w:rsidRDefault="00107056" w:rsidP="00C43DD2"/>
    <w:p w14:paraId="43D6EDEC" w14:textId="27725346" w:rsidR="00107056" w:rsidRPr="002475CC" w:rsidRDefault="00107056" w:rsidP="00C43DD2"/>
    <w:p w14:paraId="67F1646B" w14:textId="32A63B5B" w:rsidR="00107056" w:rsidRPr="002475CC" w:rsidRDefault="00107056" w:rsidP="00C43DD2"/>
    <w:p w14:paraId="2E3FEDC6" w14:textId="659184FE" w:rsidR="00107056" w:rsidRPr="002475CC" w:rsidRDefault="00107056" w:rsidP="00C43DD2"/>
    <w:p w14:paraId="1AA7E9BB" w14:textId="36BE5C2A" w:rsidR="00107056" w:rsidRPr="002475CC" w:rsidRDefault="00107056" w:rsidP="00C43DD2"/>
    <w:p w14:paraId="3FE277B2" w14:textId="6E16C998" w:rsidR="00107056" w:rsidRPr="002475CC" w:rsidRDefault="00107056" w:rsidP="00C43DD2"/>
    <w:p w14:paraId="7B40B591" w14:textId="7C82647F" w:rsidR="00107056" w:rsidRPr="002475CC" w:rsidRDefault="00107056" w:rsidP="00C43DD2"/>
    <w:p w14:paraId="315660D6" w14:textId="59CDBF97" w:rsidR="00107056" w:rsidRPr="002475CC" w:rsidRDefault="00107056" w:rsidP="00C43DD2"/>
    <w:p w14:paraId="453BF97E" w14:textId="28DF375C" w:rsidR="00107056" w:rsidRPr="002475CC" w:rsidRDefault="00107056" w:rsidP="00C43DD2"/>
    <w:p w14:paraId="165B7D12" w14:textId="4ED9DB4D" w:rsidR="00107056" w:rsidRPr="002475CC" w:rsidRDefault="00107056" w:rsidP="00C43DD2"/>
    <w:p w14:paraId="16BF08EB" w14:textId="39C5E115" w:rsidR="00107056" w:rsidRPr="002475CC" w:rsidRDefault="00107056" w:rsidP="00C43DD2"/>
    <w:p w14:paraId="7758C7EE" w14:textId="23FAE57B" w:rsidR="00107056" w:rsidRPr="002475CC" w:rsidRDefault="00107056" w:rsidP="00C43DD2"/>
    <w:p w14:paraId="6B426870" w14:textId="6DAD78D6" w:rsidR="00107056" w:rsidRPr="002475CC" w:rsidRDefault="00107056" w:rsidP="00C43DD2"/>
    <w:p w14:paraId="3301962A" w14:textId="5EEA9CCD" w:rsidR="00107056" w:rsidRPr="002475CC" w:rsidRDefault="00107056" w:rsidP="00C43DD2"/>
    <w:p w14:paraId="698E529D" w14:textId="140451B1" w:rsidR="00107056" w:rsidRPr="002475CC" w:rsidRDefault="00107056" w:rsidP="00C43DD2"/>
    <w:p w14:paraId="04BEA20F" w14:textId="205BDA1D" w:rsidR="00107056" w:rsidRPr="002475CC" w:rsidRDefault="00107056" w:rsidP="00C43DD2"/>
    <w:p w14:paraId="7D75AC7E" w14:textId="26674D45" w:rsidR="00107056" w:rsidRPr="002475CC" w:rsidRDefault="00107056" w:rsidP="00C43DD2"/>
    <w:p w14:paraId="640C0E54" w14:textId="3D8EAA8C" w:rsidR="00107056" w:rsidRPr="002475CC" w:rsidRDefault="00107056" w:rsidP="00C43DD2"/>
    <w:p w14:paraId="25318445" w14:textId="77AC0283" w:rsidR="00107056" w:rsidRPr="002475CC" w:rsidRDefault="00107056" w:rsidP="00C43DD2"/>
    <w:p w14:paraId="1CE94551" w14:textId="78005E1D" w:rsidR="00107056" w:rsidRPr="002475CC" w:rsidRDefault="009319BD" w:rsidP="00C43DD2">
      <w:r w:rsidRPr="002475CC">
        <w:lastRenderedPageBreak/>
        <w:t>“At least k out of m” and “Either-or constraints” Examples:</w:t>
      </w:r>
    </w:p>
    <w:p w14:paraId="412765C9" w14:textId="1F78B58D" w:rsidR="009319BD" w:rsidRPr="002475CC" w:rsidRDefault="009319BD" w:rsidP="00C43DD2"/>
    <w:p w14:paraId="74D99A6A" w14:textId="21EF545C" w:rsidR="009319BD" w:rsidRPr="002475CC" w:rsidRDefault="009319BD" w:rsidP="00C43DD2">
      <w:r w:rsidRPr="002475CC">
        <w:t>Example:</w:t>
      </w:r>
    </w:p>
    <w:p w14:paraId="7584162D" w14:textId="2A5DD097" w:rsidR="009319BD" w:rsidRPr="002475CC" w:rsidRDefault="009319BD" w:rsidP="00C43DD2">
      <w:r w:rsidRPr="002475CC">
        <w:t>Consider the following 3 constraints:</w:t>
      </w:r>
    </w:p>
    <w:p w14:paraId="6C180A8B" w14:textId="66FC81B0" w:rsidR="009319BD" w:rsidRPr="002475CC" w:rsidRDefault="009319BD" w:rsidP="00C43DD2">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m:t>
        </m:r>
      </m:oMath>
      <w:r w:rsidRPr="002475CC">
        <w:t xml:space="preserve"> </w:t>
      </w:r>
    </w:p>
    <w:p w14:paraId="0008222B" w14:textId="2CB122FB" w:rsidR="009319BD" w:rsidRPr="002475CC" w:rsidRDefault="00AF14BA" w:rsidP="00C43DD2">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≤7</m:t>
        </m:r>
      </m:oMath>
      <w:r w:rsidR="009319BD" w:rsidRPr="002475CC">
        <w:t xml:space="preserve"> </w:t>
      </w:r>
    </w:p>
    <w:p w14:paraId="2297D3B9" w14:textId="27CE9499" w:rsidR="009319BD" w:rsidRPr="002475CC" w:rsidRDefault="00AF14BA" w:rsidP="00C43DD2">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m:t>
        </m:r>
      </m:oMath>
      <w:r w:rsidR="009319BD" w:rsidRPr="002475CC">
        <w:t xml:space="preserve"> </w:t>
      </w:r>
    </w:p>
    <w:p w14:paraId="3B2778B1" w14:textId="744DE03C" w:rsidR="009319BD" w:rsidRPr="002475CC" w:rsidRDefault="009319BD" w:rsidP="00C43DD2"/>
    <w:p w14:paraId="6AA05801" w14:textId="32664843" w:rsidR="009319BD" w:rsidRPr="002475CC" w:rsidRDefault="009319BD" w:rsidP="00C43DD2">
      <w:r w:rsidRPr="002475CC">
        <w:t xml:space="preserve">What if I wanted 2 out of 3 or 1 out of 3? Lose convexity </w:t>
      </w:r>
    </w:p>
    <w:p w14:paraId="18EF0E6E" w14:textId="26094E81" w:rsidR="009319BD" w:rsidRPr="002475CC" w:rsidRDefault="009319BD" w:rsidP="00C43DD2"/>
    <w:p w14:paraId="4E157BB6" w14:textId="19DF7F13" w:rsidR="009319BD" w:rsidRPr="002475CC" w:rsidRDefault="009319BD" w:rsidP="00C43DD2">
      <w:r w:rsidRPr="002475CC">
        <w:t>Basic strategy: relax the constraints, and then force a subset of the constraints to be feasible:</w:t>
      </w:r>
    </w:p>
    <w:p w14:paraId="7BB6FA84" w14:textId="29E7A81A" w:rsidR="009319BD" w:rsidRPr="002475CC" w:rsidRDefault="009319BD" w:rsidP="009319BD">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≤12+M(1-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Pr="002475CC">
        <w:t xml:space="preserve"> </w:t>
      </w:r>
    </w:p>
    <w:p w14:paraId="35B5974F" w14:textId="67861C9F" w:rsidR="009319BD" w:rsidRPr="002475CC" w:rsidRDefault="00AF14BA" w:rsidP="009319B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≤7+M(1-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9319BD" w:rsidRPr="002475CC">
        <w:t xml:space="preserve"> </w:t>
      </w:r>
    </w:p>
    <w:p w14:paraId="127A8732" w14:textId="023532AB" w:rsidR="009319BD" w:rsidRPr="002475CC" w:rsidRDefault="00AF14BA" w:rsidP="009319B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≤12+M(1-</m:t>
        </m:r>
        <m:sSub>
          <m:sSubPr>
            <m:ctrlPr>
              <w:rPr>
                <w:rFonts w:ascii="Cambria Math" w:hAnsi="Cambria Math"/>
                <w:i/>
              </w:rPr>
            </m:ctrlPr>
          </m:sSubPr>
          <m:e>
            <m:r>
              <w:rPr>
                <w:rFonts w:ascii="Cambria Math" w:eastAsiaTheme="minorEastAsia" w:hAnsi="Cambria Math" w:hint="eastAsia"/>
                <w:lang w:eastAsia="zh-CN"/>
              </w:rPr>
              <m:t>y</m:t>
            </m:r>
          </m:e>
          <m:sub>
            <m:r>
              <w:rPr>
                <w:rFonts w:ascii="Cambria Math" w:hAnsi="Cambria Math"/>
              </w:rPr>
              <m:t>3</m:t>
            </m:r>
          </m:sub>
        </m:sSub>
        <m:r>
          <w:rPr>
            <w:rFonts w:ascii="Cambria Math" w:hAnsi="Cambria Math"/>
          </w:rPr>
          <m:t>)</m:t>
        </m:r>
      </m:oMath>
      <w:r w:rsidR="009319BD" w:rsidRPr="002475CC">
        <w:t xml:space="preserve"> </w:t>
      </w:r>
    </w:p>
    <w:p w14:paraId="2E1ABB11" w14:textId="24DB9021" w:rsidR="009319BD" w:rsidRPr="002475CC" w:rsidRDefault="00AF14BA" w:rsidP="00C43DD2">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 if the constraint is enforced, 0 if not enforced</m:t>
        </m:r>
      </m:oMath>
      <w:r w:rsidR="009319BD" w:rsidRPr="002475CC">
        <w:t xml:space="preserve"> </w:t>
      </w:r>
    </w:p>
    <w:p w14:paraId="163500DB" w14:textId="0A6E9440" w:rsidR="009319BD" w:rsidRPr="002475CC" w:rsidRDefault="009319BD" w:rsidP="00C43DD2"/>
    <w:p w14:paraId="4F3A01B0" w14:textId="4DE571E8" w:rsidR="009319BD" w:rsidRPr="002475CC" w:rsidRDefault="009319BD" w:rsidP="00C43DD2">
      <w:r w:rsidRPr="002475CC">
        <w:t>how to write a constraint so that at least 1 constraint is satisfied/enforced?</w:t>
      </w:r>
    </w:p>
    <w:p w14:paraId="764FBC6E" w14:textId="2B222438" w:rsidR="00EC70E0" w:rsidRPr="002475CC" w:rsidRDefault="00AF14BA" w:rsidP="00C43DD2">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m:t>
        </m:r>
      </m:oMath>
      <w:r w:rsidR="00EC70E0" w:rsidRPr="002475CC">
        <w:t xml:space="preserve"> </w:t>
      </w:r>
    </w:p>
    <w:p w14:paraId="25137163" w14:textId="771B2988" w:rsidR="009319BD" w:rsidRPr="002475CC" w:rsidRDefault="00AF14BA" w:rsidP="00C43DD2">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oMath>
      <w:r w:rsidR="009319BD" w:rsidRPr="002475CC">
        <w:t xml:space="preserve"> if wanting 2 constraints satisfied.</w:t>
      </w:r>
    </w:p>
    <w:p w14:paraId="68154C4D" w14:textId="77777777" w:rsidR="009319BD" w:rsidRPr="002475CC" w:rsidRDefault="009319BD" w:rsidP="00C43DD2"/>
    <w:sectPr w:rsidR="009319BD" w:rsidRPr="00247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F6A78" w14:textId="77777777" w:rsidR="00AF14BA" w:rsidRDefault="00AF14BA" w:rsidP="002475CC">
      <w:r>
        <w:separator/>
      </w:r>
    </w:p>
  </w:endnote>
  <w:endnote w:type="continuationSeparator" w:id="0">
    <w:p w14:paraId="2E94BE12" w14:textId="77777777" w:rsidR="00AF14BA" w:rsidRDefault="00AF14BA" w:rsidP="00247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DFCD2" w14:textId="77777777" w:rsidR="00AF14BA" w:rsidRDefault="00AF14BA" w:rsidP="002475CC">
      <w:r>
        <w:separator/>
      </w:r>
    </w:p>
  </w:footnote>
  <w:footnote w:type="continuationSeparator" w:id="0">
    <w:p w14:paraId="32A45F51" w14:textId="77777777" w:rsidR="00AF14BA" w:rsidRDefault="00AF14BA" w:rsidP="00247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55F47"/>
    <w:multiLevelType w:val="hybridMultilevel"/>
    <w:tmpl w:val="F364C5E8"/>
    <w:lvl w:ilvl="0" w:tplc="D97CF7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DD2"/>
    <w:rsid w:val="00107056"/>
    <w:rsid w:val="002475CC"/>
    <w:rsid w:val="00401581"/>
    <w:rsid w:val="0074368C"/>
    <w:rsid w:val="009319BD"/>
    <w:rsid w:val="00936AEB"/>
    <w:rsid w:val="00975AA4"/>
    <w:rsid w:val="00AF14BA"/>
    <w:rsid w:val="00C43DD2"/>
    <w:rsid w:val="00DB0985"/>
    <w:rsid w:val="00E32A99"/>
    <w:rsid w:val="00EB606C"/>
    <w:rsid w:val="00EC7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3B270"/>
  <w15:chartTrackingRefBased/>
  <w15:docId w15:val="{2F876629-180F-462B-BCE4-0350CACC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9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06C"/>
    <w:pPr>
      <w:ind w:left="720"/>
      <w:contextualSpacing/>
    </w:pPr>
  </w:style>
  <w:style w:type="character" w:styleId="PlaceholderText">
    <w:name w:val="Placeholder Text"/>
    <w:basedOn w:val="DefaultParagraphFont"/>
    <w:uiPriority w:val="99"/>
    <w:semiHidden/>
    <w:rsid w:val="0074368C"/>
    <w:rPr>
      <w:color w:val="808080"/>
    </w:rPr>
  </w:style>
  <w:style w:type="paragraph" w:styleId="Header">
    <w:name w:val="header"/>
    <w:basedOn w:val="Normal"/>
    <w:link w:val="HeaderChar"/>
    <w:uiPriority w:val="99"/>
    <w:unhideWhenUsed/>
    <w:rsid w:val="002475CC"/>
    <w:pPr>
      <w:tabs>
        <w:tab w:val="center" w:pos="4320"/>
        <w:tab w:val="right" w:pos="8640"/>
      </w:tabs>
    </w:pPr>
  </w:style>
  <w:style w:type="character" w:customStyle="1" w:styleId="HeaderChar">
    <w:name w:val="Header Char"/>
    <w:basedOn w:val="DefaultParagraphFont"/>
    <w:link w:val="Header"/>
    <w:uiPriority w:val="99"/>
    <w:rsid w:val="002475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75CC"/>
    <w:pPr>
      <w:tabs>
        <w:tab w:val="center" w:pos="4320"/>
        <w:tab w:val="right" w:pos="8640"/>
      </w:tabs>
    </w:pPr>
  </w:style>
  <w:style w:type="character" w:customStyle="1" w:styleId="FooterChar">
    <w:name w:val="Footer Char"/>
    <w:basedOn w:val="DefaultParagraphFont"/>
    <w:link w:val="Footer"/>
    <w:uiPriority w:val="99"/>
    <w:rsid w:val="002475C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Ding, Mengting</cp:lastModifiedBy>
  <cp:revision>3</cp:revision>
  <dcterms:created xsi:type="dcterms:W3CDTF">2021-10-27T11:17:00Z</dcterms:created>
  <dcterms:modified xsi:type="dcterms:W3CDTF">2021-11-01T23:40:00Z</dcterms:modified>
</cp:coreProperties>
</file>