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jQuery.AutoComplete </w:t>
        </w:r>
        <w:r w:rsidRPr="0045141F">
          <w:rPr>
            <w:rFonts w:ascii="宋体" w:eastAsia="宋体" w:hAnsi="宋体" w:cs="宋体"/>
            <w:kern w:val="0"/>
            <w:sz w:val="24"/>
            <w:szCs w:val="24"/>
          </w:rPr>
          <w:t>(1.1.2)</w:t>
        </w:r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 </w:t>
        </w:r>
      </w:hyperlink>
      <w:hyperlink r:id="rId6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简介 </w:t>
        </w:r>
      </w:hyperlink>
      <w:hyperlink r:id="rId7" w:anchor="styl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样式 </w:t>
        </w:r>
      </w:hyperlink>
    </w:p>
    <w:p w:rsidR="0045141F" w:rsidRPr="0045141F" w:rsidRDefault="0045141F" w:rsidP="004514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8" w:anchor="width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width</w:t>
        </w:r>
      </w:hyperlink>
    </w:p>
    <w:p w:rsidR="0045141F" w:rsidRPr="0045141F" w:rsidRDefault="0045141F" w:rsidP="0045141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9" w:anchor="maxHeigh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maxHeight</w:t>
        </w:r>
      </w:hyperlink>
    </w:p>
    <w:p w:rsidR="0045141F" w:rsidRPr="0045141F" w:rsidRDefault="0045141F" w:rsidP="0045141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0" w:anchor="itemHeigh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itemHeight</w:t>
        </w:r>
      </w:hyperlink>
    </w:p>
    <w:p w:rsidR="0045141F" w:rsidRPr="0045141F" w:rsidRDefault="0045141F" w:rsidP="0045141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1" w:anchor="listStyl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listStyle</w:t>
        </w:r>
      </w:hyperlink>
    </w:p>
    <w:p w:rsidR="0045141F" w:rsidRPr="0045141F" w:rsidRDefault="0045141F" w:rsidP="0045141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2" w:anchor="listDirection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listDirection</w:t>
        </w:r>
      </w:hyperlink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dataSourc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数据 </w:t>
        </w:r>
      </w:hyperlink>
    </w:p>
    <w:p w:rsidR="0045141F" w:rsidRPr="0045141F" w:rsidRDefault="0045141F" w:rsidP="0045141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4" w:anchor="data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data</w:t>
        </w:r>
      </w:hyperlink>
    </w:p>
    <w:p w:rsidR="0045141F" w:rsidRPr="0045141F" w:rsidRDefault="0045141F" w:rsidP="0045141F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5" w:anchor="ajaxDataTyp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ajaxDataType</w:t>
        </w:r>
      </w:hyperlink>
    </w:p>
    <w:p w:rsidR="0045141F" w:rsidRPr="0045141F" w:rsidRDefault="0045141F" w:rsidP="0045141F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6" w:anchor="ajaxParams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ajaxParams</w:t>
        </w:r>
      </w:hyperlink>
    </w:p>
    <w:p w:rsidR="0045141F" w:rsidRPr="0045141F" w:rsidRDefault="0045141F" w:rsidP="0045141F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7" w:anchor="ajaxTimeou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ajaxTimeout</w:t>
        </w:r>
      </w:hyperlink>
    </w:p>
    <w:p w:rsidR="0045141F" w:rsidRPr="0045141F" w:rsidRDefault="0045141F" w:rsidP="0045141F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8" w:anchor="ajaxTyp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ajaxType</w:t>
        </w:r>
      </w:hyperlink>
    </w:p>
    <w:p w:rsidR="0045141F" w:rsidRPr="0045141F" w:rsidRDefault="0045141F" w:rsidP="0045141F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19" w:anchor="maxItems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maxItems</w:t>
        </w:r>
      </w:hyperlink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anchor="even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事件 </w:t>
        </w:r>
      </w:hyperlink>
    </w:p>
    <w:p w:rsidR="0045141F" w:rsidRPr="0045141F" w:rsidRDefault="0045141F" w:rsidP="0045141F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1" w:anchor="match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matchHandler</w:t>
        </w:r>
      </w:hyperlink>
    </w:p>
    <w:p w:rsidR="0045141F" w:rsidRPr="0045141F" w:rsidRDefault="0045141F" w:rsidP="0045141F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2" w:anchor="emphasis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emphasisHandler</w:t>
        </w:r>
      </w:hyperlink>
    </w:p>
    <w:p w:rsidR="0045141F" w:rsidRPr="0045141F" w:rsidRDefault="0045141F" w:rsidP="0045141F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3" w:anchor="createItem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createItemHandler</w:t>
        </w:r>
      </w:hyperlink>
    </w:p>
    <w:p w:rsidR="0045141F" w:rsidRPr="0045141F" w:rsidRDefault="0045141F" w:rsidP="0045141F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4" w:anchor="beforeLoadData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beforeLoadDataHandler</w:t>
        </w:r>
      </w:hyperlink>
    </w:p>
    <w:p w:rsidR="0045141F" w:rsidRPr="0045141F" w:rsidRDefault="0045141F" w:rsidP="0045141F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5" w:anchor="afterSelected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afterSelectedHandler</w:t>
        </w:r>
      </w:hyperlink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anchor="even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行为 </w:t>
        </w:r>
      </w:hyperlink>
    </w:p>
    <w:p w:rsidR="0045141F" w:rsidRPr="0045141F" w:rsidRDefault="0045141F" w:rsidP="0045141F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7" w:anchor="async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async</w:t>
        </w:r>
      </w:hyperlink>
    </w:p>
    <w:p w:rsidR="0045141F" w:rsidRPr="0045141F" w:rsidRDefault="0045141F" w:rsidP="0045141F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28" w:anchor="emphasis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emphasis</w:t>
        </w:r>
      </w:hyperlink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anchor="debug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调试 </w:t>
        </w:r>
      </w:hyperlink>
    </w:p>
    <w:p w:rsidR="0045141F" w:rsidRPr="0045141F" w:rsidRDefault="0045141F" w:rsidP="0045141F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- </w:t>
      </w:r>
      <w:hyperlink r:id="rId30" w:anchor="onerro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onerror</w:t>
        </w:r>
      </w:hyperlink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anchor="changelog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ChangeLog </w:t>
        </w:r>
      </w:hyperlink>
    </w:p>
    <w:p w:rsidR="0045141F" w:rsidRPr="0045141F" w:rsidRDefault="0045141F" w:rsidP="0045141F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anchor="v1.1.2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v1.1.2</w:t>
        </w:r>
      </w:hyperlink>
    </w:p>
    <w:p w:rsidR="0045141F" w:rsidRPr="0045141F" w:rsidRDefault="0045141F" w:rsidP="0045141F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anchor="v1.1.1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v1.1.1</w:t>
        </w:r>
      </w:hyperlink>
    </w:p>
    <w:p w:rsidR="0045141F" w:rsidRPr="0045141F" w:rsidRDefault="0045141F" w:rsidP="0045141F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anchor="v1.1.0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v1.1.0</w:t>
        </w:r>
      </w:hyperlink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jQuery.AutoComplete是一个基于jQuery的自动补全插件。借助于jQuery优秀的跨浏览器特性，可以兼容Chrome/IE/Firefox/Opera/Safari等多种浏览器。 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特性一览： 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支持补全列表的宽度设定。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支持补全列表的最大高度设定。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支持补全列表的行数限制。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支持补全列表的显示位置及方向的设定。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支持自定义匹配规则。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支持匹配文本的渲染。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支持自定义匹配文本的渲染样式。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支持补全列表的样式设定。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支持自定义补全列表项的创建。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支持多种数据源。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支持'json'和'xml'两种数据格式。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支持异步处理。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支持错误调试。</w:t>
      </w:r>
    </w:p>
    <w:p w:rsidR="0045141F" w:rsidRPr="0045141F" w:rsidRDefault="0045141F" w:rsidP="0045141F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支持jQuery1.7.1+。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在Html文件的&lt;/head&gt;标签之前，引入插件: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&lt;script type="text/javascript" src="/path/to/jquery-1.7.1.min.js"&gt;&lt;/script&gt;           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&lt;link rel="stylesheet" type="text/css" href="/path/to/jquery.autocomplete.css"&gt;&lt;/link&gt;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&lt;script type="text/javascript" src="/path/to/jquery.autocomplete.js"&gt;&lt;/script&gt;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一个简单的例子: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in;height:18pt" o:ole="">
            <v:imagedata r:id="rId35" o:title=""/>
          </v:shape>
          <w:control r:id="rId36" w:name="DefaultOcxName" w:shapeid="_x0000_i1090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$('#sample').AutoComplete({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'data': ['One', 'Two', 'Three', 'Four', 'Five', 'Six', 'Seven', 'Eight', 'Nine', 'Ten', 'Eleven', 'Twelve']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});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源代码已托管在</w:t>
      </w:r>
      <w:hyperlink r:id="rId37" w:tgtFrame="_blank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Github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>上，您可以把发现的bugs和希望扩展的features提交到</w:t>
      </w:r>
      <w:hyperlink r:id="rId38" w:tgtFrame="_blank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issues页面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 xml:space="preserve">直接下载: </w:t>
      </w:r>
      <w:r w:rsidRPr="0045141F">
        <w:rPr>
          <w:rFonts w:ascii="宋体" w:eastAsia="宋体" w:hAnsi="宋体" w:cs="宋体"/>
          <w:b/>
          <w:bCs/>
          <w:i/>
          <w:iCs/>
          <w:kern w:val="0"/>
          <w:sz w:val="18"/>
          <w:szCs w:val="18"/>
        </w:rPr>
        <w:t>(点击右键, 然后另存为)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555"/>
      </w:tblGrid>
      <w:tr w:rsidR="0045141F" w:rsidRPr="0045141F" w:rsidTr="00451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9" w:history="1">
              <w:r w:rsidRPr="004514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jquery.autocomplete.js (1.1.2)</w:t>
              </w:r>
            </w:hyperlink>
          </w:p>
        </w:tc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41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16kb, 未经压缩，带有注释</w:t>
            </w:r>
          </w:p>
        </w:tc>
      </w:tr>
      <w:tr w:rsidR="0045141F" w:rsidRPr="0045141F" w:rsidTr="00451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0" w:history="1">
              <w:r w:rsidRPr="004514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jquery.autocomplete.min.js (1.1.2)</w:t>
              </w:r>
            </w:hyperlink>
          </w:p>
        </w:tc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41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8kb, 使用</w:t>
            </w:r>
            <w:hyperlink r:id="rId41" w:history="1">
              <w:r w:rsidRPr="0045141F">
                <w:rPr>
                  <w:rFonts w:ascii="宋体" w:eastAsia="宋体" w:hAnsi="宋体" w:cs="宋体"/>
                  <w:i/>
                  <w:iCs/>
                  <w:color w:val="0000FF"/>
                  <w:kern w:val="0"/>
                  <w:sz w:val="24"/>
                  <w:szCs w:val="24"/>
                  <w:u w:val="single"/>
                </w:rPr>
                <w:t>开源中国在线工具</w:t>
              </w:r>
            </w:hyperlink>
            <w:r w:rsidRPr="0045141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压缩</w:t>
            </w:r>
          </w:p>
        </w:tc>
      </w:tr>
      <w:tr w:rsidR="0045141F" w:rsidRPr="0045141F" w:rsidTr="004514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2" w:history="1">
              <w:r w:rsidRPr="0045141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jquery.autocomplete.css (1.1.2)</w:t>
              </w:r>
            </w:hyperlink>
          </w:p>
        </w:tc>
        <w:tc>
          <w:tcPr>
            <w:tcW w:w="0" w:type="auto"/>
            <w:vAlign w:val="center"/>
            <w:hideMark/>
          </w:tcPr>
          <w:p w:rsidR="0045141F" w:rsidRPr="0045141F" w:rsidRDefault="0045141F" w:rsidP="0045141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141F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2kb</w:t>
            </w:r>
          </w:p>
        </w:tc>
      </w:tr>
    </w:tbl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t>样式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width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列表的宽度。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类型：数字，字符串默认值: 320单位: px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>当列表宽度不足以容纳下列表项的内容时，列表项的文本以折行的方式显示。可以通过设定足够大的列表宽度，避免折行的发生。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</w:r>
      <w:hyperlink r:id="rId43" w:anchor="v1.1.0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[since v1.1.0]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如果设定 width 为 'auto'，那么补全列表的宽度与输入框的宽度一致。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宽度设为数字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9" type="#_x0000_t75" style="width:1in;height:18pt" o:ole="">
            <v:imagedata r:id="rId35" o:title=""/>
          </v:shape>
          <w:control r:id="rId44" w:name="DefaultOcxName1" w:shapeid="_x0000_i1089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'width': 300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宽度设为'auto'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8" type="#_x0000_t75" style="width:1in;height:18pt" o:ole="">
            <v:imagedata r:id="rId35" o:title=""/>
          </v:shape>
          <w:control r:id="rId45" w:name="DefaultOcxName2" w:shapeid="_x0000_i1088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'width': 'auto'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maxHeight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列表的最大高度。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类型：数字默认值: null单位: px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限制列表的高度不能大于某个值。当列表实际长度大于限制值时，显示纵向滚动轴。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7" type="#_x0000_t75" style="width:1in;height:18pt" o:ole="">
            <v:imagedata r:id="rId35" o:title=""/>
          </v:shape>
          <w:control r:id="rId46" w:name="DefaultOcxName3" w:shapeid="_x0000_i1087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'maxHeight': 100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itemHeight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列表项的高度。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类型：数字默认值: null单位: px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6" type="#_x0000_t75" style="width:1in;height:18pt" o:ole="">
            <v:imagedata r:id="rId35" o:title=""/>
          </v:shape>
          <w:control r:id="rId47" w:name="DefaultOcxName4" w:shapeid="_x0000_i1086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'itemHeight': 50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listStyle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列表的样式。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类型：字符串默认值: 'normal'范围: ['normal', 'iconList', 'custom']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'normal': 普通文本样式。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'iconList': 左边是图标右边是文本的样式。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>'custom': 自定义样式。须配合</w:t>
      </w:r>
      <w:hyperlink r:id="rId48" w:anchor="createItemHandler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createItemHandler参数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一起使用。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'normal':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5" type="#_x0000_t75" style="width:1in;height:18pt" o:ole="">
            <v:imagedata r:id="rId35" o:title=""/>
          </v:shape>
          <w:control r:id="rId49" w:name="DefaultOcxName5" w:shapeid="_x0000_i1085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'listStyle': 'normal'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'iconList':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4" type="#_x0000_t75" style="width:1in;height:18pt" o:ole="">
            <v:imagedata r:id="rId35" o:title=""/>
          </v:shape>
          <w:control r:id="rId50" w:name="DefaultOcxName6" w:shapeid="_x0000_i1084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var world = ['Cambodia', 'Cameroon', 'Canada', 'Cape-Verde', 'Cayman-Islands', 'Central-African-Republic', 'Chad', 'Chile', 'China', 'Colombia', 'Commonwealth', 'Comoros', 'Costa-Rica', "Cote-d'Ivoire", 'Croatia', 'Cuba', 'Cyprus', 'Czech-Republic'],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result = [];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$.each(world, function(index, name)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new Image()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.src = 'demo/image/worldFlag/' + name + '.png'; // 预加载图片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result.push({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'value': name,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'label': name,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'image': 'demo/image/worldFlag/' + name + '.png'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result,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'listStyle': 'iconList',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'itemHeight': 24,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'width': 280,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'custom':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3" type="#_x0000_t75" style="width:1in;height:18pt" o:ole="">
            <v:imagedata r:id="rId35" o:title=""/>
          </v:shape>
          <w:control r:id="rId51" w:name="DefaultOcxName7" w:shapeid="_x0000_i1083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'listStyle': 'custom',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'emphasis': false,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'createItemHandler': function(index, data)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return "&lt;span style='color:green;'&gt;--" + data.label + "--&lt;/span&gt;"; // 文本显示为绿色，并在前后使用'--'包裹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listDirection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列表的位置和方向。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类型：字符串默认值: 'down'范围: ['down', 'up']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'down': 列表会显示在输入框的下方。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>'up': 列表会显示在输入框的上方。</w:t>
      </w:r>
      <w:r w:rsidRPr="0045141F">
        <w:rPr>
          <w:rFonts w:ascii="宋体" w:eastAsia="宋体" w:hAnsi="宋体" w:cs="宋体"/>
          <w:i/>
          <w:iCs/>
          <w:color w:val="808080"/>
          <w:kern w:val="0"/>
          <w:sz w:val="24"/>
          <w:szCs w:val="24"/>
        </w:rPr>
        <w:t>(注:在某些情况下，通过设定列表项高度[itemHeight]，可帮助正确定位列表的显示位置)</w:t>
      </w: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'down':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2" type="#_x0000_t75" style="width:1in;height:18pt" o:ole="">
            <v:imagedata r:id="rId35" o:title=""/>
          </v:shape>
          <w:control r:id="rId52" w:name="DefaultOcxName8" w:shapeid="_x0000_i1082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'listDirection': 'down'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'up':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1" type="#_x0000_t75" style="width:1in;height:18pt" o:ole="">
            <v:imagedata r:id="rId35" o:title=""/>
          </v:shape>
          <w:control r:id="rId53" w:name="DefaultOcxName9" w:shapeid="_x0000_i1081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'listDirection': 'up'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t>数据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data</w:t>
      </w:r>
      <w:r w:rsidRPr="0045141F">
        <w:rPr>
          <w:rFonts w:ascii="宋体" w:eastAsia="宋体" w:hAnsi="宋体" w:cs="宋体"/>
          <w:kern w:val="0"/>
          <w:sz w:val="24"/>
          <w:szCs w:val="24"/>
        </w:rPr>
        <w:t>数据源。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类型：数组，函数，Url字符串默认值: []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输入框中每次发生按件抬起事件(除某些被忽略的按键，如上下左右键)时，AutoComplete都会从数据源中搜寻符合匹配规则的数据作为列表的项。 </w:t>
      </w:r>
    </w:p>
    <w:p w:rsidR="0045141F" w:rsidRPr="0045141F" w:rsidRDefault="0045141F" w:rsidP="0045141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数组: 可以直接把数组作为数据源。数组中的元素可以是字符串，也可以是一个js对象(包含label和value属性。在列表样式是'iconList'时需要image属性)。</w:t>
      </w:r>
    </w:p>
    <w:p w:rsidR="0045141F" w:rsidRPr="0045141F" w:rsidRDefault="0045141F" w:rsidP="0045141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函数: 将数组作为返回值的函数。</w:t>
      </w:r>
    </w:p>
    <w:p w:rsidR="0045141F" w:rsidRPr="0045141F" w:rsidRDefault="0045141F" w:rsidP="0045141F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Url字符串: 远程或本地的Url字符串。AutoComplete以ajax方式访问Url指向的数据服务。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示例: 数组作为数据源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80" type="#_x0000_t75" style="width:1in;height:18pt" o:ole="">
            <v:imagedata r:id="rId35" o:title=""/>
          </v:shape>
          <w:control r:id="rId54" w:name="DefaultOcxName10" w:shapeid="_x0000_i1080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函数作为数据源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9" type="#_x0000_t75" style="width:1in;height:18pt" o:ole="">
            <v:imagedata r:id="rId35" o:title=""/>
          </v:shape>
          <w:control r:id="rId55" w:name="DefaultOcxName11" w:shapeid="_x0000_i1079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function()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return ['One', 'Two', 'Three', 'Four', 'Five', 'Six', 'Seven', 'Eight', 'Nine', 'Ten', 'Eleven', 'Twelve'];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Url字符串作为数据源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8" type="#_x0000_t75" style="width:1in;height:18pt" o:ole="">
            <v:imagedata r:id="rId35" o:title=""/>
          </v:shape>
          <w:control r:id="rId56" w:name="DefaultOcxName12" w:shapeid="_x0000_i1078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"../test/data.json",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'ajaxDataType': 'json',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ajaxDataType</w:t>
      </w:r>
      <w:r w:rsidRPr="0045141F">
        <w:rPr>
          <w:rFonts w:ascii="宋体" w:eastAsia="宋体" w:hAnsi="宋体" w:cs="宋体"/>
          <w:kern w:val="0"/>
          <w:sz w:val="24"/>
          <w:szCs w:val="24"/>
        </w:rPr>
        <w:t>Ajax返回数据的格式。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类型：字符串默认值: 'json'范围: ['json', 'xml']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指导AutoComplete如何对返回数据做解析，同时也作为jQuery.ajax函数的dataType参数,。 </w:t>
      </w:r>
    </w:p>
    <w:p w:rsidR="0045141F" w:rsidRPr="0045141F" w:rsidRDefault="0045141F" w:rsidP="0045141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'json': 样例格式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["One", "Two", "Three", "Four", "Five", "Six", "Seven", "Eight", "Nine", "Ten", "Eleven", "Twelve"]</w:t>
      </w:r>
    </w:p>
    <w:p w:rsidR="0045141F" w:rsidRPr="0045141F" w:rsidRDefault="0045141F" w:rsidP="0045141F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'xml': 样例格式 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&lt;data&gt;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>&lt;item&gt;One&lt;/item&gt;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&lt;item&gt;Two&lt;/item&gt;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&lt;item&gt;Three&lt;/item&gt;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&lt;item&gt;Four&lt;/item&gt;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&lt;item&gt;Five&lt;/item&gt;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&lt;item&gt;Six&lt;/item&gt;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&lt;item&gt;Seven&lt;/item&gt;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&lt;item&gt;Eight&lt;/item&gt;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&lt;item&gt;Nine&lt;/item&gt;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&lt;item&gt;Ten&lt;/item&gt;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&lt;item&gt;Eleven&lt;/item&gt;</w:t>
      </w:r>
    </w:p>
    <w:p w:rsidR="0045141F" w:rsidRPr="0045141F" w:rsidRDefault="0045141F" w:rsidP="0045141F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ab/>
        <w:t>&lt;item value="Twelve" label="Twelve"&gt;&lt;/item&gt;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75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&lt;/data&gt;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json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7" type="#_x0000_t75" style="width:1in;height:18pt" o:ole="">
            <v:imagedata r:id="rId35" o:title=""/>
          </v:shape>
          <w:control r:id="rId57" w:name="DefaultOcxName13" w:shapeid="_x0000_i1077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"../test/data.json",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'ajaxDataType': 'json',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xml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6" type="#_x0000_t75" style="width:1in;height:18pt" o:ole="">
            <v:imagedata r:id="rId35" o:title=""/>
          </v:shape>
          <w:control r:id="rId58" w:name="DefaultOcxName14" w:shapeid="_x0000_i1076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"../test/data.xml",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'ajaxDataType': 'xml',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ajaxParams</w:t>
      </w:r>
      <w:r w:rsidRPr="0045141F">
        <w:rPr>
          <w:rFonts w:ascii="宋体" w:eastAsia="宋体" w:hAnsi="宋体" w:cs="宋体"/>
          <w:kern w:val="0"/>
          <w:sz w:val="24"/>
          <w:szCs w:val="24"/>
        </w:rPr>
        <w:t>Ajax发送给服务器的数据。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类型：对象，函数，字符串默认值: {'keyword': 输入框中的值}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作为jQuery.ajax函数中的data参数。 </w:t>
      </w:r>
    </w:p>
    <w:p w:rsidR="0045141F" w:rsidRPr="0045141F" w:rsidRDefault="0045141F" w:rsidP="0045141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>对象: 请参考jQuery.ajax函数的data参数的描述。</w:t>
      </w:r>
    </w:p>
    <w:p w:rsidR="0045141F" w:rsidRPr="0045141F" w:rsidRDefault="0045141F" w:rsidP="0045141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函数: 把js对象作为返回值的函数。</w:t>
      </w:r>
    </w:p>
    <w:p w:rsidR="0045141F" w:rsidRPr="0045141F" w:rsidRDefault="0045141F" w:rsidP="0045141F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字符串: 请参考jQuery.ajax函数的data参数的描述。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ajaxTimeout</w:t>
      </w:r>
      <w:r w:rsidRPr="0045141F">
        <w:rPr>
          <w:rFonts w:ascii="宋体" w:eastAsia="宋体" w:hAnsi="宋体" w:cs="宋体"/>
          <w:kern w:val="0"/>
          <w:sz w:val="24"/>
          <w:szCs w:val="24"/>
        </w:rPr>
        <w:t>Ajax的超时。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类型：数字默认值: 3000单位: 毫秒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作为jQuery.ajax函数中的timeout参数。 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ajaxType</w:t>
      </w:r>
      <w:r w:rsidRPr="0045141F">
        <w:rPr>
          <w:rFonts w:ascii="宋体" w:eastAsia="宋体" w:hAnsi="宋体" w:cs="宋体"/>
          <w:kern w:val="0"/>
          <w:sz w:val="24"/>
          <w:szCs w:val="24"/>
        </w:rPr>
        <w:t>Ajax访问服务器的HTTP(s)方法(method)。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类型：字符串默认值: 'GET'范围: ['GET', 'POST']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作为jQuery.ajax函数中的type参数。 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maxItems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列表的最大项数。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类型：数字默认值: 20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>作用类似</w:t>
      </w:r>
      <w:hyperlink r:id="rId59" w:anchor="maxHeight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maxHeight参数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，用来限制列表的高度。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5" type="#_x0000_t75" style="width:1in;height:18pt" o:ole="">
            <v:imagedata r:id="rId35" o:title=""/>
          </v:shape>
          <w:control r:id="rId60" w:name="DefaultOcxName15" w:shapeid="_x0000_i1075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'maxItems': 3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t>事件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matchHandler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发生匹配处理时的回调函数。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通过此回调函数，可以实现自定义的匹配规则。在匹配的过程中，数据源中的每一个数据项都会触发一次此回调函数。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 matchHandler(keyword, data)</w:t>
      </w:r>
    </w:p>
    <w:p w:rsidR="0045141F" w:rsidRPr="0045141F" w:rsidRDefault="0045141F" w:rsidP="0045141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参数keyword是输入框中的值。</w:t>
      </w:r>
    </w:p>
    <w:p w:rsidR="0045141F" w:rsidRPr="0045141F" w:rsidRDefault="0045141F" w:rsidP="0045141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参数data是数据源中的一个数据项。</w:t>
      </w:r>
    </w:p>
    <w:p w:rsidR="0045141F" w:rsidRPr="0045141F" w:rsidRDefault="0045141F" w:rsidP="0045141F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返回true，表示当前数据项匹配。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4" type="#_x0000_t75" style="width:1in;height:18pt" o:ole="">
            <v:imagedata r:id="rId35" o:title=""/>
          </v:shape>
          <w:control r:id="rId61" w:name="DefaultOcxName16" w:shapeid="_x0000_i1074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'matchHandler': function(keyword, data)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return data.value.indexOf(keyword) == 0; // 匹配规则: 以输入框中的值开头且大小写敏感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emphasisHandler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在渲染匹配内容时的回调函数。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通过此函数，可以实现自定义的匹配内容渲染。每个匹配成功的数据项都会触发一次此回调函数。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 emphasisHandler(keyword, data)</w:t>
      </w:r>
    </w:p>
    <w:p w:rsidR="0045141F" w:rsidRPr="0045141F" w:rsidRDefault="0045141F" w:rsidP="0045141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参数keyword是输入框中的值。</w:t>
      </w:r>
    </w:p>
    <w:p w:rsidR="0045141F" w:rsidRPr="0045141F" w:rsidRDefault="0045141F" w:rsidP="0045141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参数data是数据源中的一个数据项。</w:t>
      </w:r>
    </w:p>
    <w:p w:rsidR="0045141F" w:rsidRPr="0045141F" w:rsidRDefault="0045141F" w:rsidP="0045141F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修改data.label中的内容，即可改变列表项的内容显示。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3" type="#_x0000_t75" style="width:1in;height:18pt" o:ole="">
            <v:imagedata r:id="rId35" o:title=""/>
          </v:shape>
          <w:control r:id="rId62" w:name="DefaultOcxName17" w:shapeid="_x0000_i1073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'emphasisHandler': function(keyword, data)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var regex = RegExp("(" + keyword.replace(/([.?*+^$[\]\\(){}|-])/g, "\\$1") + ")", 'ig');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data.label = data.label.replace(regex, "&lt;span style='font-weight:bold;color:blue;'&gt;$1&lt;/span&gt;");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createItemHandler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在创建列表项时的回调函数。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>当</w:t>
      </w:r>
      <w:hyperlink r:id="rId63" w:anchor="listStyle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listStyle参数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设置为'custom'时，AutoComplete会调用此回调函数获取列表项的内容。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2" type="#_x0000_t75" style="width:1in;height:18pt" o:ole="">
            <v:imagedata r:id="rId35" o:title=""/>
          </v:shape>
          <w:control r:id="rId64" w:name="DefaultOcxName18" w:shapeid="_x0000_i1072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'listStyle': 'custom',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'emphasis': false,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'createItemHandler': function(index, data)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return "&lt;span style='color:green;'&gt;--" + data.label + "--&lt;/span&gt;"; // 文本显示为绿色，并在前后使用'--'包裹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beforeLoadDataHandler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在每次输入之后装载数据之前的回调函数。</w:t>
      </w:r>
      <w:hyperlink r:id="rId65" w:anchor="v1.1.1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[since v1.1.1]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在输入框中每输入一个有效字符，控件都会发起一次数据请求并装载之。beforeLoadDataHandler在输入发生之后，数据请求和装载之前被调用，输入框中的值会作为参数传递给回调函数。如果回调函数的返回值为false，则控件取消随后的数据请求和装载动作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1" type="#_x0000_t75" style="width:1in;height:18pt" o:ole="">
            <v:imagedata r:id="rId35" o:title=""/>
          </v:shape>
          <w:control r:id="rId66" w:name="DefaultOcxName19" w:shapeid="_x0000_i1071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"../test/data.json",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'async': true,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'beforeLoadDataHandler': function(keyword)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return keyword.length &gt; 3;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afterSelectedHandler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在列表项被选择之后的回调函数。</w:t>
      </w:r>
      <w:hyperlink r:id="rId67" w:anchor="v1.1.2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[since v1.1.2]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无论是使用键盘还是鼠标来选择列表项，都会触发这个回调函数。控件首先将用户选中列表项的值放置到输入框中，然后调起回调函数，将绑定在这个列表项上的数据传递给它。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0" type="#_x0000_t75" style="width:1in;height:18pt" o:ole="">
            <v:imagedata r:id="rId35" o:title=""/>
          </v:shape>
          <w:control r:id="rId68" w:name="DefaultOcxName20" w:shapeid="_x0000_i1070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['One', 'Two', 'Three', 'Four', 'Five', 'Six', 'Seven', 'Eight', 'Nine', 'Ten', 'Eleven', 'Twelve'],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'afterSelectedHandler': function(data)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alert(data.value);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t>行为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async</w:t>
      </w:r>
      <w:r w:rsidRPr="0045141F">
        <w:rPr>
          <w:rFonts w:ascii="宋体" w:eastAsia="宋体" w:hAnsi="宋体" w:cs="宋体"/>
          <w:kern w:val="0"/>
          <w:sz w:val="24"/>
          <w:szCs w:val="24"/>
        </w:rPr>
        <w:t>是否异步。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类型：布尔值默认值: false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AutoComplete将“输入框按键抬起 =&gt; 从数据源获取数据 =&gt; 匹配处理 =&gt; 匹配渲染处理 =&gt; 列表生成并显示”这5步作为一次处理过程。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在同步的设置下，一个过程完成之后，才会开始第二个过程。如果数据源来自较慢的网络，亦或过程较为耗时，用户会感到一定的延时阻塞；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在异步的设置下，不用等待第一个过程完成，第二个过程就可以立即开始，因此没有阻塞发生且有助于改善用户的体验。多个过程同时执行时，AutoComplete会自动判别哪个是有效过程，忽略其他无效过程。 </w:t>
      </w:r>
    </w:p>
    <w:p w:rsidR="0045141F" w:rsidRPr="0045141F" w:rsidRDefault="0045141F" w:rsidP="004514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示例: </w:t>
      </w:r>
      <w:r w:rsidRPr="0045141F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69" type="#_x0000_t75" style="width:1in;height:18pt" o:ole="">
            <v:imagedata r:id="rId35" o:title=""/>
          </v:shape>
          <w:control r:id="rId69" w:name="DefaultOcxName21" w:shapeid="_x0000_i1069"/>
        </w:objec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function(input)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$(input)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.AutoComplete({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'data': "../test/data.json",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'async': true,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'onerror': function(msg) {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    alert(msg);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 xml:space="preserve">    });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emphasis</w:t>
      </w:r>
      <w:r w:rsidRPr="0045141F">
        <w:rPr>
          <w:rFonts w:ascii="宋体" w:eastAsia="宋体" w:hAnsi="宋体" w:cs="宋体"/>
          <w:kern w:val="0"/>
          <w:sz w:val="24"/>
          <w:szCs w:val="24"/>
        </w:rPr>
        <w:t>是否渲染匹配文本。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类型：布尔值默认值: true 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调试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b/>
          <w:bCs/>
          <w:kern w:val="0"/>
          <w:sz w:val="24"/>
          <w:szCs w:val="24"/>
        </w:rPr>
        <w:t>onerror</w:t>
      </w:r>
      <w:r w:rsidRPr="0045141F">
        <w:rPr>
          <w:rFonts w:ascii="宋体" w:eastAsia="宋体" w:hAnsi="宋体" w:cs="宋体"/>
          <w:kern w:val="0"/>
          <w:sz w:val="24"/>
          <w:szCs w:val="24"/>
        </w:rPr>
        <w:t>遇到错误时的回调函数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类型：函数 </w:t>
      </w:r>
      <w:r w:rsidRPr="0045141F">
        <w:rPr>
          <w:rFonts w:ascii="宋体" w:eastAsia="宋体" w:hAnsi="宋体" w:cs="宋体"/>
          <w:kern w:val="0"/>
          <w:sz w:val="24"/>
          <w:szCs w:val="24"/>
        </w:rPr>
        <w:br/>
        <w:t xml:space="preserve">遇到错误时，AutoComplete默认采取静默方式处理。通过设置此回调函数，可以获取到错误发生的信息。 </w:t>
      </w:r>
    </w:p>
    <w:p w:rsidR="0045141F" w:rsidRPr="0045141F" w:rsidRDefault="0045141F" w:rsidP="004514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function onerror(msg)</w:t>
      </w:r>
    </w:p>
    <w:p w:rsidR="0045141F" w:rsidRPr="0045141F" w:rsidRDefault="0045141F" w:rsidP="0045141F">
      <w:pPr>
        <w:widowControl/>
        <w:spacing w:before="900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jQuery.AutoComplete使用</w:t>
      </w:r>
      <w:hyperlink r:id="rId70" w:history="1">
        <w:r w:rsidRPr="0045141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Sublime Text 2</w:t>
        </w:r>
      </w:hyperlink>
      <w:r w:rsidRPr="0045141F">
        <w:rPr>
          <w:rFonts w:ascii="宋体" w:eastAsia="宋体" w:hAnsi="宋体" w:cs="宋体"/>
          <w:kern w:val="0"/>
          <w:sz w:val="24"/>
          <w:szCs w:val="24"/>
        </w:rPr>
        <w:t>完成所有代码、样例及文档的编写。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5141F">
        <w:rPr>
          <w:rFonts w:ascii="宋体" w:eastAsia="宋体" w:hAnsi="宋体" w:cs="宋体"/>
          <w:b/>
          <w:bCs/>
          <w:kern w:val="0"/>
          <w:sz w:val="36"/>
          <w:szCs w:val="36"/>
        </w:rPr>
        <w:t>ChangeLog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141F">
        <w:rPr>
          <w:rFonts w:ascii="宋体" w:eastAsia="宋体" w:hAnsi="宋体" w:cs="宋体"/>
          <w:b/>
          <w:bCs/>
          <w:kern w:val="0"/>
          <w:sz w:val="27"/>
          <w:szCs w:val="27"/>
        </w:rPr>
        <w:t>v1.1.2</w:t>
      </w:r>
    </w:p>
    <w:p w:rsidR="0045141F" w:rsidRPr="0045141F" w:rsidRDefault="0045141F" w:rsidP="0045141F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增加了一个列表项被选择之后的事件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141F">
        <w:rPr>
          <w:rFonts w:ascii="宋体" w:eastAsia="宋体" w:hAnsi="宋体" w:cs="宋体"/>
          <w:b/>
          <w:bCs/>
          <w:kern w:val="0"/>
          <w:sz w:val="27"/>
          <w:szCs w:val="27"/>
        </w:rPr>
        <w:t>v1.1.1</w:t>
      </w:r>
    </w:p>
    <w:p w:rsidR="0045141F" w:rsidRPr="0045141F" w:rsidRDefault="0045141F" w:rsidP="0045141F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增加了一个输入发生之后数据请求装载之前的事件</w:t>
      </w:r>
    </w:p>
    <w:p w:rsidR="0045141F" w:rsidRPr="0045141F" w:rsidRDefault="0045141F" w:rsidP="0045141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5141F">
        <w:rPr>
          <w:rFonts w:ascii="宋体" w:eastAsia="宋体" w:hAnsi="宋体" w:cs="宋体"/>
          <w:b/>
          <w:bCs/>
          <w:kern w:val="0"/>
          <w:sz w:val="27"/>
          <w:szCs w:val="27"/>
        </w:rPr>
        <w:t>v1.1.0</w:t>
      </w:r>
    </w:p>
    <w:p w:rsidR="0045141F" w:rsidRPr="0045141F" w:rsidRDefault="0045141F" w:rsidP="0045141F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141F">
        <w:rPr>
          <w:rFonts w:ascii="宋体" w:eastAsia="宋体" w:hAnsi="宋体" w:cs="宋体"/>
          <w:kern w:val="0"/>
          <w:sz w:val="24"/>
          <w:szCs w:val="24"/>
        </w:rPr>
        <w:t>当参数width设定为'auto'时，补全列表的宽度可自动适配输入框的宽度。</w:t>
      </w:r>
    </w:p>
    <w:p w:rsidR="00462895" w:rsidRPr="0045141F" w:rsidRDefault="00462895">
      <w:bookmarkStart w:id="0" w:name="_GoBack"/>
      <w:bookmarkEnd w:id="0"/>
    </w:p>
    <w:sectPr w:rsidR="00462895" w:rsidRPr="0045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61B95"/>
    <w:multiLevelType w:val="multilevel"/>
    <w:tmpl w:val="A8B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7062"/>
    <w:multiLevelType w:val="multilevel"/>
    <w:tmpl w:val="6B8E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81B1B"/>
    <w:multiLevelType w:val="multilevel"/>
    <w:tmpl w:val="1A34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654B"/>
    <w:multiLevelType w:val="multilevel"/>
    <w:tmpl w:val="85F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A3DEC"/>
    <w:multiLevelType w:val="multilevel"/>
    <w:tmpl w:val="9E8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5594F"/>
    <w:multiLevelType w:val="multilevel"/>
    <w:tmpl w:val="DB36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71ACF"/>
    <w:multiLevelType w:val="multilevel"/>
    <w:tmpl w:val="731A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02955"/>
    <w:multiLevelType w:val="multilevel"/>
    <w:tmpl w:val="CD9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5550C"/>
    <w:multiLevelType w:val="multilevel"/>
    <w:tmpl w:val="09BC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E94AD5"/>
    <w:multiLevelType w:val="multilevel"/>
    <w:tmpl w:val="30DA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F6558D"/>
    <w:multiLevelType w:val="multilevel"/>
    <w:tmpl w:val="737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B23AE7"/>
    <w:multiLevelType w:val="multilevel"/>
    <w:tmpl w:val="BF60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A161E"/>
    <w:multiLevelType w:val="multilevel"/>
    <w:tmpl w:val="841C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323D7"/>
    <w:multiLevelType w:val="multilevel"/>
    <w:tmpl w:val="6CDA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F590A"/>
    <w:multiLevelType w:val="multilevel"/>
    <w:tmpl w:val="1E12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83E0B"/>
    <w:multiLevelType w:val="multilevel"/>
    <w:tmpl w:val="B5C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F18E5"/>
    <w:multiLevelType w:val="multilevel"/>
    <w:tmpl w:val="76C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86C89"/>
    <w:multiLevelType w:val="multilevel"/>
    <w:tmpl w:val="3DBE3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200DA"/>
    <w:multiLevelType w:val="multilevel"/>
    <w:tmpl w:val="A4B4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F2E6F"/>
    <w:multiLevelType w:val="multilevel"/>
    <w:tmpl w:val="06A0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4590B"/>
    <w:multiLevelType w:val="multilevel"/>
    <w:tmpl w:val="6DE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40576E"/>
    <w:multiLevelType w:val="multilevel"/>
    <w:tmpl w:val="BEDC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80F78"/>
    <w:multiLevelType w:val="multilevel"/>
    <w:tmpl w:val="33B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654A9"/>
    <w:multiLevelType w:val="multilevel"/>
    <w:tmpl w:val="4C76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92582"/>
    <w:multiLevelType w:val="multilevel"/>
    <w:tmpl w:val="6AB2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B7072"/>
    <w:multiLevelType w:val="multilevel"/>
    <w:tmpl w:val="135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2B03C3"/>
    <w:multiLevelType w:val="multilevel"/>
    <w:tmpl w:val="DE3E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F36A37"/>
    <w:multiLevelType w:val="multilevel"/>
    <w:tmpl w:val="3FE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E6F3A"/>
    <w:multiLevelType w:val="multilevel"/>
    <w:tmpl w:val="9A7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37AF6"/>
    <w:multiLevelType w:val="multilevel"/>
    <w:tmpl w:val="ECD2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A13E17"/>
    <w:multiLevelType w:val="multilevel"/>
    <w:tmpl w:val="7874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9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23"/>
  </w:num>
  <w:num w:numId="8">
    <w:abstractNumId w:val="2"/>
  </w:num>
  <w:num w:numId="9">
    <w:abstractNumId w:val="28"/>
  </w:num>
  <w:num w:numId="10">
    <w:abstractNumId w:val="10"/>
  </w:num>
  <w:num w:numId="11">
    <w:abstractNumId w:val="13"/>
  </w:num>
  <w:num w:numId="12">
    <w:abstractNumId w:val="26"/>
  </w:num>
  <w:num w:numId="13">
    <w:abstractNumId w:val="16"/>
  </w:num>
  <w:num w:numId="14">
    <w:abstractNumId w:val="12"/>
  </w:num>
  <w:num w:numId="15">
    <w:abstractNumId w:val="30"/>
  </w:num>
  <w:num w:numId="16">
    <w:abstractNumId w:val="27"/>
  </w:num>
  <w:num w:numId="17">
    <w:abstractNumId w:val="21"/>
  </w:num>
  <w:num w:numId="18">
    <w:abstractNumId w:val="22"/>
  </w:num>
  <w:num w:numId="19">
    <w:abstractNumId w:val="1"/>
  </w:num>
  <w:num w:numId="20">
    <w:abstractNumId w:val="15"/>
  </w:num>
  <w:num w:numId="21">
    <w:abstractNumId w:val="11"/>
  </w:num>
  <w:num w:numId="22">
    <w:abstractNumId w:val="14"/>
  </w:num>
  <w:num w:numId="23">
    <w:abstractNumId w:val="4"/>
  </w:num>
  <w:num w:numId="24">
    <w:abstractNumId w:val="24"/>
  </w:num>
  <w:num w:numId="25">
    <w:abstractNumId w:val="18"/>
  </w:num>
  <w:num w:numId="26">
    <w:abstractNumId w:val="9"/>
  </w:num>
  <w:num w:numId="27">
    <w:abstractNumId w:val="0"/>
  </w:num>
  <w:num w:numId="28">
    <w:abstractNumId w:val="29"/>
  </w:num>
  <w:num w:numId="29">
    <w:abstractNumId w:val="25"/>
  </w:num>
  <w:num w:numId="30">
    <w:abstractNumId w:val="2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77"/>
    <w:rsid w:val="0045141F"/>
    <w:rsid w:val="00462895"/>
    <w:rsid w:val="009F5777"/>
    <w:rsid w:val="00B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ED5A-6024-4800-9D3D-EA4B64F24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514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14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5141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5141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51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514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5141F"/>
    <w:rPr>
      <w:color w:val="800080"/>
      <w:u w:val="single"/>
    </w:rPr>
  </w:style>
  <w:style w:type="character" w:customStyle="1" w:styleId="version">
    <w:name w:val="version"/>
    <w:basedOn w:val="a0"/>
    <w:rsid w:val="0045141F"/>
  </w:style>
  <w:style w:type="paragraph" w:styleId="a5">
    <w:name w:val="Normal (Web)"/>
    <w:basedOn w:val="a"/>
    <w:uiPriority w:val="99"/>
    <w:semiHidden/>
    <w:unhideWhenUsed/>
    <w:rsid w:val="004514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514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5141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45141F"/>
  </w:style>
  <w:style w:type="character" w:customStyle="1" w:styleId="pln">
    <w:name w:val="pln"/>
    <w:basedOn w:val="a0"/>
    <w:rsid w:val="0045141F"/>
  </w:style>
  <w:style w:type="character" w:customStyle="1" w:styleId="atn">
    <w:name w:val="atn"/>
    <w:basedOn w:val="a0"/>
    <w:rsid w:val="0045141F"/>
  </w:style>
  <w:style w:type="character" w:customStyle="1" w:styleId="pun">
    <w:name w:val="pun"/>
    <w:basedOn w:val="a0"/>
    <w:rsid w:val="0045141F"/>
  </w:style>
  <w:style w:type="character" w:customStyle="1" w:styleId="atv">
    <w:name w:val="atv"/>
    <w:basedOn w:val="a0"/>
    <w:rsid w:val="0045141F"/>
  </w:style>
  <w:style w:type="character" w:customStyle="1" w:styleId="str">
    <w:name w:val="str"/>
    <w:basedOn w:val="a0"/>
    <w:rsid w:val="0045141F"/>
  </w:style>
  <w:style w:type="character" w:customStyle="1" w:styleId="typ">
    <w:name w:val="typ"/>
    <w:basedOn w:val="a0"/>
    <w:rsid w:val="0045141F"/>
  </w:style>
  <w:style w:type="character" w:customStyle="1" w:styleId="title">
    <w:name w:val="title"/>
    <w:basedOn w:val="a0"/>
    <w:rsid w:val="0045141F"/>
  </w:style>
  <w:style w:type="character" w:customStyle="1" w:styleId="default">
    <w:name w:val="default"/>
    <w:basedOn w:val="a0"/>
    <w:rsid w:val="0045141F"/>
  </w:style>
  <w:style w:type="character" w:styleId="HTML1">
    <w:name w:val="HTML Typewriter"/>
    <w:basedOn w:val="a0"/>
    <w:uiPriority w:val="99"/>
    <w:semiHidden/>
    <w:unhideWhenUsed/>
    <w:rsid w:val="0045141F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45141F"/>
  </w:style>
  <w:style w:type="character" w:customStyle="1" w:styleId="lit">
    <w:name w:val="lit"/>
    <w:basedOn w:val="a0"/>
    <w:rsid w:val="0045141F"/>
  </w:style>
  <w:style w:type="character" w:customStyle="1" w:styleId="com">
    <w:name w:val="com"/>
    <w:basedOn w:val="a0"/>
    <w:rsid w:val="00451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8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q22.com/demo/jQueryAutoComplete201704252204/doc/index.html" TargetMode="External"/><Relationship Id="rId18" Type="http://schemas.openxmlformats.org/officeDocument/2006/relationships/hyperlink" Target="http://www.jq22.com/demo/jQueryAutoComplete201704252204/doc/index.html" TargetMode="External"/><Relationship Id="rId26" Type="http://schemas.openxmlformats.org/officeDocument/2006/relationships/hyperlink" Target="http://www.jq22.com/demo/jQueryAutoComplete201704252204/doc/index.html" TargetMode="External"/><Relationship Id="rId39" Type="http://schemas.openxmlformats.org/officeDocument/2006/relationships/hyperlink" Target="http://www.jq22.com/demo/jQueryAutoComplete201704252204/src/jquery.autocomplete.js" TargetMode="External"/><Relationship Id="rId21" Type="http://schemas.openxmlformats.org/officeDocument/2006/relationships/hyperlink" Target="http://www.jq22.com/demo/jQueryAutoComplete201704252204/doc/index.html" TargetMode="External"/><Relationship Id="rId34" Type="http://schemas.openxmlformats.org/officeDocument/2006/relationships/hyperlink" Target="http://www.jq22.com/demo/jQueryAutoComplete201704252204/doc/index.html" TargetMode="External"/><Relationship Id="rId42" Type="http://schemas.openxmlformats.org/officeDocument/2006/relationships/hyperlink" Target="http://www.jq22.com/demo/jQueryAutoComplete201704252204/src/jquery.autocomplete.css" TargetMode="External"/><Relationship Id="rId47" Type="http://schemas.openxmlformats.org/officeDocument/2006/relationships/control" Target="activeX/activeX5.xml"/><Relationship Id="rId50" Type="http://schemas.openxmlformats.org/officeDocument/2006/relationships/control" Target="activeX/activeX7.xml"/><Relationship Id="rId55" Type="http://schemas.openxmlformats.org/officeDocument/2006/relationships/control" Target="activeX/activeX12.xml"/><Relationship Id="rId63" Type="http://schemas.openxmlformats.org/officeDocument/2006/relationships/hyperlink" Target="http://www.jq22.com/demo/jQueryAutoComplete201704252204/doc/index.html" TargetMode="External"/><Relationship Id="rId68" Type="http://schemas.openxmlformats.org/officeDocument/2006/relationships/control" Target="activeX/activeX21.xml"/><Relationship Id="rId7" Type="http://schemas.openxmlformats.org/officeDocument/2006/relationships/hyperlink" Target="http://www.jq22.com/demo/jQueryAutoComplete201704252204/doc/index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q22.com/demo/jQueryAutoComplete201704252204/doc/index.html" TargetMode="External"/><Relationship Id="rId29" Type="http://schemas.openxmlformats.org/officeDocument/2006/relationships/hyperlink" Target="http://www.jq22.com/demo/jQueryAutoComplete201704252204/doc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q22.com/demo/jQueryAutoComplete201704252204/doc/index.html" TargetMode="External"/><Relationship Id="rId11" Type="http://schemas.openxmlformats.org/officeDocument/2006/relationships/hyperlink" Target="http://www.jq22.com/demo/jQueryAutoComplete201704252204/doc/index.html" TargetMode="External"/><Relationship Id="rId24" Type="http://schemas.openxmlformats.org/officeDocument/2006/relationships/hyperlink" Target="http://www.jq22.com/demo/jQueryAutoComplete201704252204/doc/index.html" TargetMode="External"/><Relationship Id="rId32" Type="http://schemas.openxmlformats.org/officeDocument/2006/relationships/hyperlink" Target="http://www.jq22.com/demo/jQueryAutoComplete201704252204/doc/index.html" TargetMode="External"/><Relationship Id="rId37" Type="http://schemas.openxmlformats.org/officeDocument/2006/relationships/hyperlink" Target="http://github.com/nswish/jquery.autocomplete" TargetMode="External"/><Relationship Id="rId40" Type="http://schemas.openxmlformats.org/officeDocument/2006/relationships/hyperlink" Target="http://www.jq22.com/demo/jQueryAutoComplete201704252204/src/jquery.autocomplete.min.js" TargetMode="External"/><Relationship Id="rId45" Type="http://schemas.openxmlformats.org/officeDocument/2006/relationships/control" Target="activeX/activeX3.xml"/><Relationship Id="rId53" Type="http://schemas.openxmlformats.org/officeDocument/2006/relationships/control" Target="activeX/activeX10.xml"/><Relationship Id="rId58" Type="http://schemas.openxmlformats.org/officeDocument/2006/relationships/control" Target="activeX/activeX15.xml"/><Relationship Id="rId66" Type="http://schemas.openxmlformats.org/officeDocument/2006/relationships/control" Target="activeX/activeX20.xml"/><Relationship Id="rId5" Type="http://schemas.openxmlformats.org/officeDocument/2006/relationships/hyperlink" Target="http://www.jq22.com/demo/jQueryAutoComplete201704252204/doc/index.html" TargetMode="External"/><Relationship Id="rId15" Type="http://schemas.openxmlformats.org/officeDocument/2006/relationships/hyperlink" Target="http://www.jq22.com/demo/jQueryAutoComplete201704252204/doc/index.html" TargetMode="External"/><Relationship Id="rId23" Type="http://schemas.openxmlformats.org/officeDocument/2006/relationships/hyperlink" Target="http://www.jq22.com/demo/jQueryAutoComplete201704252204/doc/index.html" TargetMode="External"/><Relationship Id="rId28" Type="http://schemas.openxmlformats.org/officeDocument/2006/relationships/hyperlink" Target="http://www.jq22.com/demo/jQueryAutoComplete201704252204/doc/index.html" TargetMode="External"/><Relationship Id="rId36" Type="http://schemas.openxmlformats.org/officeDocument/2006/relationships/control" Target="activeX/activeX1.xml"/><Relationship Id="rId49" Type="http://schemas.openxmlformats.org/officeDocument/2006/relationships/control" Target="activeX/activeX6.xml"/><Relationship Id="rId57" Type="http://schemas.openxmlformats.org/officeDocument/2006/relationships/control" Target="activeX/activeX14.xml"/><Relationship Id="rId61" Type="http://schemas.openxmlformats.org/officeDocument/2006/relationships/control" Target="activeX/activeX17.xml"/><Relationship Id="rId10" Type="http://schemas.openxmlformats.org/officeDocument/2006/relationships/hyperlink" Target="http://www.jq22.com/demo/jQueryAutoComplete201704252204/doc/index.html" TargetMode="External"/><Relationship Id="rId19" Type="http://schemas.openxmlformats.org/officeDocument/2006/relationships/hyperlink" Target="http://www.jq22.com/demo/jQueryAutoComplete201704252204/doc/index.html" TargetMode="External"/><Relationship Id="rId31" Type="http://schemas.openxmlformats.org/officeDocument/2006/relationships/hyperlink" Target="http://www.jq22.com/demo/jQueryAutoComplete201704252204/doc/index.html" TargetMode="External"/><Relationship Id="rId44" Type="http://schemas.openxmlformats.org/officeDocument/2006/relationships/control" Target="activeX/activeX2.xml"/><Relationship Id="rId52" Type="http://schemas.openxmlformats.org/officeDocument/2006/relationships/control" Target="activeX/activeX9.xml"/><Relationship Id="rId60" Type="http://schemas.openxmlformats.org/officeDocument/2006/relationships/control" Target="activeX/activeX16.xml"/><Relationship Id="rId65" Type="http://schemas.openxmlformats.org/officeDocument/2006/relationships/hyperlink" Target="http://www.jq22.com/demo/jQueryAutoComplete201704252204/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q22.com/demo/jQueryAutoComplete201704252204/doc/index.html" TargetMode="External"/><Relationship Id="rId14" Type="http://schemas.openxmlformats.org/officeDocument/2006/relationships/hyperlink" Target="http://www.jq22.com/demo/jQueryAutoComplete201704252204/doc/index.html" TargetMode="External"/><Relationship Id="rId22" Type="http://schemas.openxmlformats.org/officeDocument/2006/relationships/hyperlink" Target="http://www.jq22.com/demo/jQueryAutoComplete201704252204/doc/index.html" TargetMode="External"/><Relationship Id="rId27" Type="http://schemas.openxmlformats.org/officeDocument/2006/relationships/hyperlink" Target="http://www.jq22.com/demo/jQueryAutoComplete201704252204/doc/index.html" TargetMode="External"/><Relationship Id="rId30" Type="http://schemas.openxmlformats.org/officeDocument/2006/relationships/hyperlink" Target="http://www.jq22.com/demo/jQueryAutoComplete201704252204/doc/index.html" TargetMode="External"/><Relationship Id="rId35" Type="http://schemas.openxmlformats.org/officeDocument/2006/relationships/image" Target="media/image1.wmf"/><Relationship Id="rId43" Type="http://schemas.openxmlformats.org/officeDocument/2006/relationships/hyperlink" Target="http://www.jq22.com/demo/jQueryAutoComplete201704252204/doc/index.html" TargetMode="External"/><Relationship Id="rId48" Type="http://schemas.openxmlformats.org/officeDocument/2006/relationships/hyperlink" Target="http://www.jq22.com/demo/jQueryAutoComplete201704252204/doc/index.html" TargetMode="External"/><Relationship Id="rId56" Type="http://schemas.openxmlformats.org/officeDocument/2006/relationships/control" Target="activeX/activeX13.xml"/><Relationship Id="rId64" Type="http://schemas.openxmlformats.org/officeDocument/2006/relationships/control" Target="activeX/activeX19.xml"/><Relationship Id="rId69" Type="http://schemas.openxmlformats.org/officeDocument/2006/relationships/control" Target="activeX/activeX22.xml"/><Relationship Id="rId8" Type="http://schemas.openxmlformats.org/officeDocument/2006/relationships/hyperlink" Target="http://www.jq22.com/demo/jQueryAutoComplete201704252204/doc/index.html" TargetMode="External"/><Relationship Id="rId51" Type="http://schemas.openxmlformats.org/officeDocument/2006/relationships/control" Target="activeX/activeX8.xm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www.jq22.com/demo/jQueryAutoComplete201704252204/doc/index.html" TargetMode="External"/><Relationship Id="rId17" Type="http://schemas.openxmlformats.org/officeDocument/2006/relationships/hyperlink" Target="http://www.jq22.com/demo/jQueryAutoComplete201704252204/doc/index.html" TargetMode="External"/><Relationship Id="rId25" Type="http://schemas.openxmlformats.org/officeDocument/2006/relationships/hyperlink" Target="http://www.jq22.com/demo/jQueryAutoComplete201704252204/doc/index.html" TargetMode="External"/><Relationship Id="rId33" Type="http://schemas.openxmlformats.org/officeDocument/2006/relationships/hyperlink" Target="http://www.jq22.com/demo/jQueryAutoComplete201704252204/doc/index.html" TargetMode="External"/><Relationship Id="rId38" Type="http://schemas.openxmlformats.org/officeDocument/2006/relationships/hyperlink" Target="http://github.com/nswish/jquery.autocomplete/issues" TargetMode="External"/><Relationship Id="rId46" Type="http://schemas.openxmlformats.org/officeDocument/2006/relationships/control" Target="activeX/activeX4.xml"/><Relationship Id="rId59" Type="http://schemas.openxmlformats.org/officeDocument/2006/relationships/hyperlink" Target="http://www.jq22.com/demo/jQueryAutoComplete201704252204/doc/index.html" TargetMode="External"/><Relationship Id="rId67" Type="http://schemas.openxmlformats.org/officeDocument/2006/relationships/hyperlink" Target="http://www.jq22.com/demo/jQueryAutoComplete201704252204/doc/index.html" TargetMode="External"/><Relationship Id="rId20" Type="http://schemas.openxmlformats.org/officeDocument/2006/relationships/hyperlink" Target="http://www.jq22.com/demo/jQueryAutoComplete201704252204/doc/index.html" TargetMode="External"/><Relationship Id="rId41" Type="http://schemas.openxmlformats.org/officeDocument/2006/relationships/hyperlink" Target="http://www.ostools.net/jscompress" TargetMode="External"/><Relationship Id="rId54" Type="http://schemas.openxmlformats.org/officeDocument/2006/relationships/control" Target="activeX/activeX11.xml"/><Relationship Id="rId62" Type="http://schemas.openxmlformats.org/officeDocument/2006/relationships/control" Target="activeX/activeX18.xml"/><Relationship Id="rId70" Type="http://schemas.openxmlformats.org/officeDocument/2006/relationships/hyperlink" Target="http://www.sublimetext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2335</Words>
  <Characters>13313</Characters>
  <Application>Microsoft Office Word</Application>
  <DocSecurity>0</DocSecurity>
  <Lines>110</Lines>
  <Paragraphs>31</Paragraphs>
  <ScaleCrop>false</ScaleCrop>
  <Company/>
  <LinksUpToDate>false</LinksUpToDate>
  <CharactersWithSpaces>15617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</cp:revision>
  <dcterms:created xsi:type="dcterms:W3CDTF">2017-06-16T16:16:00Z</dcterms:created>
  <dcterms:modified xsi:type="dcterms:W3CDTF">2017-06-16T16:16:00Z</dcterms:modified>
</cp:coreProperties>
</file>