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4F12" w14:textId="6FBE151A" w:rsidR="00C0485D" w:rsidRDefault="002663AA">
      <w:r>
        <w:rPr>
          <w:rFonts w:hint="eastAsia"/>
        </w:rPr>
        <w:t>四川分时电价政策调整历程</w:t>
      </w:r>
    </w:p>
    <w:p w14:paraId="25711DFD" w14:textId="5527DF5C" w:rsidR="002663AA" w:rsidRDefault="002663AA">
      <w:r>
        <w:rPr>
          <w:rFonts w:hint="eastAsia"/>
        </w:rPr>
        <w:t>姓名：孟翔</w:t>
      </w:r>
    </w:p>
    <w:p w14:paraId="75B0A284" w14:textId="63089057" w:rsidR="002663AA" w:rsidRDefault="002663AA" w:rsidP="002663A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早期阶段</w:t>
      </w:r>
    </w:p>
    <w:p w14:paraId="5A965409" w14:textId="657F5F6F" w:rsidR="002663AA" w:rsidRDefault="002663AA" w:rsidP="002663AA">
      <w:r>
        <w:rPr>
          <w:rFonts w:hint="eastAsia"/>
        </w:rPr>
        <w:t>分时电价机制建立：</w:t>
      </w:r>
      <w:r>
        <w:rPr>
          <w:rFonts w:hint="eastAsia"/>
        </w:rPr>
        <w:t>1</w:t>
      </w:r>
      <w:r>
        <w:t>992</w:t>
      </w:r>
      <w:r>
        <w:rPr>
          <w:rFonts w:hint="eastAsia"/>
        </w:rPr>
        <w:t>年四川省首次引入工商业分时电价，通过峰谷时段划分引导用户错峰用电，缓解电力供应压力。</w:t>
      </w:r>
    </w:p>
    <w:p w14:paraId="627D0634" w14:textId="4A827645" w:rsidR="002663AA" w:rsidRDefault="002663AA" w:rsidP="002663AA">
      <w:r w:rsidRPr="002663AA">
        <w:rPr>
          <w:rFonts w:hint="eastAsia"/>
        </w:rPr>
        <w:t>政策目标：初期以保障电网稳定运行为主，时段划分相对固定，未充分反映季节性负荷差异。</w:t>
      </w:r>
    </w:p>
    <w:p w14:paraId="0A001EB8" w14:textId="3B7C1418" w:rsidR="002663AA" w:rsidRDefault="002663AA" w:rsidP="002663A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年政策深化：代理购电与分时协同</w:t>
      </w:r>
    </w:p>
    <w:p w14:paraId="221BB2F7" w14:textId="023738B7" w:rsidR="002663AA" w:rsidRDefault="002663AA" w:rsidP="002663AA">
      <w:r w:rsidRPr="002663AA">
        <w:rPr>
          <w:rFonts w:hint="eastAsia"/>
        </w:rPr>
        <w:t>代理购电机制落地：发布《四川省电网企业代理购电工作实施方案》（川发改价格〔</w:t>
      </w:r>
      <w:r w:rsidRPr="002663AA">
        <w:rPr>
          <w:rFonts w:hint="eastAsia"/>
        </w:rPr>
        <w:t>2021</w:t>
      </w:r>
      <w:r w:rsidRPr="002663AA">
        <w:rPr>
          <w:rFonts w:hint="eastAsia"/>
        </w:rPr>
        <w:t>〕</w:t>
      </w:r>
      <w:r w:rsidRPr="002663AA">
        <w:rPr>
          <w:rFonts w:hint="eastAsia"/>
        </w:rPr>
        <w:t>544</w:t>
      </w:r>
      <w:r w:rsidRPr="002663AA">
        <w:rPr>
          <w:rFonts w:hint="eastAsia"/>
        </w:rPr>
        <w:t>号），明确电网企业代理工商业购电模式，并首次将居民农业用电损益分摊至工商业用户</w:t>
      </w:r>
      <w:r>
        <w:rPr>
          <w:rFonts w:hint="eastAsia"/>
        </w:rPr>
        <w:t>。</w:t>
      </w:r>
    </w:p>
    <w:p w14:paraId="1B87641A" w14:textId="5624141B" w:rsidR="002663AA" w:rsidRDefault="002663AA" w:rsidP="002663AA">
      <w:r w:rsidRPr="002663AA">
        <w:rPr>
          <w:rFonts w:hint="eastAsia"/>
        </w:rPr>
        <w:t>分时电价优化：配套出台《关于进一步完善我省分时电价机制的通知》（川发改价格规〔</w:t>
      </w:r>
      <w:r w:rsidRPr="002663AA">
        <w:rPr>
          <w:rFonts w:hint="eastAsia"/>
        </w:rPr>
        <w:t>2021</w:t>
      </w:r>
      <w:r w:rsidRPr="002663AA">
        <w:rPr>
          <w:rFonts w:hint="eastAsia"/>
        </w:rPr>
        <w:t>〕</w:t>
      </w:r>
      <w:r w:rsidRPr="002663AA">
        <w:rPr>
          <w:rFonts w:hint="eastAsia"/>
        </w:rPr>
        <w:t>499</w:t>
      </w:r>
      <w:r w:rsidRPr="002663AA">
        <w:rPr>
          <w:rFonts w:hint="eastAsia"/>
        </w:rPr>
        <w:t>号），细化峰谷浮动比例（峰段</w:t>
      </w:r>
      <w:r w:rsidRPr="002663AA">
        <w:rPr>
          <w:rFonts w:hint="eastAsia"/>
        </w:rPr>
        <w:t>1.6</w:t>
      </w:r>
      <w:r w:rsidRPr="002663AA">
        <w:rPr>
          <w:rFonts w:hint="eastAsia"/>
        </w:rPr>
        <w:t>倍、谷段</w:t>
      </w:r>
      <w:r w:rsidRPr="002663AA">
        <w:rPr>
          <w:rFonts w:hint="eastAsia"/>
        </w:rPr>
        <w:t>0.4</w:t>
      </w:r>
      <w:r w:rsidRPr="002663AA">
        <w:rPr>
          <w:rFonts w:hint="eastAsia"/>
        </w:rPr>
        <w:t>倍），强化价格信号对负荷调节的作用</w:t>
      </w:r>
      <w:r>
        <w:rPr>
          <w:rFonts w:hint="eastAsia"/>
        </w:rPr>
        <w:t>，</w:t>
      </w:r>
      <w:r w:rsidRPr="002663AA">
        <w:rPr>
          <w:rFonts w:hint="eastAsia"/>
        </w:rPr>
        <w:t>奠定分时电价浮动基础</w:t>
      </w:r>
      <w:r>
        <w:rPr>
          <w:rFonts w:hint="eastAsia"/>
        </w:rPr>
        <w:t>。</w:t>
      </w:r>
    </w:p>
    <w:p w14:paraId="412433EA" w14:textId="640E16B6" w:rsidR="002663AA" w:rsidRDefault="002663AA" w:rsidP="002663AA">
      <w:pPr>
        <w:pStyle w:val="ab"/>
        <w:numPr>
          <w:ilvl w:val="0"/>
          <w:numId w:val="1"/>
        </w:numPr>
        <w:ind w:firstLineChars="0"/>
      </w:pPr>
      <w:r w:rsidRPr="002663AA">
        <w:rPr>
          <w:rFonts w:hint="eastAsia"/>
        </w:rPr>
        <w:t>2023</w:t>
      </w:r>
      <w:r w:rsidRPr="002663AA">
        <w:rPr>
          <w:rFonts w:hint="eastAsia"/>
        </w:rPr>
        <w:t>年调整：季节性时段细化</w:t>
      </w:r>
    </w:p>
    <w:p w14:paraId="0B8A3D48" w14:textId="58EA5E26" w:rsidR="002663AA" w:rsidRDefault="002663AA" w:rsidP="002663AA">
      <w:r w:rsidRPr="002663AA">
        <w:rPr>
          <w:rFonts w:hint="eastAsia"/>
        </w:rPr>
        <w:t>分时时段动态化</w:t>
      </w:r>
      <w:r>
        <w:rPr>
          <w:rFonts w:hint="eastAsia"/>
        </w:rPr>
        <w:t>：</w:t>
      </w:r>
      <w:r w:rsidRPr="002663AA">
        <w:rPr>
          <w:rFonts w:hint="eastAsia"/>
        </w:rPr>
        <w:t>2023</w:t>
      </w:r>
      <w:r w:rsidRPr="002663AA">
        <w:rPr>
          <w:rFonts w:hint="eastAsia"/>
        </w:rPr>
        <w:t>年</w:t>
      </w:r>
      <w:r w:rsidRPr="002663AA">
        <w:rPr>
          <w:rFonts w:hint="eastAsia"/>
        </w:rPr>
        <w:t>4</w:t>
      </w:r>
      <w:r w:rsidRPr="002663AA">
        <w:rPr>
          <w:rFonts w:hint="eastAsia"/>
        </w:rPr>
        <w:t>月发布《关于调整我省分时电价机制的通知》（川发改价格规〔</w:t>
      </w:r>
      <w:r w:rsidRPr="002663AA">
        <w:rPr>
          <w:rFonts w:hint="eastAsia"/>
        </w:rPr>
        <w:t>2023</w:t>
      </w:r>
      <w:r w:rsidRPr="002663AA">
        <w:rPr>
          <w:rFonts w:hint="eastAsia"/>
        </w:rPr>
        <w:t>〕</w:t>
      </w:r>
      <w:r w:rsidRPr="002663AA">
        <w:rPr>
          <w:rFonts w:hint="eastAsia"/>
        </w:rPr>
        <w:t>186</w:t>
      </w:r>
      <w:r w:rsidRPr="002663AA">
        <w:rPr>
          <w:rFonts w:hint="eastAsia"/>
        </w:rPr>
        <w:t>号），首次按季节划分峰平谷时段，引入</w:t>
      </w:r>
      <w:r>
        <w:rPr>
          <w:rFonts w:hint="eastAsia"/>
        </w:rPr>
        <w:t>夏季（</w:t>
      </w:r>
      <w:r w:rsidR="00D1515B">
        <w:rPr>
          <w:rFonts w:hint="eastAsia"/>
        </w:rPr>
        <w:t>7</w:t>
      </w:r>
      <w:r w:rsidR="00D1515B">
        <w:rPr>
          <w:rFonts w:hint="eastAsia"/>
        </w:rPr>
        <w:t>月、</w:t>
      </w:r>
      <w:r w:rsidR="00D1515B">
        <w:rPr>
          <w:rFonts w:hint="eastAsia"/>
        </w:rPr>
        <w:t>8</w:t>
      </w:r>
      <w:r w:rsidR="00D1515B">
        <w:rPr>
          <w:rFonts w:hint="eastAsia"/>
        </w:rPr>
        <w:t>月）、</w:t>
      </w:r>
      <w:r w:rsidRPr="002663AA">
        <w:rPr>
          <w:rFonts w:hint="eastAsia"/>
        </w:rPr>
        <w:t>冬季（</w:t>
      </w:r>
      <w:r w:rsidRPr="002663AA">
        <w:rPr>
          <w:rFonts w:hint="eastAsia"/>
        </w:rPr>
        <w:t>12</w:t>
      </w:r>
      <w:r w:rsidRPr="002663AA">
        <w:rPr>
          <w:rFonts w:hint="eastAsia"/>
        </w:rPr>
        <w:t>月、</w:t>
      </w:r>
      <w:r w:rsidRPr="002663AA">
        <w:rPr>
          <w:rFonts w:hint="eastAsia"/>
        </w:rPr>
        <w:t>1</w:t>
      </w:r>
      <w:r w:rsidRPr="002663AA">
        <w:rPr>
          <w:rFonts w:hint="eastAsia"/>
        </w:rPr>
        <w:t>月）尖峰电价机制</w:t>
      </w:r>
      <w:r>
        <w:rPr>
          <w:rFonts w:hint="eastAsia"/>
        </w:rPr>
        <w:t>。</w:t>
      </w:r>
    </w:p>
    <w:p w14:paraId="322AC460" w14:textId="73EA608C" w:rsidR="00D1515B" w:rsidRDefault="00D1515B" w:rsidP="00D1515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年调整：</w:t>
      </w:r>
      <w:r w:rsidRPr="00D1515B">
        <w:rPr>
          <w:rFonts w:hint="eastAsia"/>
        </w:rPr>
        <w:t>灵活性与区域差异化</w:t>
      </w:r>
    </w:p>
    <w:p w14:paraId="0186D6DF" w14:textId="0F7B047E" w:rsidR="00D1515B" w:rsidRDefault="00D1515B" w:rsidP="00D1515B">
      <w:r w:rsidRPr="00D1515B">
        <w:rPr>
          <w:rFonts w:hint="eastAsia"/>
        </w:rPr>
        <w:t>2025</w:t>
      </w:r>
      <w:r w:rsidRPr="00D1515B">
        <w:rPr>
          <w:rFonts w:hint="eastAsia"/>
        </w:rPr>
        <w:t>年</w:t>
      </w:r>
      <w:r w:rsidRPr="00D1515B">
        <w:rPr>
          <w:rFonts w:hint="eastAsia"/>
        </w:rPr>
        <w:t>4</w:t>
      </w:r>
      <w:r w:rsidRPr="00D1515B">
        <w:rPr>
          <w:rFonts w:hint="eastAsia"/>
        </w:rPr>
        <w:t>月</w:t>
      </w:r>
      <w:r w:rsidRPr="00D1515B">
        <w:rPr>
          <w:rFonts w:hint="eastAsia"/>
        </w:rPr>
        <w:t>30</w:t>
      </w:r>
      <w:r w:rsidRPr="00D1515B">
        <w:rPr>
          <w:rFonts w:hint="eastAsia"/>
        </w:rPr>
        <w:t>日发布《关于进一步调整我省分时电价机制的通知》（川发改价格〔</w:t>
      </w:r>
      <w:r w:rsidRPr="00D1515B">
        <w:rPr>
          <w:rFonts w:hint="eastAsia"/>
        </w:rPr>
        <w:t>2025</w:t>
      </w:r>
      <w:r w:rsidRPr="00D1515B">
        <w:rPr>
          <w:rFonts w:hint="eastAsia"/>
        </w:rPr>
        <w:t>〕</w:t>
      </w:r>
      <w:r w:rsidRPr="00D1515B">
        <w:rPr>
          <w:rFonts w:hint="eastAsia"/>
        </w:rPr>
        <w:t>185</w:t>
      </w:r>
      <w:r w:rsidRPr="00D1515B">
        <w:rPr>
          <w:rFonts w:hint="eastAsia"/>
        </w:rPr>
        <w:t>号），自</w:t>
      </w:r>
      <w:r w:rsidRPr="00D1515B">
        <w:rPr>
          <w:rFonts w:hint="eastAsia"/>
        </w:rPr>
        <w:t>5</w:t>
      </w:r>
      <w:r w:rsidRPr="00D1515B">
        <w:rPr>
          <w:rFonts w:hint="eastAsia"/>
        </w:rPr>
        <w:t>月</w:t>
      </w:r>
      <w:r w:rsidRPr="00D1515B">
        <w:rPr>
          <w:rFonts w:hint="eastAsia"/>
        </w:rPr>
        <w:t>1</w:t>
      </w:r>
      <w:r w:rsidRPr="00D1515B">
        <w:rPr>
          <w:rFonts w:hint="eastAsia"/>
        </w:rPr>
        <w:t>日起实施，核心变化包括</w:t>
      </w:r>
    </w:p>
    <w:p w14:paraId="7D6816CF" w14:textId="52E7EE14" w:rsidR="00D1515B" w:rsidRDefault="00D1515B" w:rsidP="00D1515B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峰谷时段全面重构</w:t>
      </w:r>
    </w:p>
    <w:p w14:paraId="1D25502F" w14:textId="7F0B92AD" w:rsidR="00D1515B" w:rsidRDefault="00D1515B" w:rsidP="00D1515B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夏季（</w:t>
      </w:r>
      <w:r>
        <w:rPr>
          <w:rFonts w:hint="eastAsia"/>
        </w:rPr>
        <w:t>7-9</w:t>
      </w:r>
      <w:r>
        <w:rPr>
          <w:rFonts w:hint="eastAsia"/>
        </w:rPr>
        <w:t>月）：高峰时段增至</w:t>
      </w:r>
      <w:r>
        <w:rPr>
          <w:rFonts w:hint="eastAsia"/>
        </w:rPr>
        <w:t>10</w:t>
      </w:r>
      <w:r>
        <w:rPr>
          <w:rFonts w:hint="eastAsia"/>
        </w:rPr>
        <w:t>小时（</w:t>
      </w:r>
      <w:r>
        <w:rPr>
          <w:rFonts w:hint="eastAsia"/>
        </w:rPr>
        <w:t>11:00-18:00</w:t>
      </w:r>
      <w:r>
        <w:rPr>
          <w:rFonts w:hint="eastAsia"/>
        </w:rPr>
        <w:t>、</w:t>
      </w:r>
      <w:r>
        <w:rPr>
          <w:rFonts w:hint="eastAsia"/>
        </w:rPr>
        <w:t>20:00-23:00</w:t>
      </w:r>
      <w:r>
        <w:rPr>
          <w:rFonts w:hint="eastAsia"/>
        </w:rPr>
        <w:t>），低谷缩至</w:t>
      </w:r>
      <w:r>
        <w:rPr>
          <w:rFonts w:hint="eastAsia"/>
        </w:rPr>
        <w:t>6</w:t>
      </w:r>
      <w:r>
        <w:rPr>
          <w:rFonts w:hint="eastAsia"/>
        </w:rPr>
        <w:t>小时（</w:t>
      </w:r>
      <w:r>
        <w:rPr>
          <w:rFonts w:hint="eastAsia"/>
        </w:rPr>
        <w:t>1:00-7:00</w:t>
      </w:r>
      <w:r>
        <w:rPr>
          <w:rFonts w:hint="eastAsia"/>
        </w:rPr>
        <w:t>）</w:t>
      </w:r>
      <w:r>
        <w:rPr>
          <w:rFonts w:hint="eastAsia"/>
        </w:rPr>
        <w:t>；</w:t>
      </w:r>
    </w:p>
    <w:p w14:paraId="00579C62" w14:textId="7A06E9DC" w:rsidR="00D1515B" w:rsidRPr="00D1515B" w:rsidRDefault="00D1515B" w:rsidP="00D1515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春秋季（</w:t>
      </w:r>
      <w:r>
        <w:rPr>
          <w:rFonts w:hint="eastAsia"/>
        </w:rPr>
        <w:t>3-6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月）：低谷时段延长至</w:t>
      </w:r>
      <w:r>
        <w:rPr>
          <w:rFonts w:hint="eastAsia"/>
        </w:rPr>
        <w:t>10</w:t>
      </w:r>
      <w:r>
        <w:rPr>
          <w:rFonts w:hint="eastAsia"/>
        </w:rPr>
        <w:t>小时（</w:t>
      </w:r>
      <w:r>
        <w:rPr>
          <w:rFonts w:hint="eastAsia"/>
        </w:rPr>
        <w:t>22:00-</w:t>
      </w:r>
      <w:r>
        <w:rPr>
          <w:rFonts w:hint="eastAsia"/>
        </w:rPr>
        <w:t>次日</w:t>
      </w:r>
      <w:r>
        <w:rPr>
          <w:rFonts w:hint="eastAsia"/>
        </w:rPr>
        <w:t>8:00</w:t>
      </w:r>
      <w:r>
        <w:rPr>
          <w:rFonts w:hint="eastAsia"/>
        </w:rPr>
        <w:t>），高峰缩至</w:t>
      </w:r>
      <w:r>
        <w:rPr>
          <w:rFonts w:hint="eastAsia"/>
        </w:rPr>
        <w:t>7</w:t>
      </w:r>
      <w:r>
        <w:rPr>
          <w:rFonts w:hint="eastAsia"/>
        </w:rPr>
        <w:t>小时</w:t>
      </w:r>
      <w:r>
        <w:rPr>
          <w:rFonts w:hint="eastAsia"/>
        </w:rPr>
        <w:t>；</w:t>
      </w:r>
    </w:p>
    <w:p w14:paraId="26A5692E" w14:textId="0CFE3246" w:rsidR="00D1515B" w:rsidRDefault="00D1515B" w:rsidP="00D1515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冬季时段维持不变（高峰</w:t>
      </w:r>
      <w:r>
        <w:rPr>
          <w:rFonts w:hint="eastAsia"/>
        </w:rPr>
        <w:t>8</w:t>
      </w:r>
      <w:r>
        <w:rPr>
          <w:rFonts w:hint="eastAsia"/>
        </w:rPr>
        <w:t>小时，低谷</w:t>
      </w:r>
      <w:r>
        <w:rPr>
          <w:rFonts w:hint="eastAsia"/>
        </w:rPr>
        <w:t>8</w:t>
      </w:r>
      <w:r>
        <w:rPr>
          <w:rFonts w:hint="eastAsia"/>
        </w:rPr>
        <w:t>小时）</w:t>
      </w:r>
      <w:r>
        <w:rPr>
          <w:rFonts w:hint="eastAsia"/>
        </w:rPr>
        <w:t>；</w:t>
      </w:r>
    </w:p>
    <w:p w14:paraId="0EDB5D02" w14:textId="4CC0A810" w:rsidR="00D1515B" w:rsidRDefault="00D1515B" w:rsidP="00D1515B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尖峰电价机制调整</w:t>
      </w:r>
    </w:p>
    <w:p w14:paraId="15FC4CAD" w14:textId="6DD70E8F" w:rsidR="00D1515B" w:rsidRDefault="00D1515B" w:rsidP="00D1515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取消冬季尖峰电价，聚焦夏季用电压力；</w:t>
      </w:r>
    </w:p>
    <w:p w14:paraId="6E566940" w14:textId="35B9B495" w:rsidR="00D1515B" w:rsidRDefault="00D1515B" w:rsidP="00D1515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7</w:t>
      </w:r>
      <w:r>
        <w:t>-8</w:t>
      </w:r>
      <w:r>
        <w:rPr>
          <w:rFonts w:hint="eastAsia"/>
        </w:rPr>
        <w:t>月尖峰时长延长至</w:t>
      </w:r>
      <w:r>
        <w:rPr>
          <w:rFonts w:hint="eastAsia"/>
        </w:rPr>
        <w:t>3</w:t>
      </w:r>
      <w:r>
        <w:rPr>
          <w:rFonts w:hint="eastAsia"/>
        </w:rPr>
        <w:t>小时。</w:t>
      </w:r>
    </w:p>
    <w:p w14:paraId="30518AA0" w14:textId="65895A6D" w:rsidR="00D1515B" w:rsidRDefault="00D1515B" w:rsidP="00D1515B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 w:rsidRPr="00D1515B">
        <w:rPr>
          <w:rFonts w:hint="eastAsia"/>
        </w:rPr>
        <w:t>新增灵活触发机制：其他月份连续</w:t>
      </w:r>
      <w:r w:rsidRPr="00D1515B">
        <w:rPr>
          <w:rFonts w:hint="eastAsia"/>
        </w:rPr>
        <w:t>3</w:t>
      </w:r>
      <w:r w:rsidRPr="00D1515B">
        <w:rPr>
          <w:rFonts w:hint="eastAsia"/>
        </w:rPr>
        <w:t>日预报≥</w:t>
      </w:r>
      <w:r w:rsidRPr="00D1515B">
        <w:rPr>
          <w:rFonts w:hint="eastAsia"/>
        </w:rPr>
        <w:t>35</w:t>
      </w:r>
      <w:r w:rsidRPr="00D1515B">
        <w:rPr>
          <w:rFonts w:hint="eastAsia"/>
        </w:rPr>
        <w:t>℃时，第三日自动执行尖峰电价</w:t>
      </w:r>
    </w:p>
    <w:p w14:paraId="6CC59A16" w14:textId="77777777" w:rsidR="00D1515B" w:rsidRPr="00D1515B" w:rsidRDefault="00D1515B" w:rsidP="00D1515B">
      <w:pPr>
        <w:rPr>
          <w:rFonts w:hint="eastAsia"/>
        </w:rPr>
      </w:pPr>
    </w:p>
    <w:sectPr w:rsidR="00D1515B" w:rsidRPr="00D1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787E" w14:textId="77777777" w:rsidR="000E1462" w:rsidRDefault="000E1462" w:rsidP="002663AA">
      <w:r>
        <w:separator/>
      </w:r>
    </w:p>
  </w:endnote>
  <w:endnote w:type="continuationSeparator" w:id="0">
    <w:p w14:paraId="1901AA2F" w14:textId="77777777" w:rsidR="000E1462" w:rsidRDefault="000E1462" w:rsidP="0026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E759" w14:textId="77777777" w:rsidR="000E1462" w:rsidRDefault="000E1462" w:rsidP="002663AA">
      <w:r>
        <w:separator/>
      </w:r>
    </w:p>
  </w:footnote>
  <w:footnote w:type="continuationSeparator" w:id="0">
    <w:p w14:paraId="06A1E9DC" w14:textId="77777777" w:rsidR="000E1462" w:rsidRDefault="000E1462" w:rsidP="0026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600"/>
    <w:multiLevelType w:val="hybridMultilevel"/>
    <w:tmpl w:val="FB1CFA66"/>
    <w:lvl w:ilvl="0" w:tplc="E9CE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A1039"/>
    <w:multiLevelType w:val="hybridMultilevel"/>
    <w:tmpl w:val="4CDC0A54"/>
    <w:lvl w:ilvl="0" w:tplc="B1C2056C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30C39"/>
    <w:multiLevelType w:val="hybridMultilevel"/>
    <w:tmpl w:val="D3CE2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B32653"/>
    <w:multiLevelType w:val="hybridMultilevel"/>
    <w:tmpl w:val="F00813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CA"/>
    <w:rsid w:val="000E1462"/>
    <w:rsid w:val="002663AA"/>
    <w:rsid w:val="004847D7"/>
    <w:rsid w:val="00B859CA"/>
    <w:rsid w:val="00C0485D"/>
    <w:rsid w:val="00D1515B"/>
    <w:rsid w:val="00F2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5C0C"/>
  <w15:chartTrackingRefBased/>
  <w15:docId w15:val="{D71FCD48-7296-44DC-A5B7-98BF926F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添加代码"/>
    <w:basedOn w:val="a"/>
    <w:link w:val="a4"/>
    <w:qFormat/>
    <w:rsid w:val="00F276A9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hAnsi="Consolas" w:cs="Times New Roman"/>
      <w:sz w:val="24"/>
    </w:rPr>
  </w:style>
  <w:style w:type="character" w:customStyle="1" w:styleId="a4">
    <w:name w:val="添加代码 字符"/>
    <w:basedOn w:val="a0"/>
    <w:link w:val="a3"/>
    <w:rsid w:val="00F276A9"/>
    <w:rPr>
      <w:rFonts w:ascii="Consolas" w:hAnsi="Consolas" w:cs="Times New Roman"/>
      <w:sz w:val="24"/>
      <w:shd w:val="clear" w:color="auto" w:fill="E7E6E6"/>
    </w:rPr>
  </w:style>
  <w:style w:type="paragraph" w:customStyle="1" w:styleId="a5">
    <w:name w:val="插入代码小号"/>
    <w:basedOn w:val="a3"/>
    <w:link w:val="a6"/>
    <w:qFormat/>
    <w:rsid w:val="00F276A9"/>
    <w:pPr>
      <w:spacing w:line="240" w:lineRule="auto"/>
    </w:pPr>
    <w:rPr>
      <w:szCs w:val="21"/>
    </w:rPr>
  </w:style>
  <w:style w:type="character" w:customStyle="1" w:styleId="a6">
    <w:name w:val="插入代码小号 字符"/>
    <w:basedOn w:val="a4"/>
    <w:link w:val="a5"/>
    <w:rsid w:val="00F276A9"/>
    <w:rPr>
      <w:rFonts w:ascii="Consolas" w:hAnsi="Consolas" w:cs="Times New Roman"/>
      <w:sz w:val="24"/>
      <w:szCs w:val="21"/>
      <w:shd w:val="clear" w:color="auto" w:fill="E7E6E6"/>
    </w:rPr>
  </w:style>
  <w:style w:type="paragraph" w:styleId="a7">
    <w:name w:val="header"/>
    <w:basedOn w:val="a"/>
    <w:link w:val="a8"/>
    <w:uiPriority w:val="99"/>
    <w:unhideWhenUsed/>
    <w:rsid w:val="0026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63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63AA"/>
    <w:rPr>
      <w:sz w:val="18"/>
      <w:szCs w:val="18"/>
    </w:rPr>
  </w:style>
  <w:style w:type="paragraph" w:styleId="ab">
    <w:name w:val="List Paragraph"/>
    <w:basedOn w:val="a"/>
    <w:uiPriority w:val="34"/>
    <w:qFormat/>
    <w:rsid w:val="00266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</dc:creator>
  <cp:keywords/>
  <dc:description/>
  <cp:lastModifiedBy>翔</cp:lastModifiedBy>
  <cp:revision>2</cp:revision>
  <dcterms:created xsi:type="dcterms:W3CDTF">2025-06-25T05:49:00Z</dcterms:created>
  <dcterms:modified xsi:type="dcterms:W3CDTF">2025-06-25T06:04:00Z</dcterms:modified>
</cp:coreProperties>
</file>