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 (HR) managers can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nurture human investment so that it yields the highest possible return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promoting career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recruiting employees for low wages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providing the same compensation to all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satisfying all demands of trade unions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 2011 and 2012, many economists were concerned about a jobless recovery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was a broken link between pay and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labor markets were faltering.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 employees were leaving jobs to start their own companies.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was a decrease in the motivation level of employees.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major challenge faced by most human resources departments?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Refraining from documentation to avoid employee lawsuits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Maintaining a high ratio of young workers to old workers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Being considered irrelevant by many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Receiving lesser pay than the trainees of other departments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employee selection, many companies use _____ simply as an initial screening mechanism.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written applications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medical tests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 to</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noncash compensation, including programs such as health insurance, vacation, and childcare.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Gratuities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Bonuses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Benefits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a complete human resource (HR) plan, once you have a pool of qualified candidates, your next step should ideally be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separation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first steps in the human resource (HR) planning process should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forecast future human resource requirements.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figure out where the company stands in terms of human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create a pool of qualified candidates.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train new employees and orient them with the organization's culture.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Only those who have a degree in business or marketing are eligible to apply for the position of content marketer at Amberfite, a public relations firm. In the context of human resource (HR) planning, which of the following concepts does this scenario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Job description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Job specifications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Employee separation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Employee selection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employee selection, many managers use a(n) _____ as a get-to-know-you session rather than focusing on the needs of the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medical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At Nanclet, a market research firm, whenever a particular team needs to hire people, the human resource (HR) department conducts the external recruitment processes for them. The HR department also furnishes the recruiters of the recruiting team with a list of questions they are expected to ask all the job applicants, irrespective of the applicants' work experience. In the context of employee selection, this scenario best illustrates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positive leniency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appraisal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job analysis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Whenever there are job vacancies in the marketing department of Sporlishk, a sports goods manufacturer, the eligible field marketing employees of the company are given physical application forms to apply for those jobs. In the context of human resource (HR) planning, this scenario best illustrates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recruitment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employee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employee separation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Randy, the production manager at a computer hardware manufacturing company, is never satisfied with the productivity of his workers even when they meet or exceed production targets. Hence, he gives equally bad ratings to almost all the factory workers. In the context of performance appraisals, which of the following does this scenario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Halo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Affirmative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Negative leniency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Employee separation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Jorge is unable to attend office because of poor health conditions. Therefore, Jorge's employer gives him the option to work from home, provided he is connected to the company's internal portal during working hours and he achieves his daily targets before 5:00 p.m. In the context of employee benefits, this scenario exemplifies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flextime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job-sharing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telecommuting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affirmative 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Candidates who apply for jobs at Susrett, a cell phone manufacturing company, check discussions on the Internet to find out the regular set of questions that the recruiters ask during the recruitment process. A lot of job applicants who apply for jobs at Susrett, therefore, find it easy to answer the questions because the interviewers ask the same set of questions. In the context of employee selection, this scenario most likely illustrates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positive leniency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appraisal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job analysis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refers to policies meant to</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increase employment and educational opportunities for minority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reverse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affirmative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inclusive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employee separation</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b</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Ch15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Ch15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