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Accounting Program Syllabus</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Information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12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Managerial Accounting</w:t>
        <w:tab/>
        <w:tab/>
        <w:tab/>
      </w:r>
      <w:r w:rsidDel="00000000" w:rsidR="00000000" w:rsidRPr="00000000">
        <w:rPr>
          <w:rtl w:val="0"/>
        </w:rPr>
      </w:r>
    </w:p>
    <w:p w:rsidR="00000000" w:rsidDel="00000000" w:rsidP="00000000" w:rsidRDefault="00000000" w:rsidRPr="00000000" w14:paraId="00000006">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Course Number:</w:t>
      </w:r>
      <w:r w:rsidDel="00000000" w:rsidR="00000000" w:rsidRPr="00000000">
        <w:rPr>
          <w:rFonts w:ascii="Arial" w:cs="Arial" w:eastAsia="Arial" w:hAnsi="Arial"/>
          <w:rtl w:val="0"/>
        </w:rPr>
        <w:t xml:space="preserve">  ACC 203-01</w:t>
        <w:tab/>
        <w:tab/>
      </w:r>
    </w:p>
    <w:p w:rsidR="00000000" w:rsidDel="00000000" w:rsidP="00000000" w:rsidRDefault="00000000" w:rsidRPr="00000000" w14:paraId="00000007">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Semester:</w:t>
      </w:r>
      <w:r w:rsidDel="00000000" w:rsidR="00000000" w:rsidRPr="00000000">
        <w:rPr>
          <w:rFonts w:ascii="Arial" w:cs="Arial" w:eastAsia="Arial" w:hAnsi="Arial"/>
          <w:rtl w:val="0"/>
        </w:rPr>
        <w:t xml:space="preserve"> Fall 2021 (08/30/2020 - 12/15/2020) </w:t>
        <w:tab/>
        <w:tab/>
        <w:tab/>
      </w:r>
    </w:p>
    <w:p w:rsidR="00000000" w:rsidDel="00000000" w:rsidP="00000000" w:rsidRDefault="00000000" w:rsidRPr="00000000" w14:paraId="00000008">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Number of Credits:</w:t>
      </w:r>
      <w:r w:rsidDel="00000000" w:rsidR="00000000" w:rsidRPr="00000000">
        <w:rPr>
          <w:rFonts w:ascii="Arial" w:cs="Arial" w:eastAsia="Arial" w:hAnsi="Arial"/>
          <w:rtl w:val="0"/>
        </w:rPr>
        <w:t xml:space="preserve"> 3 </w:t>
        <w:tab/>
        <w:tab/>
      </w:r>
    </w:p>
    <w:p w:rsidR="00000000" w:rsidDel="00000000" w:rsidP="00000000" w:rsidRDefault="00000000" w:rsidRPr="00000000" w14:paraId="00000009">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Instructor Name:</w:t>
      </w:r>
      <w:r w:rsidDel="00000000" w:rsidR="00000000" w:rsidRPr="00000000">
        <w:rPr>
          <w:rFonts w:ascii="Arial" w:cs="Arial" w:eastAsia="Arial" w:hAnsi="Arial"/>
          <w:rtl w:val="0"/>
        </w:rPr>
        <w:t xml:space="preserve"> Yauheni Koraneu, CPA, CMA, MS in Finance and Accounting </w:t>
        <w:tab/>
        <w:tab/>
      </w:r>
    </w:p>
    <w:p w:rsidR="00000000" w:rsidDel="00000000" w:rsidP="00000000" w:rsidRDefault="00000000" w:rsidRPr="00000000" w14:paraId="0000000A">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Class Time: </w:t>
      </w:r>
      <w:r w:rsidDel="00000000" w:rsidR="00000000" w:rsidRPr="00000000">
        <w:rPr>
          <w:rFonts w:ascii="Arial" w:cs="Arial" w:eastAsia="Arial" w:hAnsi="Arial"/>
          <w:rtl w:val="0"/>
        </w:rPr>
        <w:t xml:space="preserve">T/Th 9.30 am – 10.50 am EST</w:t>
      </w:r>
      <w:r w:rsidDel="00000000" w:rsidR="00000000" w:rsidRPr="00000000">
        <w:rPr>
          <w:rtl w:val="0"/>
        </w:rPr>
      </w:r>
    </w:p>
    <w:p w:rsidR="00000000" w:rsidDel="00000000" w:rsidP="00000000" w:rsidRDefault="00000000" w:rsidRPr="00000000" w14:paraId="0000000B">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Office Hours:</w:t>
      </w:r>
      <w:r w:rsidDel="00000000" w:rsidR="00000000" w:rsidRPr="00000000">
        <w:rPr>
          <w:rFonts w:ascii="Arial" w:cs="Arial" w:eastAsia="Arial" w:hAnsi="Arial"/>
          <w:rtl w:val="0"/>
        </w:rPr>
        <w:t xml:space="preserve"> Mo/We 10:00 am – 01:30 pm</w:t>
      </w:r>
    </w:p>
    <w:p w:rsidR="00000000" w:rsidDel="00000000" w:rsidP="00000000" w:rsidRDefault="00000000" w:rsidRPr="00000000" w14:paraId="0000000C">
      <w:pPr>
        <w:spacing w:after="120" w:line="240" w:lineRule="auto"/>
        <w:ind w:left="1440" w:firstLine="720"/>
        <w:rPr>
          <w:rFonts w:ascii="Arial" w:cs="Arial" w:eastAsia="Arial" w:hAnsi="Arial"/>
        </w:rPr>
      </w:pPr>
      <w:r w:rsidDel="00000000" w:rsidR="00000000" w:rsidRPr="00000000">
        <w:rPr>
          <w:rFonts w:ascii="Arial" w:cs="Arial" w:eastAsia="Arial" w:hAnsi="Arial"/>
          <w:rtl w:val="0"/>
        </w:rPr>
        <w:t xml:space="preserve">Tu/Th    02.00 pm – 05.00 pm</w:t>
        <w:tab/>
        <w:tab/>
      </w:r>
    </w:p>
    <w:p w:rsidR="00000000" w:rsidDel="00000000" w:rsidP="00000000" w:rsidRDefault="00000000" w:rsidRPr="00000000" w14:paraId="0000000D">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yauheni.koraneu@gallaudet.edu</w:t>
        <w:tab/>
        <w:tab/>
        <w:tab/>
      </w:r>
    </w:p>
    <w:p w:rsidR="00000000" w:rsidDel="00000000" w:rsidP="00000000" w:rsidRDefault="00000000" w:rsidRPr="00000000" w14:paraId="0000000E">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VP Phone:</w:t>
      </w:r>
      <w:r w:rsidDel="00000000" w:rsidR="00000000" w:rsidRPr="00000000">
        <w:rPr>
          <w:rFonts w:ascii="Arial" w:cs="Arial" w:eastAsia="Arial" w:hAnsi="Arial"/>
          <w:rtl w:val="0"/>
        </w:rPr>
        <w:t xml:space="preserve"> (202) 935-6498</w:t>
        <w:tab/>
      </w:r>
      <w:r w:rsidDel="00000000" w:rsidR="00000000" w:rsidRPr="00000000">
        <w:rPr>
          <w:rFonts w:ascii="Arial" w:cs="Arial" w:eastAsia="Arial" w:hAnsi="Arial"/>
          <w:b w:val="1"/>
          <w:rtl w:val="0"/>
        </w:rPr>
        <w:tab/>
      </w:r>
    </w:p>
    <w:p w:rsidR="00000000" w:rsidDel="00000000" w:rsidP="00000000" w:rsidRDefault="00000000" w:rsidRPr="00000000" w14:paraId="0000000F">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Office Location:</w:t>
      </w:r>
      <w:r w:rsidDel="00000000" w:rsidR="00000000" w:rsidRPr="00000000">
        <w:rPr>
          <w:rtl w:val="0"/>
        </w:rPr>
        <w:t xml:space="preserve"> </w:t>
      </w:r>
      <w:r w:rsidDel="00000000" w:rsidR="00000000" w:rsidRPr="00000000">
        <w:rPr>
          <w:rFonts w:ascii="Arial" w:cs="Arial" w:eastAsia="Arial" w:hAnsi="Arial"/>
          <w:rtl w:val="0"/>
        </w:rPr>
        <w:t xml:space="preserve">EMG Room 204</w:t>
      </w:r>
    </w:p>
    <w:p w:rsidR="00000000" w:rsidDel="00000000" w:rsidP="00000000" w:rsidRDefault="00000000" w:rsidRPr="00000000" w14:paraId="00000010">
      <w:pPr>
        <w:spacing w:after="120" w:line="240" w:lineRule="auto"/>
        <w:ind w:firstLine="720"/>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Catalog Description:</w:t>
      </w:r>
    </w:p>
    <w:p w:rsidR="00000000" w:rsidDel="00000000" w:rsidP="00000000" w:rsidRDefault="00000000" w:rsidRPr="00000000" w14:paraId="00000012">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Management (or Managerial) Accounting comprises financial and nonfinancial information intended to meet internal users' needs. It involves the development and interpretation of accounting information intended to assist management in the operation of the business. Topics include financial statement analysis and the use of accounting information for planning and control, performance evaluation, and decision-making. The course will cover cost behavior, job order costing, process costing, cost-volume-profit relationship, relevant costing/benefits, budgeting, and activity-based costing.</w:t>
      </w:r>
    </w:p>
    <w:p w:rsidR="00000000" w:rsidDel="00000000" w:rsidP="00000000" w:rsidRDefault="00000000" w:rsidRPr="00000000" w14:paraId="00000013">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Prerequisites: ACC 201 and BUS 181</w:t>
      </w:r>
    </w:p>
    <w:p w:rsidR="00000000" w:rsidDel="00000000" w:rsidP="00000000" w:rsidRDefault="00000000" w:rsidRPr="00000000" w14:paraId="00000014">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Course Materials:</w:t>
      </w:r>
    </w:p>
    <w:p w:rsidR="00000000" w:rsidDel="00000000" w:rsidP="00000000" w:rsidRDefault="00000000" w:rsidRPr="00000000" w14:paraId="00000015">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Introduction to Managerial Accounting: 8th edition, by Peter Brewer, Ray H. Garrison, and Eric W. Noreen; McGraw-Hill Irwin. All students are required to have access to the publisher’s online homework system “Connect” to receive credits for LearnSmart and selected online assignments.  Custom Loose-leaf text + Connect Access Code +eBook can be purchased at  campus bookstore OR online at: </w:t>
      </w:r>
      <w:hyperlink r:id="rId7">
        <w:r w:rsidDel="00000000" w:rsidR="00000000" w:rsidRPr="00000000">
          <w:rPr>
            <w:rFonts w:ascii="Arial" w:cs="Arial" w:eastAsia="Arial" w:hAnsi="Arial"/>
            <w:rtl w:val="0"/>
          </w:rPr>
          <w:t xml:space="preserve">https://www.mheducation.com/highered/product/gen-combo-looseleaf-introduction-managerial-accounting-connect-ac-brewer/9781260259179.html</w:t>
        </w:r>
      </w:hyperlink>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12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and Grading</w:t>
      </w:r>
    </w:p>
    <w:p w:rsidR="00000000" w:rsidDel="00000000" w:rsidP="00000000" w:rsidRDefault="00000000" w:rsidRPr="00000000" w14:paraId="00000018">
      <w:pPr>
        <w:spacing w:after="0" w:lineRule="auto"/>
        <w:ind w:left="360" w:firstLine="0"/>
        <w:rPr>
          <w:rFonts w:ascii="Arial" w:cs="Arial" w:eastAsia="Arial" w:hAnsi="Arial"/>
          <w:b w:val="1"/>
        </w:rPr>
      </w:pPr>
      <w:r w:rsidDel="00000000" w:rsidR="00000000" w:rsidRPr="00000000">
        <w:rPr>
          <w:rFonts w:ascii="Arial" w:cs="Arial" w:eastAsia="Arial" w:hAnsi="Arial"/>
          <w:b w:val="1"/>
          <w:rtl w:val="0"/>
        </w:rPr>
        <w:t xml:space="preserve">Bison Letter Grade Equivalencies:</w:t>
      </w:r>
    </w:p>
    <w:p w:rsidR="00000000" w:rsidDel="00000000" w:rsidP="00000000" w:rsidRDefault="00000000" w:rsidRPr="00000000" w14:paraId="00000019">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A">
      <w:pPr>
        <w:spacing w:after="0" w:lineRule="auto"/>
        <w:rPr>
          <w:rFonts w:ascii="Arial" w:cs="Arial" w:eastAsia="Arial" w:hAnsi="Arial"/>
        </w:rPr>
      </w:pPr>
      <w:r w:rsidDel="00000000" w:rsidR="00000000" w:rsidRPr="00000000">
        <w:rPr>
          <w:rFonts w:ascii="Arial" w:cs="Arial" w:eastAsia="Arial" w:hAnsi="Arial"/>
          <w:rtl w:val="0"/>
        </w:rPr>
        <w:t xml:space="preserve">The Department of Business grading system is:</w:t>
      </w:r>
    </w:p>
    <w:p w:rsidR="00000000" w:rsidDel="00000000" w:rsidP="00000000" w:rsidRDefault="00000000" w:rsidRPr="00000000" w14:paraId="0000001B">
      <w:pPr>
        <w:spacing w:after="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93% and Above</w:t>
        <w:tab/>
        <w:tab/>
        <w:t xml:space="preserve">A</w:t>
      </w:r>
    </w:p>
    <w:p w:rsidR="00000000" w:rsidDel="00000000" w:rsidP="00000000" w:rsidRDefault="00000000" w:rsidRPr="00000000" w14:paraId="0000001D">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90 – 92%</w:t>
        <w:tab/>
        <w:tab/>
        <w:tab/>
        <w:t xml:space="preserve">A-</w:t>
      </w:r>
    </w:p>
    <w:p w:rsidR="00000000" w:rsidDel="00000000" w:rsidP="00000000" w:rsidRDefault="00000000" w:rsidRPr="00000000" w14:paraId="0000001E">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87 - 89%</w:t>
        <w:tab/>
        <w:tab/>
        <w:tab/>
        <w:t xml:space="preserve">B+</w:t>
      </w:r>
    </w:p>
    <w:p w:rsidR="00000000" w:rsidDel="00000000" w:rsidP="00000000" w:rsidRDefault="00000000" w:rsidRPr="00000000" w14:paraId="0000001F">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83 - 86%</w:t>
        <w:tab/>
        <w:tab/>
        <w:tab/>
        <w:t xml:space="preserve">B</w:t>
      </w:r>
    </w:p>
    <w:p w:rsidR="00000000" w:rsidDel="00000000" w:rsidP="00000000" w:rsidRDefault="00000000" w:rsidRPr="00000000" w14:paraId="00000020">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80 – 82%</w:t>
        <w:tab/>
        <w:tab/>
        <w:tab/>
        <w:t xml:space="preserve">B-</w:t>
      </w:r>
    </w:p>
    <w:p w:rsidR="00000000" w:rsidDel="00000000" w:rsidP="00000000" w:rsidRDefault="00000000" w:rsidRPr="00000000" w14:paraId="00000021">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77 – 79%</w:t>
        <w:tab/>
        <w:tab/>
        <w:tab/>
        <w:t xml:space="preserve">C+</w:t>
      </w:r>
    </w:p>
    <w:p w:rsidR="00000000" w:rsidDel="00000000" w:rsidP="00000000" w:rsidRDefault="00000000" w:rsidRPr="00000000" w14:paraId="00000022">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73 – 76%</w:t>
        <w:tab/>
        <w:tab/>
        <w:tab/>
        <w:t xml:space="preserve">C</w:t>
      </w:r>
    </w:p>
    <w:p w:rsidR="00000000" w:rsidDel="00000000" w:rsidP="00000000" w:rsidRDefault="00000000" w:rsidRPr="00000000" w14:paraId="00000023">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70 – 72%</w:t>
        <w:tab/>
        <w:tab/>
        <w:tab/>
        <w:t xml:space="preserve">C-</w:t>
      </w:r>
    </w:p>
    <w:p w:rsidR="00000000" w:rsidDel="00000000" w:rsidP="00000000" w:rsidRDefault="00000000" w:rsidRPr="00000000" w14:paraId="00000024">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67 – 69%</w:t>
        <w:tab/>
        <w:tab/>
        <w:tab/>
        <w:t xml:space="preserve">D+</w:t>
      </w:r>
    </w:p>
    <w:p w:rsidR="00000000" w:rsidDel="00000000" w:rsidP="00000000" w:rsidRDefault="00000000" w:rsidRPr="00000000" w14:paraId="00000025">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60 – 66%</w:t>
        <w:tab/>
        <w:tab/>
        <w:tab/>
        <w:t xml:space="preserve">D</w:t>
      </w:r>
    </w:p>
    <w:p w:rsidR="00000000" w:rsidDel="00000000" w:rsidP="00000000" w:rsidRDefault="00000000" w:rsidRPr="00000000" w14:paraId="00000026">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Below 60%</w:t>
        <w:tab/>
        <w:tab/>
        <w:t xml:space="preserve">F</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120" w:line="240" w:lineRule="auto"/>
        <w:ind w:left="360" w:firstLine="0"/>
        <w:rPr>
          <w:rFonts w:ascii="Arial" w:cs="Arial" w:eastAsia="Arial" w:hAnsi="Arial"/>
          <w:i w:val="1"/>
          <w:color w:val="000000"/>
        </w:rPr>
      </w:pPr>
      <w:r w:rsidDel="00000000" w:rsidR="00000000" w:rsidRPr="00000000">
        <w:rPr>
          <w:rFonts w:ascii="Arial" w:cs="Arial" w:eastAsia="Arial" w:hAnsi="Arial"/>
          <w:b w:val="1"/>
          <w:rtl w:val="0"/>
        </w:rPr>
        <w:t xml:space="preserve">Major Assignments and Grading Policy:</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9">
      <w:pPr>
        <w:keepNext w:val="1"/>
        <w:keepLines w:val="1"/>
        <w:spacing w:after="120" w:before="120" w:lineRule="auto"/>
        <w:rPr>
          <w:rFonts w:ascii="Cambria" w:cs="Cambria" w:eastAsia="Cambria" w:hAnsi="Cambria"/>
          <w:b w:val="1"/>
        </w:rPr>
      </w:pPr>
      <w:r w:rsidDel="00000000" w:rsidR="00000000" w:rsidRPr="00000000">
        <w:rPr>
          <w:rFonts w:ascii="Cambria" w:cs="Cambria" w:eastAsia="Cambria" w:hAnsi="Cambria"/>
          <w:b w:val="1"/>
          <w:rtl w:val="0"/>
        </w:rPr>
        <w:t xml:space="preserve">Grade Equivalencies:</w:t>
      </w:r>
    </w:p>
    <w:tbl>
      <w:tblPr>
        <w:tblStyle w:val="Table1"/>
        <w:tblW w:w="57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1080"/>
        <w:tblGridChange w:id="0">
          <w:tblGrid>
            <w:gridCol w:w="4675"/>
            <w:gridCol w:w="1080"/>
          </w:tblGrid>
        </w:tblGridChange>
      </w:tblGrid>
      <w:tr>
        <w:trPr>
          <w:cantSplit w:val="0"/>
          <w:tblHeader w:val="0"/>
        </w:trPr>
        <w:tc>
          <w:tcPr/>
          <w:p w:rsidR="00000000" w:rsidDel="00000000" w:rsidP="00000000" w:rsidRDefault="00000000" w:rsidRPr="00000000" w14:paraId="0000002A">
            <w:pPr>
              <w:rPr/>
            </w:pPr>
            <w:r w:rsidDel="00000000" w:rsidR="00000000" w:rsidRPr="00000000">
              <w:rPr>
                <w:rtl w:val="0"/>
              </w:rPr>
              <w:t xml:space="preserve">Class Discussion</w:t>
            </w:r>
          </w:p>
        </w:tc>
        <w:tc>
          <w:tcPr/>
          <w:p w:rsidR="00000000" w:rsidDel="00000000" w:rsidP="00000000" w:rsidRDefault="00000000" w:rsidRPr="00000000" w14:paraId="0000002B">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Homework</w:t>
            </w:r>
          </w:p>
        </w:tc>
        <w:tc>
          <w:tcPr/>
          <w:p w:rsidR="00000000" w:rsidDel="00000000" w:rsidP="00000000" w:rsidRDefault="00000000" w:rsidRPr="00000000" w14:paraId="0000002D">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Project</w:t>
            </w:r>
          </w:p>
        </w:tc>
        <w:tc>
          <w:tcPr/>
          <w:p w:rsidR="00000000" w:rsidDel="00000000" w:rsidP="00000000" w:rsidRDefault="00000000" w:rsidRPr="00000000" w14:paraId="0000002F">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Quizzes</w:t>
            </w:r>
          </w:p>
        </w:tc>
        <w:tc>
          <w:tcPr/>
          <w:p w:rsidR="00000000" w:rsidDel="00000000" w:rsidP="00000000" w:rsidRDefault="00000000" w:rsidRPr="00000000" w14:paraId="00000031">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Tests</w:t>
            </w:r>
          </w:p>
        </w:tc>
        <w:tc>
          <w:tcPr/>
          <w:p w:rsidR="00000000" w:rsidDel="00000000" w:rsidP="00000000" w:rsidRDefault="00000000" w:rsidRPr="00000000" w14:paraId="00000033">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Final Exam</w:t>
            </w:r>
          </w:p>
        </w:tc>
        <w:tc>
          <w:tcPr/>
          <w:p w:rsidR="00000000" w:rsidDel="00000000" w:rsidP="00000000" w:rsidRDefault="00000000" w:rsidRPr="00000000" w14:paraId="00000035">
            <w:pPr>
              <w:rPr/>
            </w:pPr>
            <w:r w:rsidDel="00000000" w:rsidR="00000000" w:rsidRPr="00000000">
              <w:rPr>
                <w:rtl w:val="0"/>
              </w:rPr>
              <w:t xml:space="preserve">10%</w:t>
            </w:r>
          </w:p>
        </w:tc>
      </w:tr>
    </w:tbl>
    <w:p w:rsidR="00000000" w:rsidDel="00000000" w:rsidP="00000000" w:rsidRDefault="00000000" w:rsidRPr="00000000" w14:paraId="00000036">
      <w:pPr>
        <w:spacing w:after="120" w:line="240" w:lineRule="auto"/>
        <w:rPr>
          <w:rFonts w:ascii="Arial" w:cs="Arial" w:eastAsia="Arial" w:hAnsi="Arial"/>
        </w:rPr>
      </w:pPr>
      <w:r w:rsidDel="00000000" w:rsidR="00000000" w:rsidRPr="00000000">
        <w:rPr>
          <w:rFonts w:ascii="Arial" w:cs="Arial" w:eastAsia="Arial" w:hAnsi="Arial"/>
          <w:rtl w:val="0"/>
        </w:rPr>
        <w:t xml:space="preserve">All assignments should be completed on time scheduled according to the course schedule. The assignments that are not submitted after the assigned week count as zero. No student can be excused from missing assignments.</w:t>
      </w:r>
    </w:p>
    <w:p w:rsidR="00000000" w:rsidDel="00000000" w:rsidP="00000000" w:rsidRDefault="00000000" w:rsidRPr="00000000" w14:paraId="00000037">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after="120" w:line="240" w:lineRule="auto"/>
        <w:ind w:firstLine="360"/>
        <w:rPr>
          <w:rFonts w:ascii="Arial" w:cs="Arial" w:eastAsia="Arial" w:hAnsi="Arial"/>
          <w:b w:val="1"/>
        </w:rPr>
      </w:pPr>
      <w:r w:rsidDel="00000000" w:rsidR="00000000" w:rsidRPr="00000000">
        <w:rPr>
          <w:rFonts w:ascii="Arial" w:cs="Arial" w:eastAsia="Arial" w:hAnsi="Arial"/>
          <w:b w:val="1"/>
          <w:rtl w:val="0"/>
        </w:rPr>
        <w:t xml:space="preserve">Types of Learning Activities</w:t>
      </w:r>
    </w:p>
    <w:p w:rsidR="00000000" w:rsidDel="00000000" w:rsidP="00000000" w:rsidRDefault="00000000" w:rsidRPr="00000000" w14:paraId="00000039">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A">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Textbook Reading</w:t>
      </w:r>
    </w:p>
    <w:p w:rsidR="00000000" w:rsidDel="00000000" w:rsidP="00000000" w:rsidRDefault="00000000" w:rsidRPr="00000000" w14:paraId="0000003B">
      <w:pPr>
        <w:spacing w:after="120" w:line="240" w:lineRule="auto"/>
        <w:rPr>
          <w:rFonts w:ascii="Arial" w:cs="Arial" w:eastAsia="Arial" w:hAnsi="Arial"/>
        </w:rPr>
      </w:pPr>
      <w:r w:rsidDel="00000000" w:rsidR="00000000" w:rsidRPr="00000000">
        <w:rPr>
          <w:rFonts w:ascii="Arial" w:cs="Arial" w:eastAsia="Arial" w:hAnsi="Arial"/>
          <w:rtl w:val="0"/>
        </w:rPr>
        <w:t xml:space="preserve">Each module is associated with an appropriate chapter of the textbook aided with the online resources provided by the publisher. This course is much more than memorization of procedures, formulas, and formats. Although we may use numerical examples, everything in the course is theory-driven. A thorough reading and rereading of the textbook are essential.</w:t>
      </w:r>
    </w:p>
    <w:p w:rsidR="00000000" w:rsidDel="00000000" w:rsidP="00000000" w:rsidRDefault="00000000" w:rsidRPr="00000000" w14:paraId="0000003C">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Homework/Project</w:t>
      </w:r>
    </w:p>
    <w:p w:rsidR="00000000" w:rsidDel="00000000" w:rsidP="00000000" w:rsidRDefault="00000000" w:rsidRPr="00000000" w14:paraId="0000003D">
      <w:pPr>
        <w:spacing w:after="120" w:line="240" w:lineRule="auto"/>
        <w:rPr>
          <w:rFonts w:ascii="Arial" w:cs="Arial" w:eastAsia="Arial" w:hAnsi="Arial"/>
        </w:rPr>
      </w:pPr>
      <w:r w:rsidDel="00000000" w:rsidR="00000000" w:rsidRPr="00000000">
        <w:rPr>
          <w:rFonts w:ascii="Arial" w:cs="Arial" w:eastAsia="Arial" w:hAnsi="Arial"/>
          <w:rtl w:val="0"/>
        </w:rPr>
        <w:t xml:space="preserve">Each module contains the exercises that should be completed using the Connect software provided by the publisher along with the textbook. This is essential for thorough mastery of financial accounting concepts and their applications. Failure to practice problem material usually results in the students being unable to efficiently work examination problems in the time allotted. There will be times when the homework challenges you. That is intentional. Part of your training to enter the professional accounting and business world is to be able to do something that is a challenge.</w:t>
      </w:r>
    </w:p>
    <w:p w:rsidR="00000000" w:rsidDel="00000000" w:rsidP="00000000" w:rsidRDefault="00000000" w:rsidRPr="00000000" w14:paraId="0000003E">
      <w:pPr>
        <w:spacing w:after="120" w:line="240" w:lineRule="auto"/>
        <w:rPr>
          <w:rFonts w:ascii="Arial" w:cs="Arial" w:eastAsia="Arial" w:hAnsi="Arial"/>
        </w:rPr>
      </w:pPr>
      <w:r w:rsidDel="00000000" w:rsidR="00000000" w:rsidRPr="00000000">
        <w:rPr>
          <w:rFonts w:ascii="Arial" w:cs="Arial" w:eastAsia="Arial" w:hAnsi="Arial"/>
          <w:rtl w:val="0"/>
        </w:rPr>
        <w:t xml:space="preserve">While homework can be taken with an unlimited attempt, there are only two attempts to complete the assignments for the project.</w:t>
      </w:r>
    </w:p>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Quiz/Tests</w:t>
      </w:r>
    </w:p>
    <w:p w:rsidR="00000000" w:rsidDel="00000000" w:rsidP="00000000" w:rsidRDefault="00000000" w:rsidRPr="00000000" w14:paraId="00000040">
      <w:pPr>
        <w:spacing w:after="120" w:line="240" w:lineRule="auto"/>
        <w:rPr>
          <w:rFonts w:ascii="Arial" w:cs="Arial" w:eastAsia="Arial" w:hAnsi="Arial"/>
        </w:rPr>
      </w:pPr>
      <w:r w:rsidDel="00000000" w:rsidR="00000000" w:rsidRPr="00000000">
        <w:rPr>
          <w:rFonts w:ascii="Arial" w:cs="Arial" w:eastAsia="Arial" w:hAnsi="Arial"/>
          <w:rtl w:val="0"/>
        </w:rPr>
        <w:t xml:space="preserve">There will be quizzes and tests for each module. They should be completed on time scheduled according to the course schedule. The quizzes/tests that are not submitted after the assigned week count zero. No student can be excused from missing assignments. </w:t>
      </w:r>
    </w:p>
    <w:p w:rsidR="00000000" w:rsidDel="00000000" w:rsidP="00000000" w:rsidRDefault="00000000" w:rsidRPr="00000000" w14:paraId="00000041">
      <w:pPr>
        <w:tabs>
          <w:tab w:val="left" w:pos="5040"/>
        </w:tabs>
        <w:spacing w:after="0" w:line="240" w:lineRule="auto"/>
        <w:ind w:left="720" w:firstLine="0"/>
        <w:rPr>
          <w:rFonts w:ascii="Arial" w:cs="Arial" w:eastAsia="Arial" w:hAnsi="Arial"/>
          <w:u w:val="single"/>
        </w:rPr>
      </w:pPr>
      <w:r w:rsidDel="00000000" w:rsidR="00000000" w:rsidRPr="00000000">
        <w:rPr>
          <w:rtl w:val="0"/>
        </w:rPr>
      </w:r>
    </w:p>
    <w:p w:rsidR="00000000" w:rsidDel="00000000" w:rsidP="00000000" w:rsidRDefault="00000000" w:rsidRPr="00000000" w14:paraId="00000042">
      <w:pPr>
        <w:tabs>
          <w:tab w:val="left" w:pos="5040"/>
        </w:tabs>
        <w:spacing w:after="0" w:line="240" w:lineRule="auto"/>
        <w:rPr>
          <w:rFonts w:ascii="Arial" w:cs="Arial" w:eastAsia="Arial" w:hAnsi="Arial"/>
        </w:rPr>
      </w:pPr>
      <w:r w:rsidDel="00000000" w:rsidR="00000000" w:rsidRPr="00000000">
        <w:rPr>
          <w:rFonts w:ascii="Arial" w:cs="Arial" w:eastAsia="Arial" w:hAnsi="Arial"/>
          <w:b w:val="1"/>
          <w:rtl w:val="0"/>
        </w:rPr>
        <w:t xml:space="preserve">Course Schedule</w:t>
      </w: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rPr>
      </w:pPr>
      <w:r w:rsidDel="00000000" w:rsidR="00000000" w:rsidRPr="00000000">
        <w:rPr>
          <w:rFonts w:ascii="Arial" w:cs="Arial" w:eastAsia="Arial" w:hAnsi="Arial"/>
          <w:rtl w:val="0"/>
        </w:rPr>
        <w:t xml:space="preserve">The course schedule for this class is shown in detail at the end of this syllabus</w:t>
      </w:r>
    </w:p>
    <w:p w:rsidR="00000000" w:rsidDel="00000000" w:rsidP="00000000" w:rsidRDefault="00000000" w:rsidRPr="00000000" w14:paraId="0000004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Fonts w:ascii="Arial" w:cs="Arial" w:eastAsia="Arial" w:hAnsi="Arial"/>
          <w:b w:val="1"/>
          <w:rtl w:val="0"/>
        </w:rPr>
        <w:t xml:space="preserve">Credit Hour Compliance:</w:t>
      </w:r>
      <w:r w:rsidDel="00000000" w:rsidR="00000000" w:rsidRPr="00000000">
        <w:rPr>
          <w:rtl w:val="0"/>
        </w:rPr>
      </w:r>
    </w:p>
    <w:p w:rsidR="00000000" w:rsidDel="00000000" w:rsidP="00000000" w:rsidRDefault="00000000" w:rsidRPr="00000000" w14:paraId="00000046">
      <w:pPr>
        <w:keepNext w:val="1"/>
        <w:keepLines w:val="1"/>
        <w:spacing w:after="120" w:line="240" w:lineRule="auto"/>
        <w:rPr>
          <w:rFonts w:ascii="Arial" w:cs="Arial" w:eastAsia="Arial" w:hAnsi="Arial"/>
        </w:rPr>
      </w:pPr>
      <w:r w:rsidDel="00000000" w:rsidR="00000000" w:rsidRPr="00000000">
        <w:rPr>
          <w:rFonts w:ascii="Arial" w:cs="Arial" w:eastAsia="Arial" w:hAnsi="Arial"/>
          <w:rtl w:val="0"/>
        </w:rPr>
        <w:t xml:space="preserve">This course earns 3 credits; therefore, students will spend 150 minutes in class per week for 15 weeks, resulting in 37.5 hours of instructional time for the semester. Students are expected to spend at least 5 hours per week for a total of 75 hours on outside-of-class preparation (e.g. readings, assignments). </w:t>
      </w:r>
      <w:r w:rsidDel="00000000" w:rsidR="00000000" w:rsidRPr="00000000">
        <w:rPr>
          <w:rFonts w:ascii="Arial" w:cs="Arial" w:eastAsia="Arial" w:hAnsi="Arial"/>
          <w:color w:val="1a1a1a"/>
          <w:rtl w:val="0"/>
        </w:rPr>
        <w:t xml:space="preserve">These two sums should result in a total student engagement time of 112.5 hours for the course. Note that these time allotments are minimums, not maximums.</w:t>
      </w:r>
      <w:r w:rsidDel="00000000" w:rsidR="00000000" w:rsidRPr="00000000">
        <w:rPr>
          <w:rtl w:val="0"/>
        </w:rPr>
      </w:r>
    </w:p>
    <w:p w:rsidR="00000000" w:rsidDel="00000000" w:rsidP="00000000" w:rsidRDefault="00000000" w:rsidRPr="00000000" w14:paraId="00000047">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spacing w:after="120" w:line="240" w:lineRule="auto"/>
        <w:rPr>
          <w:rFonts w:ascii="Arial" w:cs="Arial" w:eastAsia="Arial" w:hAnsi="Arial"/>
        </w:rPr>
      </w:pPr>
      <w:r w:rsidDel="00000000" w:rsidR="00000000" w:rsidRPr="00000000">
        <w:rPr>
          <w:rFonts w:ascii="Arial" w:cs="Arial" w:eastAsia="Arial" w:hAnsi="Arial"/>
          <w:b w:val="1"/>
          <w:rtl w:val="0"/>
        </w:rPr>
        <w:t xml:space="preserve">Statement Regarding Possibility of Syllabus and/or Schedule Change:</w:t>
      </w:r>
      <w:r w:rsidDel="00000000" w:rsidR="00000000" w:rsidRPr="00000000">
        <w:rPr>
          <w:rFonts w:ascii="Arial" w:cs="Arial" w:eastAsia="Arial" w:hAnsi="Arial"/>
          <w:rtl w:val="0"/>
        </w:rPr>
        <w:t xml:space="preserve">  </w:t>
      </w:r>
    </w:p>
    <w:p w:rsidR="00000000" w:rsidDel="00000000" w:rsidP="00000000" w:rsidRDefault="00000000" w:rsidRPr="00000000" w14:paraId="00000049">
      <w:pPr>
        <w:spacing w:after="120" w:line="240" w:lineRule="auto"/>
        <w:rPr>
          <w:rFonts w:ascii="Arial" w:cs="Arial" w:eastAsia="Arial" w:hAnsi="Arial"/>
        </w:rPr>
      </w:pPr>
      <w:r w:rsidDel="00000000" w:rsidR="00000000" w:rsidRPr="00000000">
        <w:rPr>
          <w:rFonts w:ascii="Arial" w:cs="Arial" w:eastAsia="Arial" w:hAnsi="Arial"/>
          <w:rtl w:val="0"/>
        </w:rPr>
        <w:t xml:space="preserve">At times, topics shown in this syllabus may be taught in a different sequence, new topics added, and others adjusted. This will ensure the relevancy of the course and enhance your learning.  Please be prepared to be flexible and adjust as this class evolves. All assignments and specifics are noted on the board at the start of each class.  All notifications of changes will be done through Blackboard announcements and emails.</w:t>
      </w:r>
    </w:p>
    <w:p w:rsidR="00000000" w:rsidDel="00000000" w:rsidP="00000000" w:rsidRDefault="00000000" w:rsidRPr="00000000" w14:paraId="0000004A">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Policies: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1"/>
        <w:keepLines w:val="1"/>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D">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b w:val="1"/>
          <w:rtl w:val="0"/>
        </w:rPr>
        <w:t xml:space="preserve">Gallaudet University Academic Integrity Policy:</w:t>
      </w:r>
      <w:r w:rsidDel="00000000" w:rsidR="00000000" w:rsidRPr="00000000">
        <w:rPr>
          <w:rFonts w:ascii="Arial" w:cs="Arial" w:eastAsia="Arial" w:hAnsi="Arial"/>
          <w:rtl w:val="0"/>
        </w:rPr>
        <w:t xml:space="preserve"> </w:t>
      </w:r>
    </w:p>
    <w:p w:rsidR="00000000" w:rsidDel="00000000" w:rsidP="00000000" w:rsidRDefault="00000000" w:rsidRPr="00000000" w14:paraId="0000004E">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rtl w:val="0"/>
        </w:rPr>
        <w:t xml:space="preserve">Do not plagiarize in this or any other Gallaudet University class.  If you see a good idea and use it in a paper, presentation, or even a comment in class, add the author’s name before or after your comment.  This goes for when you exactly quote something or even when you just mention an idea from the author. All students must comply with the Gallaudet University Academic Integrity Policy. Using other people’s work as your own or using the same work for another class for this one is dishonest and only cheating yourself out of a good education. It is your responsibility to understand and follow this policy. The official policy can be found at</w:t>
      </w:r>
    </w:p>
    <w:p w:rsidR="00000000" w:rsidDel="00000000" w:rsidP="00000000" w:rsidRDefault="00000000" w:rsidRPr="00000000" w14:paraId="0000004F">
      <w:pPr>
        <w:keepNext w:val="1"/>
        <w:keepLines w:val="1"/>
        <w:spacing w:after="0" w:lineRule="auto"/>
        <w:ind w:left="360" w:firstLine="0"/>
        <w:rPr/>
      </w:pPr>
      <w:hyperlink r:id="rId8">
        <w:r w:rsidDel="00000000" w:rsidR="00000000" w:rsidRPr="00000000">
          <w:rPr>
            <w:rFonts w:ascii="Arial" w:cs="Arial" w:eastAsia="Arial" w:hAnsi="Arial"/>
            <w:color w:val="0000ff"/>
            <w:u w:val="single"/>
            <w:rtl w:val="0"/>
          </w:rPr>
          <w:t xml:space="preserve">http://www.gallaudet.edu/academic-catalog/registration-and-policies/undergraduate-policies/academic-integrity.html</w:t>
        </w:r>
      </w:hyperlink>
      <w:r w:rsidDel="00000000" w:rsidR="00000000" w:rsidRPr="00000000">
        <w:rPr>
          <w:rtl w:val="0"/>
        </w:rPr>
      </w:r>
    </w:p>
    <w:p w:rsidR="00000000" w:rsidDel="00000000" w:rsidP="00000000" w:rsidRDefault="00000000" w:rsidRPr="00000000" w14:paraId="00000050">
      <w:pPr>
        <w:spacing w:after="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51">
      <w:pPr>
        <w:spacing w:after="0" w:lineRule="auto"/>
        <w:ind w:left="360" w:firstLine="0"/>
        <w:rPr>
          <w:rFonts w:ascii="Arial" w:cs="Arial" w:eastAsia="Arial" w:hAnsi="Arial"/>
          <w:b w:val="1"/>
        </w:rPr>
      </w:pPr>
      <w:r w:rsidDel="00000000" w:rsidR="00000000" w:rsidRPr="00000000">
        <w:rPr>
          <w:rFonts w:ascii="Arial" w:cs="Arial" w:eastAsia="Arial" w:hAnsi="Arial"/>
          <w:b w:val="1"/>
          <w:rtl w:val="0"/>
        </w:rPr>
        <w:t xml:space="preserve">Gallaudet Undergraduate Academic Calendar</w:t>
      </w:r>
    </w:p>
    <w:p w:rsidR="00000000" w:rsidDel="00000000" w:rsidP="00000000" w:rsidRDefault="00000000" w:rsidRPr="00000000" w14:paraId="00000052">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It is the student’s responsibility to familiarize themselves with Gallaudet University’s Academic Calendar with respect to when classes meet and holidays are.  The Academic Calendar can be found at the Gallaudet University website at </w:t>
      </w:r>
      <w:hyperlink r:id="rId9">
        <w:r w:rsidDel="00000000" w:rsidR="00000000" w:rsidRPr="00000000">
          <w:rPr>
            <w:rFonts w:ascii="Arial" w:cs="Arial" w:eastAsia="Arial" w:hAnsi="Arial"/>
            <w:color w:val="0000ff"/>
            <w:u w:val="single"/>
            <w:rtl w:val="0"/>
          </w:rPr>
          <w:t xml:space="preserve">http://www.gallaudet.edu/registrars-office/academic-calendars.html</w:t>
        </w:r>
      </w:hyperlink>
      <w:r w:rsidDel="00000000" w:rsidR="00000000" w:rsidRPr="00000000">
        <w:rPr>
          <w:rtl w:val="0"/>
        </w:rPr>
      </w:r>
    </w:p>
    <w:p w:rsidR="00000000" w:rsidDel="00000000" w:rsidP="00000000" w:rsidRDefault="00000000" w:rsidRPr="00000000" w14:paraId="00000053">
      <w:pPr>
        <w:keepNext w:val="1"/>
        <w:keepLines w:val="1"/>
        <w:spacing w:after="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54">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b w:val="1"/>
          <w:rtl w:val="0"/>
        </w:rPr>
        <w:t xml:space="preserve">OSWD Academic Accommodation Policy:</w:t>
      </w:r>
      <w:r w:rsidDel="00000000" w:rsidR="00000000" w:rsidRPr="00000000">
        <w:rPr>
          <w:rFonts w:ascii="Arial" w:cs="Arial" w:eastAsia="Arial" w:hAnsi="Arial"/>
          <w:rtl w:val="0"/>
        </w:rPr>
        <w:t xml:space="preserve"> </w:t>
      </w:r>
    </w:p>
    <w:p w:rsidR="00000000" w:rsidDel="00000000" w:rsidP="00000000" w:rsidRDefault="00000000" w:rsidRPr="00000000" w14:paraId="00000055">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rtl w:val="0"/>
        </w:rPr>
        <w:t xml:space="preserve">Students who require accommodations need to register with the Office for Students with Disabilities (OSWD) in order to have their status certified and recorded. OSWD will contact the instructors to arrange for accommodation, but only after certification has been determined. No accommodation can be provided prior to authorization by OSWD. For more information about OSWD policy, go to </w:t>
      </w:r>
      <w:hyperlink r:id="rId10">
        <w:r w:rsidDel="00000000" w:rsidR="00000000" w:rsidRPr="00000000">
          <w:rPr>
            <w:rFonts w:ascii="Arial" w:cs="Arial" w:eastAsia="Arial" w:hAnsi="Arial"/>
            <w:color w:val="0000ff"/>
            <w:u w:val="single"/>
            <w:rtl w:val="0"/>
          </w:rPr>
          <w:t xml:space="preserve">http://www.gallaudet.edu/academic-catalog/registration-and-policies/undergraduate-policies/academic-accommodations-policy.html</w:t>
        </w:r>
      </w:hyperlink>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7">
      <w:pPr>
        <w:spacing w:after="0" w:lineRule="auto"/>
        <w:ind w:left="360" w:firstLine="0"/>
        <w:rPr>
          <w:rFonts w:ascii="Arial" w:cs="Arial" w:eastAsia="Arial" w:hAnsi="Arial"/>
        </w:rPr>
      </w:pPr>
      <w:r w:rsidDel="00000000" w:rsidR="00000000" w:rsidRPr="00000000">
        <w:rPr>
          <w:rFonts w:ascii="Arial" w:cs="Arial" w:eastAsia="Arial" w:hAnsi="Arial"/>
          <w:b w:val="1"/>
          <w:rtl w:val="0"/>
        </w:rPr>
        <w:t xml:space="preserve">ADA Compliance </w:t>
      </w:r>
      <w:r w:rsidDel="00000000" w:rsidR="00000000" w:rsidRPr="00000000">
        <w:rPr>
          <w:rtl w:val="0"/>
        </w:rPr>
      </w:r>
    </w:p>
    <w:p w:rsidR="00000000" w:rsidDel="00000000" w:rsidP="00000000" w:rsidRDefault="00000000" w:rsidRPr="00000000" w14:paraId="00000058">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For information on your rights under the ADA and Section 504 of the Rehabilitation ACT, please see </w:t>
      </w:r>
      <w:hyperlink r:id="rId11">
        <w:r w:rsidDel="00000000" w:rsidR="00000000" w:rsidRPr="00000000">
          <w:rPr>
            <w:rFonts w:ascii="Arial" w:cs="Arial" w:eastAsia="Arial" w:hAnsi="Arial"/>
            <w:color w:val="0000ff"/>
            <w:u w:val="single"/>
            <w:rtl w:val="0"/>
          </w:rPr>
          <w:t xml:space="preserve">https://www.gallaudet.edu/af/section-1-general/110-reasonable-accommodation.html</w:t>
        </w:r>
      </w:hyperlink>
      <w:r w:rsidDel="00000000" w:rsidR="00000000" w:rsidRPr="00000000">
        <w:rPr>
          <w:rtl w:val="0"/>
        </w:rPr>
      </w:r>
    </w:p>
    <w:p w:rsidR="00000000" w:rsidDel="00000000" w:rsidP="00000000" w:rsidRDefault="00000000" w:rsidRPr="00000000" w14:paraId="00000059">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Rule="auto"/>
        <w:ind w:left="360" w:firstLine="0"/>
        <w:rPr>
          <w:rFonts w:ascii="Arial " w:cs="Arial " w:eastAsia="Arial " w:hAnsi="Arial "/>
          <w:color w:val="000000"/>
        </w:rPr>
      </w:pPr>
      <w:r w:rsidDel="00000000" w:rsidR="00000000" w:rsidRPr="00000000">
        <w:rPr>
          <w:rFonts w:ascii="Arial" w:cs="Arial" w:eastAsia="Arial" w:hAnsi="Arial"/>
          <w:b w:val="1"/>
          <w:color w:val="000000"/>
          <w:rtl w:val="0"/>
        </w:rPr>
        <w:t xml:space="preserve">Reporting Responsibilities</w:t>
      </w:r>
      <w:r w:rsidDel="00000000" w:rsidR="00000000" w:rsidRPr="00000000">
        <w:rPr>
          <w:rFonts w:ascii="Arial " w:cs="Arial " w:eastAsia="Arial " w:hAnsi="Arial "/>
          <w:b w:val="1"/>
          <w:color w:val="000000"/>
          <w:rtl w:val="0"/>
        </w:rPr>
        <w:t xml:space="preserve">:</w:t>
      </w:r>
      <w:r w:rsidDel="00000000" w:rsidR="00000000" w:rsidRPr="00000000">
        <w:rPr>
          <w:rtl w:val="0"/>
        </w:rPr>
      </w:r>
    </w:p>
    <w:p w:rsidR="00000000" w:rsidDel="00000000" w:rsidP="00000000" w:rsidRDefault="00000000" w:rsidRPr="00000000" w14:paraId="0000005B">
      <w:pPr>
        <w:ind w:left="360" w:firstLine="0"/>
        <w:rPr>
          <w:rFonts w:ascii="Arial " w:cs="Arial " w:eastAsia="Arial " w:hAnsi="Arial "/>
          <w:color w:val="1a1a1a"/>
        </w:rPr>
      </w:pPr>
      <w:r w:rsidDel="00000000" w:rsidR="00000000" w:rsidRPr="00000000">
        <w:rPr>
          <w:rFonts w:ascii="Arial" w:cs="Arial" w:eastAsia="Arial" w:hAnsi="Arial"/>
          <w:color w:val="1a1a1a"/>
          <w:rtl w:val="0"/>
        </w:rPr>
        <w:t xml:space="preserve">While I want you to feel</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comfortable coming to me with issues you may be struggling with or concerns you may be having,</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please be aware that I have some reporting requirements that are part of my job requirements at Gallaudet University.</w:t>
      </w:r>
      <w:r w:rsidDel="00000000" w:rsidR="00000000" w:rsidRPr="00000000">
        <w:rPr>
          <w:rtl w:val="0"/>
        </w:rPr>
      </w:r>
    </w:p>
    <w:p w:rsidR="00000000" w:rsidDel="00000000" w:rsidP="00000000" w:rsidRDefault="00000000" w:rsidRPr="00000000" w14:paraId="0000005C">
      <w:pPr>
        <w:ind w:left="360" w:firstLine="0"/>
        <w:rPr>
          <w:rFonts w:ascii="Arial " w:cs="Arial " w:eastAsia="Arial " w:hAnsi="Arial "/>
          <w:color w:val="1a1a1a"/>
        </w:rPr>
      </w:pPr>
      <w:r w:rsidDel="00000000" w:rsidR="00000000" w:rsidRPr="00000000">
        <w:rPr>
          <w:rFonts w:ascii="Arial" w:cs="Arial" w:eastAsia="Arial" w:hAnsi="Arial"/>
          <w:color w:val="1a1a1a"/>
          <w:rtl w:val="0"/>
        </w:rPr>
        <w:t xml:space="preserve">For example, if you inform me of an issue of</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sexual</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harassment, sexual assault, or discrimination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will</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keep</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information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as</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private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as</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but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am</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required</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bring</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attention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of</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Title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IX</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Coordinator</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EEO/AA</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office.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If</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would</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like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talk</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those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offices</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directly,</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they</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be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reached by contacting Sharrell McCaskill through VP (202-559-5683) or at her office in College Hall 312 or at the following website: </w:t>
      </w:r>
      <w:hyperlink r:id="rId12">
        <w:r w:rsidDel="00000000" w:rsidR="00000000" w:rsidRPr="00000000">
          <w:rPr>
            <w:rFonts w:ascii="Arial" w:cs="Arial" w:eastAsia="Arial" w:hAnsi="Arial"/>
            <w:color w:val="0000ff"/>
            <w:u w:val="single"/>
            <w:rtl w:val="0"/>
          </w:rPr>
          <w:t xml:space="preserve">https://www.gallaudet.edu/title-ix-at-gallaudet-university</w:t>
        </w:r>
      </w:hyperlink>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Additionally,</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also</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report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incidents</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complaints</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to DPS. You</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also</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get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support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at CAPS (Counseling and Psychological Services), SHS (Student Health Services) and the Ombudsman. </w:t>
      </w:r>
      <w:r w:rsidDel="00000000" w:rsidR="00000000" w:rsidRPr="00000000">
        <w:rPr>
          <w:rtl w:val="0"/>
        </w:rPr>
      </w:r>
    </w:p>
    <w:p w:rsidR="00000000" w:rsidDel="00000000" w:rsidP="00000000" w:rsidRDefault="00000000" w:rsidRPr="00000000" w14:paraId="0000005D">
      <w:pPr>
        <w:ind w:left="360" w:firstLine="0"/>
        <w:rPr>
          <w:rFonts w:ascii="Arial " w:cs="Arial " w:eastAsia="Arial " w:hAnsi="Arial "/>
          <w:color w:val="1a1a1a"/>
        </w:rPr>
      </w:pPr>
      <w:r w:rsidDel="00000000" w:rsidR="00000000" w:rsidRPr="00000000">
        <w:rPr>
          <w:rFonts w:ascii="Arial" w:cs="Arial" w:eastAsia="Arial" w:hAnsi="Arial"/>
          <w:color w:val="1a1a1a"/>
          <w:rtl w:val="0"/>
        </w:rPr>
        <w:t xml:space="preserve">Another</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common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example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is</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if</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are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struggling</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with</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issue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that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may</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be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traumatic</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unusual</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stress.</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will</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likely</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inform</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campus</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Behavioral</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Intervention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Team</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(BIT)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CAPS. If</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would</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like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reach</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out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directly</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them</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for</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assistance,</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contact</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them</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at</w:t>
      </w:r>
      <w:r w:rsidDel="00000000" w:rsidR="00000000" w:rsidRPr="00000000">
        <w:rPr>
          <w:rFonts w:ascii="Arial " w:cs="Arial " w:eastAsia="Arial " w:hAnsi="Arial "/>
          <w:color w:val="1a1a1a"/>
          <w:rtl w:val="0"/>
        </w:rPr>
        <w:t xml:space="preserve"> </w:t>
      </w:r>
      <w:hyperlink r:id="rId13">
        <w:r w:rsidDel="00000000" w:rsidR="00000000" w:rsidRPr="00000000">
          <w:rPr>
            <w:rFonts w:ascii="Arial" w:cs="Arial" w:eastAsia="Arial" w:hAnsi="Arial"/>
            <w:color w:val="0000ff"/>
            <w:u w:val="single"/>
            <w:rtl w:val="0"/>
          </w:rPr>
          <w:t xml:space="preserve">https://www.gallaudet.edu/student-affairs/behavior-intervention-team</w:t>
        </w:r>
      </w:hyperlink>
      <w:r w:rsidDel="00000000" w:rsidR="00000000" w:rsidRPr="00000000">
        <w:rPr>
          <w:rFonts w:ascii="Arial " w:cs="Arial " w:eastAsia="Arial " w:hAnsi="Arial "/>
          <w:color w:val="1a1a1a"/>
          <w:rtl w:val="0"/>
        </w:rPr>
        <w:t xml:space="preserve">. </w:t>
      </w:r>
    </w:p>
    <w:p w:rsidR="00000000" w:rsidDel="00000000" w:rsidP="00000000" w:rsidRDefault="00000000" w:rsidRPr="00000000" w14:paraId="0000005E">
      <w:pPr>
        <w:ind w:left="360" w:firstLine="0"/>
        <w:rPr>
          <w:rFonts w:ascii="Arial " w:cs="Arial " w:eastAsia="Arial " w:hAnsi="Arial "/>
          <w:color w:val="1a1a1a"/>
        </w:rPr>
      </w:pPr>
      <w:r w:rsidDel="00000000" w:rsidR="00000000" w:rsidRPr="00000000">
        <w:rPr>
          <w:rFonts w:ascii="Arial" w:cs="Arial" w:eastAsia="Arial" w:hAnsi="Arial"/>
          <w:color w:val="1a1a1a"/>
          <w:rtl w:val="0"/>
        </w:rPr>
        <w:t xml:space="preserve">Finally,</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know</w:t>
      </w:r>
      <w:r w:rsidDel="00000000" w:rsidR="00000000" w:rsidRPr="00000000">
        <w:rPr>
          <w:rFonts w:ascii="Arial " w:cs="Arial " w:eastAsia="Arial " w:hAnsi="Arial "/>
          <w:color w:val="1a1a1a"/>
          <w:rtl w:val="0"/>
        </w:rPr>
        <w:t xml:space="preserve"> </w:t>
      </w:r>
      <w:r w:rsidDel="00000000" w:rsidR="00000000" w:rsidRPr="00000000">
        <w:rPr>
          <w:rFonts w:ascii="Arial" w:cs="Arial" w:eastAsia="Arial" w:hAnsi="Arial"/>
          <w:color w:val="1a1a1a"/>
          <w:rtl w:val="0"/>
        </w:rPr>
        <w:t xml:space="preserve">that I am always willing to listen and give advice if needed</w:t>
      </w:r>
      <w:r w:rsidDel="00000000" w:rsidR="00000000" w:rsidRPr="00000000">
        <w:rPr>
          <w:rFonts w:ascii="Arial " w:cs="Arial " w:eastAsia="Arial " w:hAnsi="Arial "/>
          <w:color w:val="1a1a1a"/>
          <w:rtl w:val="0"/>
        </w:rPr>
        <w:t xml:space="preserve">. </w:t>
      </w:r>
    </w:p>
    <w:p w:rsidR="00000000" w:rsidDel="00000000" w:rsidP="00000000" w:rsidRDefault="00000000" w:rsidRPr="00000000" w14:paraId="0000005F">
      <w:pPr>
        <w:spacing w:after="0" w:lineRule="auto"/>
        <w:ind w:left="360" w:firstLine="0"/>
        <w:rPr>
          <w:rFonts w:ascii="Times New Roman" w:cs="Times New Roman" w:eastAsia="Times New Roman" w:hAnsi="Times New Roman"/>
          <w:color w:val="000000"/>
        </w:rPr>
      </w:pPr>
      <w:r w:rsidDel="00000000" w:rsidR="00000000" w:rsidRPr="00000000">
        <w:rPr>
          <w:rFonts w:ascii="Arial" w:cs="Arial" w:eastAsia="Arial" w:hAnsi="Arial"/>
          <w:b w:val="1"/>
          <w:rtl w:val="0"/>
        </w:rPr>
        <w:t xml:space="preserve">Class Cancellation or University Closing:</w:t>
      </w:r>
      <w:r w:rsidDel="00000000" w:rsidR="00000000" w:rsidRPr="00000000">
        <w:rPr>
          <w:rtl w:val="0"/>
        </w:rPr>
      </w:r>
    </w:p>
    <w:p w:rsidR="00000000" w:rsidDel="00000000" w:rsidP="00000000" w:rsidRDefault="00000000" w:rsidRPr="00000000" w14:paraId="00000060">
      <w:pPr>
        <w:spacing w:after="0" w:lineRule="auto"/>
        <w:ind w:left="360" w:firstLine="0"/>
        <w:rPr>
          <w:rFonts w:ascii="Times New Roman" w:cs="Times New Roman" w:eastAsia="Times New Roman" w:hAnsi="Times New Roman"/>
          <w:color w:val="000000"/>
        </w:rPr>
      </w:pPr>
      <w:r w:rsidDel="00000000" w:rsidR="00000000" w:rsidRPr="00000000">
        <w:rPr>
          <w:rFonts w:ascii="Arial" w:cs="Arial" w:eastAsia="Arial" w:hAnsi="Arial"/>
          <w:rtl w:val="0"/>
        </w:rPr>
        <w:t xml:space="preserve">If the university closes for any reason or the instructor unexpectedly miss class, that day’s work will be conducted via Blackboard. Check the announcement section of Blackboard for specific instructions, which will be posted by class time if at all possible.</w:t>
      </w:r>
      <w:r w:rsidDel="00000000" w:rsidR="00000000" w:rsidRPr="00000000">
        <w:rPr>
          <w:rtl w:val="0"/>
        </w:rPr>
      </w:r>
    </w:p>
    <w:p w:rsidR="00000000" w:rsidDel="00000000" w:rsidP="00000000" w:rsidRDefault="00000000" w:rsidRPr="00000000" w14:paraId="00000061">
      <w:pPr>
        <w:spacing w:after="12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62">
      <w:pPr>
        <w:spacing w:after="120" w:line="240" w:lineRule="auto"/>
        <w:ind w:left="360" w:firstLine="0"/>
        <w:rPr>
          <w:rFonts w:ascii="Arial" w:cs="Arial" w:eastAsia="Arial" w:hAnsi="Arial"/>
          <w:b w:val="1"/>
          <w:color w:val="1a1a1a"/>
        </w:rPr>
      </w:pPr>
      <w:r w:rsidDel="00000000" w:rsidR="00000000" w:rsidRPr="00000000">
        <w:rPr>
          <w:rFonts w:ascii="Arial" w:cs="Arial" w:eastAsia="Arial" w:hAnsi="Arial"/>
          <w:b w:val="1"/>
          <w:rtl w:val="0"/>
        </w:rPr>
        <w:t xml:space="preserve">Masking Requirements</w:t>
      </w:r>
      <w:r w:rsidDel="00000000" w:rsidR="00000000" w:rsidRPr="00000000">
        <w:rPr>
          <w:rtl w:val="0"/>
        </w:rPr>
      </w:r>
    </w:p>
    <w:p w:rsidR="00000000" w:rsidDel="00000000" w:rsidP="00000000" w:rsidRDefault="00000000" w:rsidRPr="00000000" w14:paraId="00000063">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The university has a mask policy that utilizes three colors: green, yellow, and red. Please click on this link to read about the university’s mask policy: Gallaudet University mask policy. </w:t>
      </w:r>
    </w:p>
    <w:p w:rsidR="00000000" w:rsidDel="00000000" w:rsidP="00000000" w:rsidRDefault="00000000" w:rsidRPr="00000000" w14:paraId="00000064">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Under the current Yellow Mask Policy Status, all faculty and students are required to wear masks indoors, including in face-to-face classes that are held indoors. We have ordered a very large supply of clear masks that fit above the nose and under the chin. It takes some time to get used to them but please follow the mask posted mask status.  </w:t>
      </w:r>
    </w:p>
    <w:p w:rsidR="00000000" w:rsidDel="00000000" w:rsidP="00000000" w:rsidRDefault="00000000" w:rsidRPr="00000000" w14:paraId="00000065">
      <w:pPr>
        <w:spacing w:after="120" w:line="240" w:lineRule="auto"/>
        <w:ind w:left="360" w:firstLine="0"/>
        <w:rPr>
          <w:rFonts w:ascii="Arial" w:cs="Arial" w:eastAsia="Arial" w:hAnsi="Arial"/>
          <w:b w:val="1"/>
          <w:color w:val="1a1a1a"/>
        </w:rPr>
      </w:pPr>
      <w:r w:rsidDel="00000000" w:rsidR="00000000" w:rsidRPr="00000000">
        <w:rPr>
          <w:rFonts w:ascii="Arial" w:cs="Arial" w:eastAsia="Arial" w:hAnsi="Arial"/>
          <w:b w:val="1"/>
          <w:color w:val="1a1a1a"/>
          <w:rtl w:val="0"/>
        </w:rPr>
        <w:t xml:space="preserve">Mask Etiquette</w:t>
      </w:r>
    </w:p>
    <w:p w:rsidR="00000000" w:rsidDel="00000000" w:rsidP="00000000" w:rsidRDefault="00000000" w:rsidRPr="00000000" w14:paraId="00000066">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As we monitor the Mask Status (Green, Yellow, Red) to determine when and where we must mask up, there may be certain students, faculty, and/or staff who may wish to mask up even if they are not required to. This decision might cause stigma/taboo by others which might lead to assumptions that they are not vaccinated, which we know not to be always true. We have students who are vaccinated who prefer to wear masks all the time or are medically unable to be vaccinated so please be sensitive to their position with respect and civility. </w:t>
      </w:r>
    </w:p>
    <w:p w:rsidR="00000000" w:rsidDel="00000000" w:rsidP="00000000" w:rsidRDefault="00000000" w:rsidRPr="00000000" w14:paraId="00000067">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What Will Happen if People Refuse to Wear a Mask</w:t>
      </w:r>
    </w:p>
    <w:p w:rsidR="00000000" w:rsidDel="00000000" w:rsidP="00000000" w:rsidRDefault="00000000" w:rsidRPr="00000000" w14:paraId="00000068">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w:t>
      </w:r>
    </w:p>
    <w:p w:rsidR="00000000" w:rsidDel="00000000" w:rsidP="00000000" w:rsidRDefault="00000000" w:rsidRPr="00000000" w14:paraId="00000069">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Learning Outcomes (SLOs):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spacing w:after="120" w:lineRule="auto"/>
        <w:ind w:left="360" w:firstLine="0"/>
        <w:rPr>
          <w:rFonts w:ascii="Arial" w:cs="Arial" w:eastAsia="Arial" w:hAnsi="Arial"/>
          <w:b w:val="1"/>
        </w:rPr>
      </w:pPr>
      <w:r w:rsidDel="00000000" w:rsidR="00000000" w:rsidRPr="00000000">
        <w:rPr>
          <w:rFonts w:ascii="Arial" w:cs="Arial" w:eastAsia="Arial" w:hAnsi="Arial"/>
          <w:rtl w:val="0"/>
        </w:rPr>
        <w:t xml:space="preserve">Please see the end of the syllabus for a complete chart of SLOs, critical learning opportunities, assessment methods, and alignment with program and university outcomes as well as those required by the Accreditation Council for Business Schools and Programs (ACBSP).</w:t>
      </w:r>
      <w:r w:rsidDel="00000000" w:rsidR="00000000" w:rsidRPr="00000000">
        <w:rPr>
          <w:rtl w:val="0"/>
        </w:rPr>
      </w:r>
    </w:p>
    <w:p w:rsidR="00000000" w:rsidDel="00000000" w:rsidP="00000000" w:rsidRDefault="00000000" w:rsidRPr="00000000" w14:paraId="0000006C">
      <w:pPr>
        <w:spacing w:after="120" w:lineRule="auto"/>
        <w:ind w:left="360" w:firstLine="0"/>
        <w:rPr>
          <w:rFonts w:ascii="Arial" w:cs="Arial" w:eastAsia="Arial" w:hAnsi="Arial"/>
          <w:b w:val="1"/>
        </w:rPr>
      </w:pPr>
      <w:r w:rsidDel="00000000" w:rsidR="00000000" w:rsidRPr="00000000">
        <w:rPr>
          <w:rFonts w:ascii="Arial" w:cs="Arial" w:eastAsia="Arial" w:hAnsi="Arial"/>
          <w:b w:val="1"/>
          <w:rtl w:val="0"/>
        </w:rPr>
        <w:t xml:space="preserve">Gallaudet University</w:t>
      </w:r>
    </w:p>
    <w:p w:rsidR="00000000" w:rsidDel="00000000" w:rsidP="00000000" w:rsidRDefault="00000000" w:rsidRPr="00000000" w14:paraId="0000006D">
      <w:pPr>
        <w:spacing w:after="0" w:line="240" w:lineRule="auto"/>
        <w:ind w:left="360" w:firstLine="0"/>
        <w:rPr>
          <w:rFonts w:ascii="Arial" w:cs="Arial" w:eastAsia="Arial" w:hAnsi="Arial"/>
        </w:rPr>
      </w:pPr>
      <w:r w:rsidDel="00000000" w:rsidR="00000000" w:rsidRPr="00000000">
        <w:rPr>
          <w:rFonts w:ascii="Arial" w:cs="Arial" w:eastAsia="Arial" w:hAnsi="Arial"/>
          <w:rtl w:val="0"/>
        </w:rPr>
        <w:t xml:space="preserve">The Gallaudet University Student Learning Outcomes can be found through the following link: https://www.gallaudet.edu/general-education-1/student-learning-outcomes</w:t>
      </w:r>
      <w:r w:rsidDel="00000000" w:rsidR="00000000" w:rsidRPr="00000000">
        <w:rPr>
          <w:rtl w:val="0"/>
        </w:rPr>
      </w:r>
    </w:p>
    <w:p w:rsidR="00000000" w:rsidDel="00000000" w:rsidP="00000000" w:rsidRDefault="00000000" w:rsidRPr="00000000" w14:paraId="0000006E">
      <w:pPr>
        <w:spacing w:after="12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6F">
      <w:pPr>
        <w:spacing w:after="120" w:line="240" w:lineRule="auto"/>
        <w:ind w:left="360" w:firstLine="0"/>
        <w:rPr>
          <w:rFonts w:ascii="Arial" w:cs="Arial" w:eastAsia="Arial" w:hAnsi="Arial"/>
          <w:b w:val="1"/>
        </w:rPr>
      </w:pPr>
      <w:r w:rsidDel="00000000" w:rsidR="00000000" w:rsidRPr="00000000">
        <w:rPr>
          <w:rFonts w:ascii="Arial" w:cs="Arial" w:eastAsia="Arial" w:hAnsi="Arial"/>
          <w:b w:val="1"/>
          <w:rtl w:val="0"/>
        </w:rPr>
        <w:t xml:space="preserve">Accounting Program</w:t>
      </w:r>
    </w:p>
    <w:p w:rsidR="00000000" w:rsidDel="00000000" w:rsidP="00000000" w:rsidRDefault="00000000" w:rsidRPr="00000000" w14:paraId="00000070">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Graduates of BS in Accounting Program will demonstrate competence and learning outcomes in the following seven domains:  </w:t>
      </w:r>
    </w:p>
    <w:p w:rsidR="00000000" w:rsidDel="00000000" w:rsidP="00000000" w:rsidRDefault="00000000" w:rsidRPr="00000000" w14:paraId="00000071">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Accurately apply fundamental business concepts, models, and principles to address hypothetical or real-world business issues. (Common Business Knowledge &amp; Inquiry)</w:t>
      </w:r>
    </w:p>
    <w:p w:rsidR="00000000" w:rsidDel="00000000" w:rsidP="00000000" w:rsidRDefault="00000000" w:rsidRPr="00000000" w14:paraId="00000072">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Communicate effectively in both American Sign Language and written English in various formats and styles to a variety of audiences in multiple business contexts. (Communication)</w:t>
      </w:r>
    </w:p>
    <w:p w:rsidR="00000000" w:rsidDel="00000000" w:rsidP="00000000" w:rsidRDefault="00000000" w:rsidRPr="00000000" w14:paraId="00000073">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Apply technological tools and statistical and quantitative reasoning skills in analyzing and evaluating numerical information to support evidence-based business decisions. (Quantitative Reasoning &amp; Technological Skills)</w:t>
      </w:r>
    </w:p>
    <w:p w:rsidR="00000000" w:rsidDel="00000000" w:rsidP="00000000" w:rsidRDefault="00000000" w:rsidRPr="00000000" w14:paraId="00000074">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Critically assess business problems and develop well-supported solutions. (Critical Thinking &amp; Problem Solving)</w:t>
      </w:r>
    </w:p>
    <w:p w:rsidR="00000000" w:rsidDel="00000000" w:rsidP="00000000" w:rsidRDefault="00000000" w:rsidRPr="00000000" w14:paraId="00000075">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Critically evaluate all business opportunities and challenges using a global business perspective. (Global Dimension)</w:t>
      </w:r>
    </w:p>
    <w:p w:rsidR="00000000" w:rsidDel="00000000" w:rsidP="00000000" w:rsidRDefault="00000000" w:rsidRPr="00000000" w14:paraId="00000076">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Consistently act in a professional, ethical, and socially responsible manner, and collaborate effectively in teamwork when required. (Ethics &amp; Social Responsibility)</w:t>
      </w:r>
    </w:p>
    <w:p w:rsidR="00000000" w:rsidDel="00000000" w:rsidP="00000000" w:rsidRDefault="00000000" w:rsidRPr="00000000" w14:paraId="00000077">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Accounting Discipline Specialty Knowledge and Inquiry</w:t>
      </w:r>
    </w:p>
    <w:p w:rsidR="00000000" w:rsidDel="00000000" w:rsidP="00000000" w:rsidRDefault="00000000" w:rsidRPr="00000000" w14:paraId="00000078">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7a. Demonstrate knowledge in Generally Accepted Accounting Principles (GAAP), managerial accounting theories, auditing, taxation, and other accounting concepts and rules. </w:t>
      </w:r>
    </w:p>
    <w:p w:rsidR="00000000" w:rsidDel="00000000" w:rsidP="00000000" w:rsidRDefault="00000000" w:rsidRPr="00000000" w14:paraId="00000079">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7b. Prepare, interpret, and summarize financial statements and reports in accordance with GAAP. </w:t>
      </w:r>
    </w:p>
    <w:p w:rsidR="00000000" w:rsidDel="00000000" w:rsidP="00000000" w:rsidRDefault="00000000" w:rsidRPr="00000000" w14:paraId="0000007A">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7c. Apply Information Technology tools in analyzing accounting information and solve business problems based on accounting theory, financial regulations, and business standards</w:t>
      </w:r>
    </w:p>
    <w:p w:rsidR="00000000" w:rsidDel="00000000" w:rsidP="00000000" w:rsidRDefault="00000000" w:rsidRPr="00000000" w14:paraId="0000007B">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120" w:line="240" w:lineRule="auto"/>
        <w:ind w:left="360" w:firstLine="0"/>
        <w:rPr>
          <w:rFonts w:ascii="Arial" w:cs="Arial" w:eastAsia="Arial" w:hAnsi="Arial"/>
          <w:b w:val="1"/>
        </w:rPr>
      </w:pPr>
      <w:r w:rsidDel="00000000" w:rsidR="00000000" w:rsidRPr="00000000">
        <w:rPr>
          <w:rFonts w:ascii="Arial" w:cs="Arial" w:eastAsia="Arial" w:hAnsi="Arial"/>
          <w:b w:val="1"/>
          <w:rtl w:val="0"/>
        </w:rPr>
        <w:t xml:space="preserve">Course Program</w:t>
      </w:r>
    </w:p>
    <w:p w:rsidR="00000000" w:rsidDel="00000000" w:rsidP="00000000" w:rsidRDefault="00000000" w:rsidRPr="00000000" w14:paraId="0000007D">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The overall objective of the course is to provide students with concepts and tools needed to understand, apply, and communicate accounting information for managerial decisions. </w:t>
      </w:r>
    </w:p>
    <w:p w:rsidR="00000000" w:rsidDel="00000000" w:rsidP="00000000" w:rsidRDefault="00000000" w:rsidRPr="00000000" w14:paraId="0000007E">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After completing the course, students should be able to:</w:t>
      </w:r>
    </w:p>
    <w:p w:rsidR="00000000" w:rsidDel="00000000" w:rsidP="00000000" w:rsidRDefault="00000000" w:rsidRPr="00000000" w14:paraId="0000007F">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Correctly use the concepts and vocabulary of cost classification and cost management.</w:t>
      </w:r>
    </w:p>
    <w:p w:rsidR="00000000" w:rsidDel="00000000" w:rsidP="00000000" w:rsidRDefault="00000000" w:rsidRPr="00000000" w14:paraId="00000080">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Organize, use, and communicate accounting information effectively for planning, control, decision making, performance evaluation, and business reporting purpose.</w:t>
      </w:r>
    </w:p>
    <w:p w:rsidR="00000000" w:rsidDel="00000000" w:rsidP="00000000" w:rsidRDefault="00000000" w:rsidRPr="00000000" w14:paraId="00000081">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Employ the management accounting concepts to enhance organizational operation and strategies designed to provide students with the course accounting information for decision-making, planning, directing, and controlling purposes.</w:t>
      </w:r>
    </w:p>
    <w:p w:rsidR="00000000" w:rsidDel="00000000" w:rsidP="00000000" w:rsidRDefault="00000000" w:rsidRPr="00000000" w14:paraId="00000082">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Assess how to manage the fixed and variable costs of a business organization through the use of a Pro-forma income statement and Cost-Volume-Profit analysis.  We will study how managers can use this cost information to implement plans and improve the process of providing goods and services to customers.</w:t>
      </w:r>
    </w:p>
    <w:p w:rsidR="00000000" w:rsidDel="00000000" w:rsidP="00000000" w:rsidRDefault="00000000" w:rsidRPr="00000000" w14:paraId="00000083">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Provide management accounting information to aid</w:t>
      </w:r>
    </w:p>
    <w:p w:rsidR="00000000" w:rsidDel="00000000" w:rsidP="00000000" w:rsidRDefault="00000000" w:rsidRPr="00000000" w14:paraId="00000084">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the analysis of a service/product line for managerial decision making such as make-or-buy service/product, adding-or-dropping services/products, and expanding-or-reducing service/product</w:t>
      </w:r>
    </w:p>
    <w:p w:rsidR="00000000" w:rsidDel="00000000" w:rsidP="00000000" w:rsidRDefault="00000000" w:rsidRPr="00000000" w14:paraId="00000085">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Explain the important role that budgeting plays in a business organization</w:t>
      </w:r>
    </w:p>
    <w:p w:rsidR="00000000" w:rsidDel="00000000" w:rsidP="00000000" w:rsidRDefault="00000000" w:rsidRPr="00000000" w14:paraId="00000086">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Demonstrate some understanding of professional and ethical responsibilities required in the accounting and business profession. </w:t>
      </w:r>
    </w:p>
    <w:p w:rsidR="00000000" w:rsidDel="00000000" w:rsidP="00000000" w:rsidRDefault="00000000" w:rsidRPr="00000000" w14:paraId="00000087">
      <w:pPr>
        <w:numPr>
          <w:ilvl w:val="0"/>
          <w:numId w:val="2"/>
        </w:numPr>
        <w:spacing w:after="120" w:line="240" w:lineRule="auto"/>
        <w:ind w:left="720" w:hanging="360"/>
        <w:rPr>
          <w:rFonts w:ascii="Arial" w:cs="Arial" w:eastAsia="Arial" w:hAnsi="Arial"/>
        </w:rPr>
        <w:sectPr>
          <w:headerReference r:id="rId14" w:type="default"/>
          <w:headerReference r:id="rId15" w:type="first"/>
          <w:pgSz w:h="15840" w:w="12240" w:orient="portrait"/>
          <w:pgMar w:bottom="1440" w:top="1440" w:left="1440" w:right="1440" w:header="576" w:footer="720"/>
          <w:pgNumType w:start="1"/>
          <w:titlePg w:val="1"/>
        </w:sectPr>
      </w:pPr>
      <w:r w:rsidDel="00000000" w:rsidR="00000000" w:rsidRPr="00000000">
        <w:rPr>
          <w:rFonts w:ascii="Arial" w:cs="Arial" w:eastAsia="Arial" w:hAnsi="Arial"/>
          <w:rtl w:val="0"/>
        </w:rPr>
        <w:t xml:space="preserve">Demonstrate appropriate behaviors throughout the course, which include but are not limited to civility, professional etiquette, ethical behavior, respect, responsibility, and full class participation.</w:t>
      </w:r>
    </w:p>
    <w:p w:rsidR="00000000" w:rsidDel="00000000" w:rsidP="00000000" w:rsidRDefault="00000000" w:rsidRPr="00000000" w14:paraId="00000088">
      <w:pPr>
        <w:spacing w:after="12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89">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Student Learning Outcomes (SLOs) and Assessment of Learning: </w:t>
      </w:r>
    </w:p>
    <w:p w:rsidR="00000000" w:rsidDel="00000000" w:rsidP="00000000" w:rsidRDefault="00000000" w:rsidRPr="00000000" w14:paraId="0000008A">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This chart shows the primary learning outcomes for this course, the learning opportunities for developing those outcomes, and the tools used to assess those outcomes.  It also shows how the course outcomes align with the outcomes of the Accounting program and of the university.</w:t>
      </w:r>
    </w:p>
    <w:tbl>
      <w:tblPr>
        <w:tblStyle w:val="Table2"/>
        <w:tblW w:w="12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4"/>
        <w:gridCol w:w="2125"/>
        <w:gridCol w:w="2120"/>
        <w:gridCol w:w="2384"/>
        <w:gridCol w:w="2384"/>
        <w:tblGridChange w:id="0">
          <w:tblGrid>
            <w:gridCol w:w="3914"/>
            <w:gridCol w:w="2125"/>
            <w:gridCol w:w="2120"/>
            <w:gridCol w:w="2384"/>
            <w:gridCol w:w="2384"/>
          </w:tblGrid>
        </w:tblGridChange>
      </w:tblGrid>
      <w:tr>
        <w:trPr>
          <w:cantSplit w:val="0"/>
          <w:tblHeader w:val="0"/>
        </w:trPr>
        <w:tc>
          <w:tcPr>
            <w:shd w:fill="e6e6e6" w:val="clear"/>
            <w:vAlign w:val="center"/>
          </w:tcPr>
          <w:p w:rsidR="00000000" w:rsidDel="00000000" w:rsidP="00000000" w:rsidRDefault="00000000" w:rsidRPr="00000000" w14:paraId="0000008B">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ACC203 Student Learning Outcomes</w:t>
            </w:r>
          </w:p>
        </w:tc>
        <w:tc>
          <w:tcPr>
            <w:shd w:fill="e6e6e6" w:val="clear"/>
            <w:vAlign w:val="center"/>
          </w:tcPr>
          <w:p w:rsidR="00000000" w:rsidDel="00000000" w:rsidP="00000000" w:rsidRDefault="00000000" w:rsidRPr="00000000" w14:paraId="0000008C">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Learning Opportunities</w:t>
            </w:r>
          </w:p>
        </w:tc>
        <w:tc>
          <w:tcPr>
            <w:shd w:fill="e6e6e6" w:val="clear"/>
            <w:vAlign w:val="center"/>
          </w:tcPr>
          <w:p w:rsidR="00000000" w:rsidDel="00000000" w:rsidP="00000000" w:rsidRDefault="00000000" w:rsidRPr="00000000" w14:paraId="0000008D">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Tools for Assessment and Expected Levels</w:t>
            </w:r>
          </w:p>
        </w:tc>
        <w:tc>
          <w:tcPr>
            <w:shd w:fill="e6e6e6" w:val="clear"/>
            <w:vAlign w:val="center"/>
          </w:tcPr>
          <w:p w:rsidR="00000000" w:rsidDel="00000000" w:rsidP="00000000" w:rsidRDefault="00000000" w:rsidRPr="00000000" w14:paraId="0000008E">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Accounting Program SLOs</w:t>
            </w:r>
          </w:p>
        </w:tc>
        <w:tc>
          <w:tcPr>
            <w:shd w:fill="e6e6e6" w:val="clear"/>
            <w:vAlign w:val="center"/>
          </w:tcPr>
          <w:p w:rsidR="00000000" w:rsidDel="00000000" w:rsidP="00000000" w:rsidRDefault="00000000" w:rsidRPr="00000000" w14:paraId="0000008F">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GU SLOs</w:t>
            </w:r>
          </w:p>
        </w:tc>
      </w:tr>
      <w:tr>
        <w:trPr>
          <w:cantSplit w:val="0"/>
          <w:trHeight w:val="373" w:hRule="atLeast"/>
          <w:tblHeader w:val="0"/>
        </w:trPr>
        <w:tc>
          <w:tcPr/>
          <w:p w:rsidR="00000000" w:rsidDel="00000000" w:rsidP="00000000" w:rsidRDefault="00000000" w:rsidRPr="00000000" w14:paraId="00000090">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91">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 quantitative reasoning to solve accounting problems and various business problems; solve appropriate managerial accounting problems</w:t>
            </w:r>
          </w:p>
          <w:p w:rsidR="00000000" w:rsidDel="00000000" w:rsidP="00000000" w:rsidRDefault="00000000" w:rsidRPr="00000000" w14:paraId="00000092">
            <w:pPr>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Knowledge and Inquiry</w:t>
            </w:r>
          </w:p>
          <w:p w:rsidR="00000000" w:rsidDel="00000000" w:rsidP="00000000" w:rsidRDefault="00000000" w:rsidRPr="00000000" w14:paraId="00000093">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Demonstrate knowledge of basic managerial accounting techniques</w:t>
            </w:r>
          </w:p>
        </w:tc>
        <w:tc>
          <w:tcPr/>
          <w:p w:rsidR="00000000" w:rsidDel="00000000" w:rsidP="00000000" w:rsidRDefault="00000000" w:rsidRPr="00000000" w14:paraId="00000094">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Homework</w:t>
            </w:r>
          </w:p>
          <w:p w:rsidR="00000000" w:rsidDel="00000000" w:rsidP="00000000" w:rsidRDefault="00000000" w:rsidRPr="00000000" w14:paraId="00000095">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6">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7">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8">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Quiz/Test</w:t>
            </w:r>
          </w:p>
        </w:tc>
        <w:tc>
          <w:tcPr/>
          <w:p w:rsidR="00000000" w:rsidDel="00000000" w:rsidP="00000000" w:rsidRDefault="00000000" w:rsidRPr="00000000" w14:paraId="00000099">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Assignment Tied-Checklist</w:t>
            </w:r>
          </w:p>
          <w:p w:rsidR="00000000" w:rsidDel="00000000" w:rsidP="00000000" w:rsidRDefault="00000000" w:rsidRPr="00000000" w14:paraId="0000009A">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Exam Tied- Checklist</w:t>
            </w:r>
          </w:p>
        </w:tc>
        <w:tc>
          <w:tcPr/>
          <w:p w:rsidR="00000000" w:rsidDel="00000000" w:rsidP="00000000" w:rsidRDefault="00000000" w:rsidRPr="00000000" w14:paraId="0000009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1, 3</w:t>
            </w:r>
          </w:p>
        </w:tc>
        <w:tc>
          <w:tcPr/>
          <w:p w:rsidR="00000000" w:rsidDel="00000000" w:rsidP="00000000" w:rsidRDefault="00000000" w:rsidRPr="00000000" w14:paraId="0000009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3, 4, 6</w:t>
            </w:r>
          </w:p>
        </w:tc>
      </w:tr>
      <w:tr>
        <w:trPr>
          <w:cantSplit w:val="0"/>
          <w:trHeight w:val="373" w:hRule="atLeast"/>
          <w:tblHeader w:val="0"/>
        </w:trPr>
        <w:tc>
          <w:tcPr/>
          <w:p w:rsidR="00000000" w:rsidDel="00000000" w:rsidP="00000000" w:rsidRDefault="00000000" w:rsidRPr="00000000" w14:paraId="0000009D">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9E">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 the appropriate tools to make business decisions; solve appropriate managerial accounting problems</w:t>
            </w:r>
          </w:p>
          <w:p w:rsidR="00000000" w:rsidDel="00000000" w:rsidP="00000000" w:rsidRDefault="00000000" w:rsidRPr="00000000" w14:paraId="0000009F">
            <w:pPr>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Knowledge and Inquiry</w:t>
            </w:r>
          </w:p>
          <w:p w:rsidR="00000000" w:rsidDel="00000000" w:rsidP="00000000" w:rsidRDefault="00000000" w:rsidRPr="00000000" w14:paraId="000000A0">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Apply the managerial accounting techniques for business decision making</w:t>
            </w:r>
          </w:p>
        </w:tc>
        <w:tc>
          <w:tcPr/>
          <w:p w:rsidR="00000000" w:rsidDel="00000000" w:rsidP="00000000" w:rsidRDefault="00000000" w:rsidRPr="00000000" w14:paraId="000000A1">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w:t>
            </w:r>
          </w:p>
        </w:tc>
        <w:tc>
          <w:tcPr/>
          <w:p w:rsidR="00000000" w:rsidDel="00000000" w:rsidP="00000000" w:rsidRDefault="00000000" w:rsidRPr="00000000" w14:paraId="000000A2">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Assignment Tied-Checklist</w:t>
            </w:r>
          </w:p>
          <w:p w:rsidR="00000000" w:rsidDel="00000000" w:rsidP="00000000" w:rsidRDefault="00000000" w:rsidRPr="00000000" w14:paraId="000000A3">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Exam Tied- Checklist </w:t>
            </w:r>
          </w:p>
        </w:tc>
        <w:tc>
          <w:tcPr/>
          <w:p w:rsidR="00000000" w:rsidDel="00000000" w:rsidP="00000000" w:rsidRDefault="00000000" w:rsidRPr="00000000" w14:paraId="000000A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1, 3, 4, 5</w:t>
            </w:r>
          </w:p>
        </w:tc>
        <w:tc>
          <w:tcPr/>
          <w:p w:rsidR="00000000" w:rsidDel="00000000" w:rsidP="00000000" w:rsidRDefault="00000000" w:rsidRPr="00000000" w14:paraId="000000A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4, 5, 6</w:t>
            </w:r>
          </w:p>
        </w:tc>
      </w:tr>
      <w:tr>
        <w:trPr>
          <w:cantSplit w:val="0"/>
          <w:trHeight w:val="1250" w:hRule="atLeast"/>
          <w:tblHeader w:val="0"/>
        </w:trPr>
        <w:tc>
          <w:tcPr/>
          <w:p w:rsidR="00000000" w:rsidDel="00000000" w:rsidP="00000000" w:rsidRDefault="00000000" w:rsidRPr="00000000" w14:paraId="000000A6">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Communication and Language.</w:t>
            </w:r>
          </w:p>
          <w:p w:rsidR="00000000" w:rsidDel="00000000" w:rsidP="00000000" w:rsidRDefault="00000000" w:rsidRPr="00000000" w14:paraId="000000A7">
            <w:pPr>
              <w:spacing w:after="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 writing conventions specific for Business disciplines; Interpret managerial/financial information; Write clear and concise answers to assigned questions.</w:t>
            </w:r>
          </w:p>
          <w:p w:rsidR="00000000" w:rsidDel="00000000" w:rsidP="00000000" w:rsidRDefault="00000000" w:rsidRPr="00000000" w14:paraId="000000A8">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A9">
            <w:pPr>
              <w:spacing w:after="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Solve appropriate managerial accounting problems</w:t>
            </w:r>
          </w:p>
          <w:p w:rsidR="00000000" w:rsidDel="00000000" w:rsidP="00000000" w:rsidRDefault="00000000" w:rsidRPr="00000000" w14:paraId="000000AA">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Ethics &amp; Social Responsibility</w:t>
            </w:r>
          </w:p>
          <w:p w:rsidR="00000000" w:rsidDel="00000000" w:rsidP="00000000" w:rsidRDefault="00000000" w:rsidRPr="00000000" w14:paraId="000000AB">
            <w:pPr>
              <w:spacing w:after="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Be familiar with current business ethical issues on assignments; Understand their professional responsibility requirements for their field of business and accounting.</w:t>
            </w:r>
          </w:p>
        </w:tc>
        <w:tc>
          <w:tcPr/>
          <w:p w:rsidR="00000000" w:rsidDel="00000000" w:rsidP="00000000" w:rsidRDefault="00000000" w:rsidRPr="00000000" w14:paraId="000000AC">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Class Discussion </w:t>
            </w:r>
          </w:p>
        </w:tc>
        <w:tc>
          <w:tcPr/>
          <w:p w:rsidR="00000000" w:rsidDel="00000000" w:rsidP="00000000" w:rsidRDefault="00000000" w:rsidRPr="00000000" w14:paraId="000000AD">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Checklist</w:t>
            </w:r>
          </w:p>
          <w:p w:rsidR="00000000" w:rsidDel="00000000" w:rsidP="00000000" w:rsidRDefault="00000000" w:rsidRPr="00000000" w14:paraId="000000AE">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F">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B1">
            <w:pPr>
              <w:keepNext w:val="1"/>
              <w:keepLines w:val="1"/>
              <w:widowControl w:val="0"/>
              <w:spacing w:after="12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1, 2, 4, 5, 6</w:t>
            </w:r>
          </w:p>
        </w:tc>
        <w:tc>
          <w:tcPr/>
          <w:p w:rsidR="00000000" w:rsidDel="00000000" w:rsidP="00000000" w:rsidRDefault="00000000" w:rsidRPr="00000000" w14:paraId="000000B2">
            <w:pPr>
              <w:keepNext w:val="1"/>
              <w:keepLines w:val="1"/>
              <w:widowControl w:val="0"/>
              <w:spacing w:after="12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1, 2, 6</w:t>
            </w:r>
          </w:p>
        </w:tc>
      </w:tr>
    </w:tbl>
    <w:p w:rsidR="00000000" w:rsidDel="00000000" w:rsidP="00000000" w:rsidRDefault="00000000" w:rsidRPr="00000000" w14:paraId="000000B3">
      <w:pPr>
        <w:tabs>
          <w:tab w:val="left" w:pos="5963"/>
        </w:tabs>
        <w:spacing w:after="120" w:line="240" w:lineRule="auto"/>
        <w:rPr>
          <w:rFonts w:ascii="Arial" w:cs="Arial" w:eastAsia="Arial" w:hAnsi="Arial"/>
        </w:rPr>
        <w:sectPr>
          <w:headerReference r:id="rId16" w:type="default"/>
          <w:headerReference r:id="rId17" w:type="first"/>
          <w:type w:val="nextPage"/>
          <w:pgSz w:h="12240" w:w="15840" w:orient="landscape"/>
          <w:pgMar w:bottom="720" w:top="1440" w:left="1440" w:right="1440" w:header="720" w:footer="720"/>
          <w:titlePg w:val="1"/>
        </w:sectPr>
      </w:pPr>
      <w:r w:rsidDel="00000000" w:rsidR="00000000" w:rsidRPr="00000000">
        <w:rPr>
          <w:rFonts w:ascii="Arial" w:cs="Arial" w:eastAsia="Arial" w:hAnsi="Arial"/>
          <w:rtl w:val="0"/>
        </w:rPr>
        <w:tab/>
      </w:r>
    </w:p>
    <w:p w:rsidR="00000000" w:rsidDel="00000000" w:rsidP="00000000" w:rsidRDefault="00000000" w:rsidRPr="00000000" w14:paraId="000000B4">
      <w:pPr>
        <w:pStyle w:val="Heading1"/>
        <w:spacing w:after="200" w:before="200"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Managerial Accounting (ACC203). Schedule of Class Activities &amp; Assignments</w:t>
      </w:r>
    </w:p>
    <w:tbl>
      <w:tblPr>
        <w:tblStyle w:val="Table3"/>
        <w:tblW w:w="13760.0" w:type="dxa"/>
        <w:jc w:val="left"/>
        <w:tblInd w:w="0.0" w:type="dxa"/>
        <w:tblLayout w:type="fixed"/>
        <w:tblLook w:val="0400"/>
      </w:tblPr>
      <w:tblGrid>
        <w:gridCol w:w="1525"/>
        <w:gridCol w:w="4140"/>
        <w:gridCol w:w="8095"/>
        <w:tblGridChange w:id="0">
          <w:tblGrid>
            <w:gridCol w:w="1525"/>
            <w:gridCol w:w="4140"/>
            <w:gridCol w:w="8095"/>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5">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i w:val="1"/>
                <w:color w:val="4472c4"/>
                <w:sz w:val="28"/>
                <w:szCs w:val="28"/>
                <w:rtl w:val="0"/>
              </w:rPr>
              <w:t xml:space="preserve">Date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6">
            <w:pPr>
              <w:spacing w:after="0" w:line="240" w:lineRule="auto"/>
              <w:jc w:val="center"/>
              <w:rPr>
                <w:rFonts w:ascii="Calibri" w:cs="Calibri" w:eastAsia="Calibri" w:hAnsi="Calibri"/>
              </w:rPr>
            </w:pPr>
            <w:r w:rsidDel="00000000" w:rsidR="00000000" w:rsidRPr="00000000">
              <w:rPr>
                <w:rFonts w:ascii="Calibri" w:cs="Calibri" w:eastAsia="Calibri" w:hAnsi="Calibri"/>
                <w:b w:val="1"/>
                <w:i w:val="1"/>
                <w:color w:val="4472c4"/>
                <w:sz w:val="28"/>
                <w:szCs w:val="28"/>
                <w:rtl w:val="0"/>
              </w:rPr>
              <w:t xml:space="preserve">Class Activity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B7">
            <w:pPr>
              <w:spacing w:after="0" w:line="240" w:lineRule="auto"/>
              <w:jc w:val="center"/>
              <w:rPr>
                <w:rFonts w:ascii="Calibri" w:cs="Calibri" w:eastAsia="Calibri" w:hAnsi="Calibri"/>
              </w:rPr>
            </w:pPr>
            <w:r w:rsidDel="00000000" w:rsidR="00000000" w:rsidRPr="00000000">
              <w:rPr>
                <w:rFonts w:ascii="Calibri" w:cs="Calibri" w:eastAsia="Calibri" w:hAnsi="Calibri"/>
                <w:b w:val="1"/>
                <w:i w:val="1"/>
                <w:color w:val="4472c4"/>
                <w:sz w:val="28"/>
                <w:szCs w:val="28"/>
                <w:rtl w:val="0"/>
              </w:rPr>
              <w:t xml:space="preserve">Homework Assignments (Due Next Class)</w:t>
            </w: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08/31</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Introduction, Class Policies and Expectations</w:t>
            </w:r>
            <w:r w:rsidDel="00000000" w:rsidR="00000000" w:rsidRPr="00000000">
              <w:rPr>
                <w:rFonts w:ascii="Calibri" w:cs="Calibri" w:eastAsia="Calibri" w:hAnsi="Calibri"/>
                <w:color w:val="000000"/>
                <w:rtl w:val="0"/>
              </w:rPr>
              <w:t xml:space="preserve"> Lecture Discussions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1.</w:t>
            </w:r>
            <w:r w:rsidDel="00000000" w:rsidR="00000000" w:rsidRPr="00000000">
              <w:rPr>
                <w:rFonts w:ascii="Calibri" w:cs="Calibri" w:eastAsia="Calibri" w:hAnsi="Calibri"/>
                <w:b w:val="1"/>
                <w:smallCaps w:val="1"/>
                <w:color w:val="ff0000"/>
                <w:rtl w:val="0"/>
              </w:rPr>
              <w:t xml:space="preserve"> </w:t>
            </w:r>
            <w:r w:rsidDel="00000000" w:rsidR="00000000" w:rsidRPr="00000000">
              <w:rPr>
                <w:rtl w:val="0"/>
              </w:rPr>
              <w:t xml:space="preserve">Managerial Accounting and Cost Concepts</w:t>
            </w:r>
            <w:r w:rsidDel="00000000" w:rsidR="00000000" w:rsidRPr="00000000">
              <w:rPr>
                <w:rtl w:val="0"/>
              </w:rPr>
            </w:r>
          </w:p>
          <w:p w:rsidR="00000000" w:rsidDel="00000000" w:rsidP="00000000" w:rsidRDefault="00000000" w:rsidRPr="00000000" w14:paraId="000000B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 Quiz 1</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BC">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Thu 09/02</w:t>
            </w:r>
            <w:r w:rsidDel="00000000" w:rsidR="00000000" w:rsidRPr="00000000">
              <w:rPr>
                <w:rtl w:val="0"/>
              </w:rPr>
            </w:r>
          </w:p>
          <w:p w:rsidR="00000000" w:rsidDel="00000000" w:rsidP="00000000" w:rsidRDefault="00000000" w:rsidRPr="00000000" w14:paraId="000000BD">
            <w:pPr>
              <w:spacing w:after="0" w:line="240" w:lineRule="auto"/>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BF">
            <w:pPr>
              <w:spacing w:after="0" w:line="240" w:lineRule="auto"/>
              <w:rPr/>
            </w:pPr>
            <w:r w:rsidDel="00000000" w:rsidR="00000000" w:rsidRPr="00000000">
              <w:rPr>
                <w:rFonts w:ascii="Calibri" w:cs="Calibri" w:eastAsia="Calibri" w:hAnsi="Calibri"/>
                <w:rtl w:val="0"/>
              </w:rPr>
              <w:t xml:space="preserve">Read Chapter 2. </w:t>
            </w:r>
            <w:r w:rsidDel="00000000" w:rsidR="00000000" w:rsidRPr="00000000">
              <w:rPr>
                <w:rtl w:val="0"/>
              </w:rPr>
              <w:t xml:space="preserve">Job-Order Costing: Calculating Unit Product Costs</w:t>
            </w:r>
          </w:p>
          <w:p w:rsidR="00000000" w:rsidDel="00000000" w:rsidP="00000000" w:rsidRDefault="00000000" w:rsidRPr="00000000" w14:paraId="000000C0">
            <w:pPr>
              <w:spacing w:after="0" w:line="240" w:lineRule="auto"/>
              <w:rPr>
                <w:rFonts w:ascii="Calibri" w:cs="Calibri" w:eastAsia="Calibri" w:hAnsi="Calibri"/>
                <w:b w:val="1"/>
                <w:smallCaps w:val="1"/>
                <w:color w:val="ff0000"/>
              </w:rPr>
            </w:pPr>
            <w:r w:rsidDel="00000000" w:rsidR="00000000" w:rsidRPr="00000000">
              <w:rPr>
                <w:rtl w:val="0"/>
              </w:rPr>
              <w:t xml:space="preserve">Homework 2</w:t>
            </w: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09/07</w:t>
            </w:r>
          </w:p>
          <w:p w:rsidR="00000000" w:rsidDel="00000000" w:rsidP="00000000" w:rsidRDefault="00000000" w:rsidRPr="00000000" w14:paraId="000000C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2</w:t>
            </w:r>
          </w:p>
          <w:p w:rsidR="00000000" w:rsidDel="00000000" w:rsidP="00000000" w:rsidRDefault="00000000" w:rsidRPr="00000000" w14:paraId="000000C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Chapters 1 &amp; 2 </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C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09/09</w:t>
            </w:r>
          </w:p>
          <w:p w:rsidR="00000000" w:rsidDel="00000000" w:rsidP="00000000" w:rsidRDefault="00000000" w:rsidRPr="00000000" w14:paraId="000000C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0C8">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Chapters 1 &amp; 2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C9">
            <w:pPr>
              <w:spacing w:after="0" w:line="240" w:lineRule="auto"/>
              <w:rPr/>
            </w:pPr>
            <w:r w:rsidDel="00000000" w:rsidR="00000000" w:rsidRPr="00000000">
              <w:rPr>
                <w:rFonts w:ascii="Calibri" w:cs="Calibri" w:eastAsia="Calibri" w:hAnsi="Calibri"/>
                <w:rtl w:val="0"/>
              </w:rPr>
              <w:t xml:space="preserve">Read Chapter 3. </w:t>
            </w:r>
            <w:r w:rsidDel="00000000" w:rsidR="00000000" w:rsidRPr="00000000">
              <w:rPr>
                <w:rtl w:val="0"/>
              </w:rPr>
              <w:t xml:space="preserve">Job-Order Costing: Cost Flows and External Reporting</w:t>
            </w:r>
          </w:p>
          <w:p w:rsidR="00000000" w:rsidDel="00000000" w:rsidP="00000000" w:rsidRDefault="00000000" w:rsidRPr="00000000" w14:paraId="000000CA">
            <w:pPr>
              <w:spacing w:after="0" w:line="240" w:lineRule="auto"/>
              <w:rPr/>
            </w:pPr>
            <w:r w:rsidDel="00000000" w:rsidR="00000000" w:rsidRPr="00000000">
              <w:rPr>
                <w:rtl w:val="0"/>
              </w:rPr>
              <w:t xml:space="preserve">Homework 3</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09/14</w:t>
            </w:r>
          </w:p>
          <w:p w:rsidR="00000000" w:rsidDel="00000000" w:rsidP="00000000" w:rsidRDefault="00000000" w:rsidRPr="00000000" w14:paraId="000000C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C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3</w:t>
            </w:r>
          </w:p>
          <w:p w:rsidR="00000000" w:rsidDel="00000000" w:rsidP="00000000" w:rsidRDefault="00000000" w:rsidRPr="00000000" w14:paraId="000000C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3 - Overhead Analysis</w:t>
            </w: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09/17</w:t>
            </w:r>
          </w:p>
        </w:tc>
        <w:tc>
          <w:tcPr>
            <w:tcBorders>
              <w:top w:color="000000" w:space="0" w:sz="0" w:val="nil"/>
              <w:left w:color="000000" w:space="0" w:sz="0" w:val="nil"/>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0D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2">
            <w:pPr>
              <w:spacing w:after="0" w:line="240" w:lineRule="auto"/>
              <w:rPr/>
            </w:pPr>
            <w:r w:rsidDel="00000000" w:rsidR="00000000" w:rsidRPr="00000000">
              <w:rPr>
                <w:rFonts w:ascii="Calibri" w:cs="Calibri" w:eastAsia="Calibri" w:hAnsi="Calibri"/>
                <w:rtl w:val="0"/>
              </w:rPr>
              <w:t xml:space="preserve">Read Chapter 4. </w:t>
            </w:r>
            <w:r w:rsidDel="00000000" w:rsidR="00000000" w:rsidRPr="00000000">
              <w:rPr>
                <w:rtl w:val="0"/>
              </w:rPr>
              <w:t xml:space="preserve">Activity-Based Costing</w:t>
            </w:r>
          </w:p>
          <w:p w:rsidR="00000000" w:rsidDel="00000000" w:rsidP="00000000" w:rsidRDefault="00000000" w:rsidRPr="00000000" w14:paraId="000000D3">
            <w:pPr>
              <w:spacing w:after="0" w:line="240" w:lineRule="auto"/>
              <w:rPr/>
            </w:pPr>
            <w:r w:rsidDel="00000000" w:rsidR="00000000" w:rsidRPr="00000000">
              <w:rPr>
                <w:rtl w:val="0"/>
              </w:rPr>
              <w:t xml:space="preserve">Homework 4</w:t>
            </w:r>
          </w:p>
        </w:tc>
      </w:tr>
      <w:tr>
        <w:trPr>
          <w:cantSplit w:val="0"/>
          <w:trHeight w:val="36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09/21</w:t>
            </w:r>
          </w:p>
          <w:p w:rsidR="00000000" w:rsidDel="00000000" w:rsidP="00000000" w:rsidRDefault="00000000" w:rsidRPr="00000000" w14:paraId="000000D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4</w:t>
            </w:r>
          </w:p>
          <w:p w:rsidR="00000000" w:rsidDel="00000000" w:rsidP="00000000" w:rsidRDefault="00000000" w:rsidRPr="00000000" w14:paraId="000000D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4 - Plantwide and Departmental Overhead Allocation</w:t>
            </w:r>
          </w:p>
        </w:tc>
      </w:tr>
      <w:tr>
        <w:trPr>
          <w:cantSplit w:val="0"/>
          <w:trHeight w:val="557"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09/24</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D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Chapters 3 &amp; 4 </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09/28</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0DD">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Chapters 3 &amp; 4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D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5. </w:t>
            </w:r>
            <w:r w:rsidDel="00000000" w:rsidR="00000000" w:rsidRPr="00000000">
              <w:rPr>
                <w:rtl w:val="0"/>
              </w:rPr>
              <w:t xml:space="preserve">Process Costing</w:t>
            </w:r>
            <w:r w:rsidDel="00000000" w:rsidR="00000000" w:rsidRPr="00000000">
              <w:rPr>
                <w:rtl w:val="0"/>
              </w:rPr>
            </w:r>
          </w:p>
          <w:p w:rsidR="00000000" w:rsidDel="00000000" w:rsidP="00000000" w:rsidRDefault="00000000" w:rsidRPr="00000000" w14:paraId="000000D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5</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09/30</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5</w:t>
            </w:r>
          </w:p>
          <w:p w:rsidR="00000000" w:rsidDel="00000000" w:rsidP="00000000" w:rsidRDefault="00000000" w:rsidRPr="00000000" w14:paraId="000000E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5 - Process Costing</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10/05</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6">
            <w:pPr>
              <w:spacing w:after="0" w:line="240" w:lineRule="auto"/>
              <w:rPr/>
            </w:pPr>
            <w:r w:rsidDel="00000000" w:rsidR="00000000" w:rsidRPr="00000000">
              <w:rPr>
                <w:rFonts w:ascii="Calibri" w:cs="Calibri" w:eastAsia="Calibri" w:hAnsi="Calibri"/>
                <w:rtl w:val="0"/>
              </w:rPr>
              <w:t xml:space="preserve">Read Chapter 6. </w:t>
            </w:r>
            <w:r w:rsidDel="00000000" w:rsidR="00000000" w:rsidRPr="00000000">
              <w:rPr>
                <w:rtl w:val="0"/>
              </w:rPr>
              <w:t xml:space="preserve">Cost-Volume-Profit Relationships</w:t>
            </w:r>
          </w:p>
          <w:p w:rsidR="00000000" w:rsidDel="00000000" w:rsidP="00000000" w:rsidRDefault="00000000" w:rsidRPr="00000000" w14:paraId="000000E7">
            <w:pPr>
              <w:spacing w:after="0" w:line="240" w:lineRule="auto"/>
              <w:rPr/>
            </w:pPr>
            <w:r w:rsidDel="00000000" w:rsidR="00000000" w:rsidRPr="00000000">
              <w:rPr>
                <w:rFonts w:ascii="Calibri" w:cs="Calibri" w:eastAsia="Calibri" w:hAnsi="Calibri"/>
                <w:rtl w:val="0"/>
              </w:rPr>
              <w:t xml:space="preserve">Homework 6</w:t>
            </w: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10/07</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6</w:t>
            </w:r>
          </w:p>
          <w:p w:rsidR="00000000" w:rsidDel="00000000" w:rsidP="00000000" w:rsidRDefault="00000000" w:rsidRPr="00000000" w14:paraId="000000E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6 - CVP Analysis</w:t>
            </w:r>
          </w:p>
        </w:tc>
      </w:tr>
      <w:tr>
        <w:trPr>
          <w:cantSplit w:val="0"/>
          <w:trHeight w:val="563"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10/12</w:t>
            </w:r>
          </w:p>
        </w:tc>
        <w:tc>
          <w:tcPr>
            <w:tcBorders>
              <w:top w:color="000000" w:space="0" w:sz="0" w:val="nil"/>
              <w:left w:color="000000" w:space="0" w:sz="0" w:val="nil"/>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E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E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Chapters 5 &amp; 6</w:t>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E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10/14</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0F0">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Chapters 5 &amp; 6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1">
            <w:pPr>
              <w:spacing w:after="0" w:line="240" w:lineRule="auto"/>
              <w:rPr/>
            </w:pPr>
            <w:r w:rsidDel="00000000" w:rsidR="00000000" w:rsidRPr="00000000">
              <w:rPr>
                <w:rFonts w:ascii="Calibri" w:cs="Calibri" w:eastAsia="Calibri" w:hAnsi="Calibri"/>
                <w:rtl w:val="0"/>
              </w:rPr>
              <w:t xml:space="preserve">Read Chapter 7. </w:t>
            </w:r>
            <w:r w:rsidDel="00000000" w:rsidR="00000000" w:rsidRPr="00000000">
              <w:rPr>
                <w:rtl w:val="0"/>
              </w:rPr>
              <w:t xml:space="preserve">Variable Costing and Segment Reporting</w:t>
            </w:r>
          </w:p>
          <w:p w:rsidR="00000000" w:rsidDel="00000000" w:rsidP="00000000" w:rsidRDefault="00000000" w:rsidRPr="00000000" w14:paraId="000000F2">
            <w:pPr>
              <w:spacing w:after="0" w:line="240" w:lineRule="auto"/>
              <w:rPr/>
            </w:pPr>
            <w:r w:rsidDel="00000000" w:rsidR="00000000" w:rsidRPr="00000000">
              <w:rPr>
                <w:rtl w:val="0"/>
              </w:rPr>
              <w:t xml:space="preserve">Homework 7</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10/19</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p w:rsidR="00000000" w:rsidDel="00000000" w:rsidP="00000000" w:rsidRDefault="00000000" w:rsidRPr="00000000" w14:paraId="000000F5">
            <w:pPr>
              <w:spacing w:after="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7</w:t>
            </w:r>
          </w:p>
          <w:p w:rsidR="00000000" w:rsidDel="00000000" w:rsidP="00000000" w:rsidRDefault="00000000" w:rsidRPr="00000000" w14:paraId="000000F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7 - Variable and Absorbing Analysis</w:t>
            </w:r>
          </w:p>
        </w:tc>
      </w:tr>
      <w:tr>
        <w:trPr>
          <w:cantSplit w:val="0"/>
          <w:trHeight w:val="71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10/21</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p w:rsidR="00000000" w:rsidDel="00000000" w:rsidP="00000000" w:rsidRDefault="00000000" w:rsidRPr="00000000" w14:paraId="000000FA">
            <w:pPr>
              <w:spacing w:after="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0FB">
            <w:pPr>
              <w:spacing w:after="0" w:line="240" w:lineRule="auto"/>
              <w:rPr/>
            </w:pPr>
            <w:r w:rsidDel="00000000" w:rsidR="00000000" w:rsidRPr="00000000">
              <w:rPr>
                <w:rFonts w:ascii="Calibri" w:cs="Calibri" w:eastAsia="Calibri" w:hAnsi="Calibri"/>
                <w:rtl w:val="0"/>
              </w:rPr>
              <w:t xml:space="preserve">Read Chapter 8. </w:t>
            </w:r>
            <w:r w:rsidDel="00000000" w:rsidR="00000000" w:rsidRPr="00000000">
              <w:rPr>
                <w:rtl w:val="0"/>
              </w:rPr>
              <w:t xml:space="preserve">Master Budgeting</w:t>
            </w:r>
          </w:p>
          <w:p w:rsidR="00000000" w:rsidDel="00000000" w:rsidP="00000000" w:rsidRDefault="00000000" w:rsidRPr="00000000" w14:paraId="000000FC">
            <w:pPr>
              <w:spacing w:after="0" w:line="240" w:lineRule="auto"/>
              <w:rPr/>
            </w:pPr>
            <w:r w:rsidDel="00000000" w:rsidR="00000000" w:rsidRPr="00000000">
              <w:rPr>
                <w:rtl w:val="0"/>
              </w:rPr>
              <w:t xml:space="preserve">Homework 8</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10/26</w:t>
            </w:r>
          </w:p>
        </w:tc>
        <w:tc>
          <w:tcPr>
            <w:tcBorders>
              <w:top w:color="000000" w:space="0" w:sz="0" w:val="nil"/>
              <w:left w:color="000000" w:space="0" w:sz="0" w:val="nil"/>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0F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0F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8</w:t>
            </w:r>
          </w:p>
          <w:p w:rsidR="00000000" w:rsidDel="00000000" w:rsidP="00000000" w:rsidRDefault="00000000" w:rsidRPr="00000000" w14:paraId="0000010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8 - Cash Budgeting</w:t>
            </w:r>
          </w:p>
        </w:tc>
      </w:tr>
      <w:tr>
        <w:trPr>
          <w:cantSplit w:val="0"/>
          <w:trHeight w:val="71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10/28</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Chapters 7 &amp; 8</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0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11/02</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105">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Chapters 7 &amp; 8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9. </w:t>
            </w:r>
            <w:r w:rsidDel="00000000" w:rsidR="00000000" w:rsidRPr="00000000">
              <w:rPr>
                <w:rtl w:val="0"/>
              </w:rPr>
              <w:t xml:space="preserve">Flexible Budgets, Standard Costs, and Variance Analysis</w:t>
            </w:r>
            <w:r w:rsidDel="00000000" w:rsidR="00000000" w:rsidRPr="00000000">
              <w:rPr>
                <w:rtl w:val="0"/>
              </w:rPr>
            </w:r>
          </w:p>
          <w:p w:rsidR="00000000" w:rsidDel="00000000" w:rsidP="00000000" w:rsidRDefault="00000000" w:rsidRPr="00000000" w14:paraId="000001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9</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10/04</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9</w:t>
            </w:r>
          </w:p>
          <w:p w:rsidR="00000000" w:rsidDel="00000000" w:rsidP="00000000" w:rsidRDefault="00000000" w:rsidRPr="00000000" w14:paraId="000001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9 - Variance Analysis</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11/09</w:t>
            </w:r>
          </w:p>
        </w:tc>
        <w:tc>
          <w:tcPr>
            <w:tcBorders>
              <w:top w:color="000000" w:space="0" w:sz="0" w:val="nil"/>
              <w:left w:color="000000" w:space="0" w:sz="0" w:val="nil"/>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10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 </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0E">
            <w:pPr>
              <w:spacing w:after="0" w:line="240" w:lineRule="auto"/>
              <w:rPr/>
            </w:pPr>
            <w:r w:rsidDel="00000000" w:rsidR="00000000" w:rsidRPr="00000000">
              <w:rPr>
                <w:rFonts w:ascii="Calibri" w:cs="Calibri" w:eastAsia="Calibri" w:hAnsi="Calibri"/>
                <w:rtl w:val="0"/>
              </w:rPr>
              <w:t xml:space="preserve">Read Chapter 10. </w:t>
            </w:r>
            <w:r w:rsidDel="00000000" w:rsidR="00000000" w:rsidRPr="00000000">
              <w:rPr>
                <w:rtl w:val="0"/>
              </w:rPr>
              <w:t xml:space="preserve">Performance Measurement in Decentralized Organizations</w:t>
            </w:r>
          </w:p>
          <w:p w:rsidR="00000000" w:rsidDel="00000000" w:rsidP="00000000" w:rsidRDefault="00000000" w:rsidRPr="00000000" w14:paraId="0000010F">
            <w:pPr>
              <w:spacing w:after="0" w:line="240" w:lineRule="auto"/>
              <w:rPr/>
            </w:pPr>
            <w:r w:rsidDel="00000000" w:rsidR="00000000" w:rsidRPr="00000000">
              <w:rPr>
                <w:rFonts w:ascii="Calibri" w:cs="Calibri" w:eastAsia="Calibri" w:hAnsi="Calibri"/>
                <w:rtl w:val="0"/>
              </w:rPr>
              <w:t xml:space="preserve">Homework 10</w:t>
            </w: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1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11/11</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10</w:t>
            </w:r>
          </w:p>
          <w:p w:rsidR="00000000" w:rsidDel="00000000" w:rsidP="00000000" w:rsidRDefault="00000000" w:rsidRPr="00000000" w14:paraId="000001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Project 10 - Return on Investment and Residual Income</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11/16</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r w:rsidDel="00000000" w:rsidR="00000000" w:rsidRPr="00000000">
              <w:rPr>
                <w:rFonts w:ascii="Calibri" w:cs="Calibri" w:eastAsia="Calibri" w:hAnsi="Calibri"/>
                <w:b w:val="1"/>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11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test on Chapters 9 &amp; 10</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1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11/18</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119">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Chapters 9 &amp; 10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1A">
            <w:pPr>
              <w:spacing w:after="0" w:line="240" w:lineRule="auto"/>
              <w:rPr>
                <w:rFonts w:ascii="Calibri" w:cs="Calibri" w:eastAsia="Calibri" w:hAnsi="Calibri"/>
                <w:b w:val="1"/>
              </w:rPr>
            </w:pPr>
            <w:r w:rsidDel="00000000" w:rsidR="00000000" w:rsidRPr="00000000">
              <w:rPr>
                <w:rFonts w:ascii="Calibri" w:cs="Calibri" w:eastAsia="Calibri" w:hAnsi="Calibri"/>
                <w:rtl w:val="0"/>
              </w:rPr>
              <w:t xml:space="preserve">Read Chapter 11. Differential Analysis: The Key to Decision Making</w:t>
            </w:r>
            <w:r w:rsidDel="00000000" w:rsidR="00000000" w:rsidRPr="00000000">
              <w:rPr>
                <w:rtl w:val="0"/>
              </w:rPr>
            </w:r>
          </w:p>
          <w:p w:rsidR="00000000" w:rsidDel="00000000" w:rsidP="00000000" w:rsidRDefault="00000000" w:rsidRPr="00000000" w14:paraId="0000011B">
            <w:pPr>
              <w:spacing w:after="0" w:line="240" w:lineRule="auto"/>
              <w:rPr>
                <w:rFonts w:ascii="Calibri" w:cs="Calibri" w:eastAsia="Calibri" w:hAnsi="Calibri"/>
              </w:rPr>
            </w:pP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C">
            <w:pPr>
              <w:spacing w:after="0" w:line="240" w:lineRule="auto"/>
              <w:rPr>
                <w:rFonts w:ascii="Calibri" w:cs="Calibri" w:eastAsia="Calibri" w:hAnsi="Calibri"/>
              </w:rPr>
            </w:pPr>
            <w:r w:rsidDel="00000000" w:rsidR="00000000" w:rsidRPr="00000000">
              <w:rPr>
                <w:rFonts w:ascii="Calibri" w:cs="Calibri" w:eastAsia="Calibri" w:hAnsi="Calibri"/>
                <w:color w:val="ff0000"/>
                <w:rtl w:val="0"/>
              </w:rPr>
              <w:t xml:space="preserve">11/22-11/28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D">
            <w:pPr>
              <w:spacing w:after="0" w:line="240" w:lineRule="auto"/>
              <w:rPr>
                <w:rFonts w:ascii="Calibri" w:cs="Calibri" w:eastAsia="Calibri" w:hAnsi="Calibri"/>
              </w:rPr>
            </w:pPr>
            <w:r w:rsidDel="00000000" w:rsidR="00000000" w:rsidRPr="00000000">
              <w:rPr>
                <w:rFonts w:ascii="Calibri" w:cs="Calibri" w:eastAsia="Calibri" w:hAnsi="Calibri"/>
                <w:color w:val="ff0000"/>
                <w:rtl w:val="0"/>
              </w:rPr>
              <w:t xml:space="preserve">No Classes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1E">
            <w:pPr>
              <w:spacing w:after="0" w:line="240" w:lineRule="auto"/>
              <w:rPr>
                <w:rFonts w:ascii="Calibri" w:cs="Calibri" w:eastAsia="Calibri" w:hAnsi="Calibri"/>
              </w:rPr>
            </w:pPr>
            <w:r w:rsidDel="00000000" w:rsidR="00000000" w:rsidRPr="00000000">
              <w:rPr>
                <w:rFonts w:ascii="Calibri" w:cs="Calibri" w:eastAsia="Calibri" w:hAnsi="Calibri"/>
                <w:color w:val="ff0000"/>
                <w:rtl w:val="0"/>
              </w:rPr>
              <w:t xml:space="preserve">FALL BREAK</w:t>
            </w: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11F">
            <w:pPr>
              <w:spacing w:after="0" w:line="240" w:lineRule="auto"/>
              <w:rPr>
                <w:rFonts w:ascii="Calibri" w:cs="Calibri" w:eastAsia="Calibri" w:hAnsi="Calibri"/>
                <w:color w:val="ff0000"/>
              </w:rPr>
            </w:pPr>
            <w:r w:rsidDel="00000000" w:rsidR="00000000" w:rsidRPr="00000000">
              <w:rPr>
                <w:rFonts w:ascii="Calibri" w:cs="Calibri" w:eastAsia="Calibri" w:hAnsi="Calibri"/>
                <w:rtl w:val="0"/>
              </w:rPr>
              <w:t xml:space="preserve">Tue 11/30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120">
            <w:pPr>
              <w:spacing w:after="0" w:line="240" w:lineRule="auto"/>
              <w:rPr>
                <w:rFonts w:ascii="Calibri" w:cs="Calibri" w:eastAsia="Calibri" w:hAnsi="Calibri"/>
                <w:color w:val="ff0000"/>
              </w:rPr>
            </w:pPr>
            <w:r w:rsidDel="00000000" w:rsidR="00000000" w:rsidRPr="00000000">
              <w:rPr>
                <w:rFonts w:ascii="Calibri" w:cs="Calibri" w:eastAsia="Calibri" w:hAnsi="Calibri"/>
                <w:rtl w:val="0"/>
              </w:rPr>
              <w:t xml:space="preserve">Lecture Discussions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12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11.</w:t>
            </w:r>
          </w:p>
          <w:p w:rsidR="00000000" w:rsidDel="00000000" w:rsidP="00000000" w:rsidRDefault="00000000" w:rsidRPr="00000000" w14:paraId="0000012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Quiz 11</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12/02</w:t>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p w:rsidR="00000000" w:rsidDel="00000000" w:rsidP="00000000" w:rsidRDefault="00000000" w:rsidRPr="00000000" w14:paraId="00000125">
            <w:pPr>
              <w:spacing w:after="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2f3" w:val="clear"/>
            <w:tcMar>
              <w:top w:w="0.0" w:type="dxa"/>
              <w:left w:w="108.0" w:type="dxa"/>
              <w:bottom w:w="0.0" w:type="dxa"/>
              <w:right w:w="108.0" w:type="dxa"/>
            </w:tcMar>
          </w:tcPr>
          <w:p w:rsidR="00000000" w:rsidDel="00000000" w:rsidP="00000000" w:rsidRDefault="00000000" w:rsidRPr="00000000" w14:paraId="000001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Read Chapter 12. Capital Budgeting Decisions</w:t>
            </w:r>
          </w:p>
          <w:p w:rsidR="00000000" w:rsidDel="00000000" w:rsidP="00000000" w:rsidRDefault="00000000" w:rsidRPr="00000000" w14:paraId="000001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Homework 12</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2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Tue 12/07</w:t>
            </w:r>
          </w:p>
        </w:tc>
        <w:tc>
          <w:tcPr>
            <w:tcBorders>
              <w:top w:color="000000" w:space="0" w:sz="0" w:val="nil"/>
              <w:left w:color="000000" w:space="0" w:sz="0" w:val="nil"/>
              <w:bottom w:color="000000" w:space="0" w:sz="8" w:val="single"/>
              <w:right w:color="000000" w:space="0" w:sz="8" w:val="single"/>
            </w:tcBorders>
            <w:shd w:fill="8db3e2" w:val="clear"/>
            <w:tcMar>
              <w:top w:w="0.0" w:type="dxa"/>
              <w:left w:w="108.0" w:type="dxa"/>
              <w:bottom w:w="0.0" w:type="dxa"/>
              <w:right w:w="108.0" w:type="dxa"/>
            </w:tcMar>
          </w:tcPr>
          <w:p w:rsidR="00000000" w:rsidDel="00000000" w:rsidP="00000000" w:rsidRDefault="00000000" w:rsidRPr="00000000" w14:paraId="000001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Lecture Discussions. In-class Practice.</w:t>
            </w:r>
          </w:p>
        </w:tc>
        <w:tc>
          <w:tcPr>
            <w:tcBorders>
              <w:top w:color="000000" w:space="0" w:sz="0" w:val="nil"/>
              <w:left w:color="000000" w:space="0" w:sz="0" w:val="nil"/>
              <w:bottom w:color="000000" w:space="0" w:sz="8" w:val="single"/>
              <w:right w:color="000000" w:space="0" w:sz="8" w:val="single"/>
            </w:tcBorders>
            <w:shd w:fill="6fa8dc" w:val="clear"/>
            <w:tcMar>
              <w:top w:w="0.0" w:type="dxa"/>
              <w:left w:w="108.0" w:type="dxa"/>
              <w:bottom w:w="0.0" w:type="dxa"/>
              <w:right w:w="108.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Quiz 12</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Study for test on Chapters 11 &amp; 12</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12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12/09</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12E">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Test on Chapters 11 &amp; 12 </w:t>
            </w:r>
            <w:r w:rsidDel="00000000" w:rsidR="00000000" w:rsidRPr="00000000">
              <w:rPr>
                <w:b w:val="1"/>
                <w:i w:val="1"/>
                <w:rtl w:val="0"/>
              </w:rPr>
              <w:t xml:space="preserve">(bring your laptop, calculator, and textbook)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be5f1" w:val="clear"/>
            <w:tcMar>
              <w:top w:w="0.0" w:type="dxa"/>
              <w:left w:w="108.0" w:type="dxa"/>
              <w:bottom w:w="0.0" w:type="dxa"/>
              <w:right w:w="108.0" w:type="dxa"/>
            </w:tcMar>
          </w:tcPr>
          <w:p w:rsidR="00000000" w:rsidDel="00000000" w:rsidP="00000000" w:rsidRDefault="00000000" w:rsidRPr="00000000" w14:paraId="0000012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Study for Final Exam</w:t>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0">
            <w:pPr>
              <w:spacing w:after="0"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Tue 12/14</w:t>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1">
            <w:pPr>
              <w:spacing w:after="0" w:line="240" w:lineRule="auto"/>
              <w:rPr>
                <w:rFonts w:ascii="Calibri" w:cs="Calibri" w:eastAsia="Calibri" w:hAnsi="Calibri"/>
                <w:b w:val="1"/>
                <w:color w:val="ff0000"/>
              </w:rPr>
            </w:pPr>
            <w:r w:rsidDel="00000000" w:rsidR="00000000" w:rsidRPr="00000000">
              <w:rPr>
                <w:rFonts w:ascii="Calibri" w:cs="Calibri" w:eastAsia="Calibri" w:hAnsi="Calibri"/>
                <w:color w:val="ff0000"/>
                <w:rtl w:val="0"/>
              </w:rPr>
              <w:t xml:space="preserve">No classes</w:t>
            </w:r>
            <w:r w:rsidDel="00000000" w:rsidR="00000000" w:rsidRPr="00000000">
              <w:rPr>
                <w:rtl w:val="0"/>
              </w:rPr>
            </w:r>
          </w:p>
          <w:p w:rsidR="00000000" w:rsidDel="00000000" w:rsidP="00000000" w:rsidRDefault="00000000" w:rsidRPr="00000000" w14:paraId="00000132">
            <w:pPr>
              <w:spacing w:after="0" w:line="240" w:lineRule="auto"/>
              <w:rPr>
                <w:rFonts w:ascii="Calibri" w:cs="Calibri" w:eastAsia="Calibri" w:hAnsi="Calibri"/>
                <w:color w:val="ff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08.0" w:type="dxa"/>
              <w:bottom w:w="0.0" w:type="dxa"/>
              <w:right w:w="108.0" w:type="dxa"/>
            </w:tcMar>
          </w:tcPr>
          <w:p w:rsidR="00000000" w:rsidDel="00000000" w:rsidP="00000000" w:rsidRDefault="00000000" w:rsidRPr="00000000" w14:paraId="00000133">
            <w:pPr>
              <w:spacing w:after="0"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Study day</w:t>
            </w:r>
            <w:r w:rsidDel="00000000" w:rsidR="00000000" w:rsidRPr="00000000">
              <w:rPr>
                <w:rtl w:val="0"/>
              </w:rPr>
            </w:r>
          </w:p>
        </w:tc>
      </w:tr>
      <w:tr>
        <w:trPr>
          <w:cantSplit w:val="0"/>
          <w:trHeight w:val="622" w:hRule="atLeast"/>
          <w:tblHeader w:val="0"/>
        </w:trPr>
        <w:tc>
          <w:tcPr>
            <w:tcBorders>
              <w:top w:color="000000" w:space="0" w:sz="0" w:val="nil"/>
              <w:left w:color="000000" w:space="0" w:sz="8" w:val="single"/>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3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Thu 12/16</w:t>
            </w:r>
          </w:p>
        </w:tc>
        <w:tc>
          <w:tcPr>
            <w:tcBorders>
              <w:top w:color="000000" w:space="0" w:sz="0" w:val="nil"/>
              <w:left w:color="000000" w:space="0" w:sz="0" w:val="nil"/>
              <w:bottom w:color="000000" w:space="0" w:sz="8" w:val="single"/>
              <w:right w:color="000000" w:space="0" w:sz="8" w:val="single"/>
            </w:tcBorders>
            <w:shd w:fill="ffff00" w:val="clear"/>
            <w:tcMar>
              <w:top w:w="0.0" w:type="dxa"/>
              <w:left w:w="108.0" w:type="dxa"/>
              <w:bottom w:w="0.0" w:type="dxa"/>
              <w:right w:w="108.0" w:type="dxa"/>
            </w:tcMar>
          </w:tcPr>
          <w:p w:rsidR="00000000" w:rsidDel="00000000" w:rsidP="00000000" w:rsidRDefault="00000000" w:rsidRPr="00000000" w14:paraId="00000135">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Final Exam</w:t>
            </w:r>
          </w:p>
        </w:tc>
        <w:tc>
          <w:tcPr>
            <w:tcBorders>
              <w:top w:color="000000" w:space="0" w:sz="0" w:val="nil"/>
              <w:left w:color="000000" w:space="0" w:sz="0" w:val="nil"/>
              <w:bottom w:color="000000" w:space="0" w:sz="8" w:val="single"/>
              <w:right w:color="000000" w:space="0" w:sz="8" w:val="single"/>
            </w:tcBorders>
            <w:shd w:fill="8eaadb" w:val="clear"/>
            <w:tcMar>
              <w:top w:w="0.0" w:type="dxa"/>
              <w:left w:w="108.0" w:type="dxa"/>
              <w:bottom w:w="0.0" w:type="dxa"/>
              <w:right w:w="108.0" w:type="dxa"/>
            </w:tcMar>
          </w:tcPr>
          <w:p w:rsidR="00000000" w:rsidDel="00000000" w:rsidP="00000000" w:rsidRDefault="00000000" w:rsidRPr="00000000" w14:paraId="0000013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Semester Ends! Enjoy the Winter Break</w:t>
            </w:r>
          </w:p>
        </w:tc>
      </w:tr>
      <w:tr>
        <w:trPr>
          <w:cantSplit w:val="0"/>
          <w:trHeight w:val="305" w:hRule="atLeast"/>
          <w:tblHeader w:val="0"/>
        </w:trPr>
        <w:tc>
          <w:tcPr>
            <w:gridSpan w:val="3"/>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Note: This schedule may be disrupted due to a guest speaker or other events</w:t>
            </w:r>
          </w:p>
        </w:tc>
      </w:tr>
    </w:tbl>
    <w:p w:rsidR="00000000" w:rsidDel="00000000" w:rsidP="00000000" w:rsidRDefault="00000000" w:rsidRPr="00000000" w14:paraId="0000013A">
      <w:pPr>
        <w:rPr>
          <w:b w:val="1"/>
          <w:i w:val="1"/>
          <w:color w:val="4f81bd"/>
          <w:sz w:val="28"/>
          <w:szCs w:val="28"/>
        </w:rPr>
      </w:pPr>
      <w:r w:rsidDel="00000000" w:rsidR="00000000" w:rsidRPr="00000000">
        <w:rPr>
          <w:rtl w:val="0"/>
        </w:rPr>
      </w:r>
    </w:p>
    <w:sectPr>
      <w:headerReference r:id="rId18" w:type="first"/>
      <w:type w:val="nextPage"/>
      <w:pgSz w:h="12240" w:w="15840" w:orient="landscape"/>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alibri"/>
  <w:font w:name="Courier New"/>
  <w:font w:name="Noto Sans Symbols"/>
  <w:font w:name="Arial "/>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3127248</wp:posOffset>
          </wp:positionH>
          <wp:positionV relativeFrom="paragraph">
            <wp:posOffset>-224154</wp:posOffset>
          </wp:positionV>
          <wp:extent cx="1975104" cy="768096"/>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5104" cy="768096"/>
                  </a:xfrm>
                  <a:prstGeom prst="rect"/>
                  <a:ln/>
                </pic:spPr>
              </pic:pic>
            </a:graphicData>
          </a:graphic>
        </wp:anchor>
      </w:drawing>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3127248</wp:posOffset>
          </wp:positionH>
          <wp:positionV relativeFrom="paragraph">
            <wp:posOffset>-224154</wp:posOffset>
          </wp:positionV>
          <wp:extent cx="1975104" cy="768096"/>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5104" cy="768096"/>
                  </a:xfrm>
                  <a:prstGeom prst="rect"/>
                  <a:ln/>
                </pic:spPr>
              </pic:pic>
            </a:graphicData>
          </a:graphic>
        </wp:anchor>
      </w:drawing>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BUSINESS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Accounting Program Syllabus</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3B0426"/>
    <w:pPr>
      <w:spacing w:after="200" w:line="276" w:lineRule="auto"/>
    </w:pPr>
    <w:rPr>
      <w:sz w:val="22"/>
    </w:rPr>
  </w:style>
  <w:style w:type="paragraph" w:styleId="Heading1">
    <w:name w:val="heading 1"/>
    <w:basedOn w:val="Normal"/>
    <w:next w:val="Normal"/>
    <w:link w:val="Heading1Char"/>
    <w:uiPriority w:val="9"/>
    <w:qFormat w:val="1"/>
    <w:rsid w:val="003B0426"/>
    <w:pPr>
      <w:keepNext w:val="1"/>
      <w:keepLines w:val="1"/>
      <w:spacing w:after="0" w:before="480"/>
      <w:outlineLvl w:val="0"/>
    </w:pPr>
    <w:rPr>
      <w:rFonts w:ascii="Cambria" w:eastAsia="Times New Roman" w:hAnsi="Cambria"/>
      <w:b w:val="1"/>
      <w:bCs w:val="1"/>
      <w:color w:val="365f91"/>
      <w:sz w:val="28"/>
      <w:szCs w:val="28"/>
    </w:rPr>
  </w:style>
  <w:style w:type="paragraph" w:styleId="Heading2">
    <w:name w:val="heading 2"/>
    <w:basedOn w:val="Normal"/>
    <w:next w:val="Normal"/>
    <w:link w:val="Heading2Char"/>
    <w:uiPriority w:val="9"/>
    <w:qFormat w:val="1"/>
    <w:rsid w:val="003B0426"/>
    <w:pPr>
      <w:keepNext w:val="1"/>
      <w:keepLines w:val="1"/>
      <w:spacing w:after="0" w:before="200"/>
      <w:outlineLvl w:val="1"/>
    </w:pPr>
    <w:rPr>
      <w:rFonts w:ascii="Cambria" w:eastAsia="Times New Roman" w:hAnsi="Cambria"/>
      <w:b w:val="1"/>
      <w:bCs w:val="1"/>
      <w:color w:val="4f81bd"/>
      <w:sz w:val="26"/>
      <w:szCs w:val="26"/>
    </w:rPr>
  </w:style>
  <w:style w:type="paragraph" w:styleId="Heading3">
    <w:name w:val="heading 3"/>
    <w:basedOn w:val="Normal"/>
    <w:next w:val="Normal"/>
    <w:link w:val="Heading3Char"/>
    <w:uiPriority w:val="9"/>
    <w:unhideWhenUsed w:val="1"/>
    <w:qFormat w:val="1"/>
    <w:rsid w:val="003B0426"/>
    <w:pPr>
      <w:keepNext w:val="1"/>
      <w:keepLines w:val="1"/>
      <w:spacing w:after="0" w:before="200"/>
      <w:outlineLvl w:val="2"/>
    </w:pPr>
    <w:rPr>
      <w:rFonts w:ascii="Cambria" w:eastAsia="Times New Roman" w:hAnsi="Cambria"/>
      <w:b w:val="1"/>
      <w:b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0426"/>
    <w:rPr>
      <w:rFonts w:ascii="Cambria" w:cs="Times New Roman" w:eastAsia="Times New Roman" w:hAnsi="Cambria"/>
      <w:b w:val="1"/>
      <w:bCs w:val="1"/>
      <w:color w:val="365f91"/>
      <w:sz w:val="28"/>
      <w:szCs w:val="28"/>
    </w:rPr>
  </w:style>
  <w:style w:type="character" w:styleId="Heading2Char" w:customStyle="1">
    <w:name w:val="Heading 2 Char"/>
    <w:basedOn w:val="DefaultParagraphFont"/>
    <w:link w:val="Heading2"/>
    <w:uiPriority w:val="9"/>
    <w:rsid w:val="003B0426"/>
    <w:rPr>
      <w:rFonts w:ascii="Cambria" w:cs="Times New Roman" w:eastAsia="Times New Roman" w:hAnsi="Cambria"/>
      <w:b w:val="1"/>
      <w:bCs w:val="1"/>
      <w:color w:val="4f81bd"/>
      <w:sz w:val="26"/>
      <w:szCs w:val="26"/>
    </w:rPr>
  </w:style>
  <w:style w:type="character" w:styleId="Heading3Char" w:customStyle="1">
    <w:name w:val="Heading 3 Char"/>
    <w:basedOn w:val="DefaultParagraphFont"/>
    <w:link w:val="Heading3"/>
    <w:uiPriority w:val="9"/>
    <w:rsid w:val="003B0426"/>
    <w:rPr>
      <w:rFonts w:ascii="Cambria" w:cs="Times New Roman" w:eastAsia="Times New Roman" w:hAnsi="Cambria"/>
      <w:b w:val="1"/>
      <w:bCs w:val="1"/>
      <w:color w:val="4f81bd"/>
    </w:rPr>
  </w:style>
  <w:style w:type="paragraph" w:styleId="Title">
    <w:name w:val="Title"/>
    <w:basedOn w:val="Normal"/>
    <w:next w:val="Normal"/>
    <w:link w:val="TitleChar"/>
    <w:uiPriority w:val="10"/>
    <w:qFormat w:val="1"/>
    <w:rsid w:val="003B0426"/>
    <w:pPr>
      <w:pBdr>
        <w:bottom w:color="4f81bd" w:space="4" w:sz="8" w:val="single"/>
      </w:pBdr>
      <w:spacing w:after="300" w:line="240" w:lineRule="auto"/>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10"/>
    <w:rsid w:val="003B0426"/>
    <w:rPr>
      <w:rFonts w:ascii="Cambria" w:cs="Times New Roman" w:eastAsia="Times New Roman" w:hAnsi="Cambria"/>
      <w:color w:val="17365d"/>
      <w:spacing w:val="5"/>
      <w:kern w:val="28"/>
      <w:sz w:val="52"/>
      <w:szCs w:val="52"/>
    </w:rPr>
  </w:style>
  <w:style w:type="paragraph" w:styleId="ListParagraph">
    <w:name w:val="List Paragraph"/>
    <w:basedOn w:val="Normal"/>
    <w:uiPriority w:val="34"/>
    <w:qFormat w:val="1"/>
    <w:rsid w:val="003B0426"/>
    <w:pPr>
      <w:ind w:left="720"/>
      <w:contextualSpacing w:val="1"/>
    </w:pPr>
  </w:style>
  <w:style w:type="character" w:styleId="Hyperlink">
    <w:name w:val="Hyperlink"/>
    <w:basedOn w:val="DefaultParagraphFont"/>
    <w:uiPriority w:val="99"/>
    <w:unhideWhenUsed w:val="1"/>
    <w:rsid w:val="00897B1F"/>
    <w:rPr>
      <w:color w:val="0000ff"/>
      <w:u w:val="single"/>
    </w:rPr>
  </w:style>
  <w:style w:type="character" w:styleId="FollowedHyperlink">
    <w:name w:val="FollowedHyperlink"/>
    <w:basedOn w:val="DefaultParagraphFont"/>
    <w:uiPriority w:val="99"/>
    <w:semiHidden w:val="1"/>
    <w:unhideWhenUsed w:val="1"/>
    <w:rsid w:val="00704F2D"/>
    <w:rPr>
      <w:color w:val="800080"/>
      <w:u w:val="single"/>
    </w:rPr>
  </w:style>
  <w:style w:type="paragraph" w:styleId="Header">
    <w:name w:val="header"/>
    <w:basedOn w:val="Normal"/>
    <w:link w:val="HeaderChar"/>
    <w:uiPriority w:val="99"/>
    <w:unhideWhenUsed w:val="1"/>
    <w:rsid w:val="00E61B8C"/>
    <w:pPr>
      <w:tabs>
        <w:tab w:val="center" w:pos="4680"/>
        <w:tab w:val="right" w:pos="9360"/>
      </w:tabs>
    </w:pPr>
  </w:style>
  <w:style w:type="character" w:styleId="HeaderChar" w:customStyle="1">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val="1"/>
    <w:rsid w:val="00E61B8C"/>
    <w:pPr>
      <w:tabs>
        <w:tab w:val="center" w:pos="4680"/>
        <w:tab w:val="right" w:pos="9360"/>
      </w:tabs>
    </w:pPr>
  </w:style>
  <w:style w:type="character" w:styleId="FooterChar" w:customStyle="1">
    <w:name w:val="Footer Char"/>
    <w:basedOn w:val="DefaultParagraphFont"/>
    <w:link w:val="Footer"/>
    <w:uiPriority w:val="99"/>
    <w:rsid w:val="00E61B8C"/>
    <w:rPr>
      <w:sz w:val="22"/>
      <w:szCs w:val="22"/>
    </w:rPr>
  </w:style>
  <w:style w:type="table" w:styleId="TableGrid">
    <w:name w:val="Table Grid"/>
    <w:basedOn w:val="TableNormal"/>
    <w:uiPriority w:val="59"/>
    <w:rsid w:val="003364FE"/>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rmalWeb">
    <w:name w:val="Normal (Web)"/>
    <w:basedOn w:val="Normal"/>
    <w:uiPriority w:val="99"/>
    <w:semiHidden w:val="1"/>
    <w:unhideWhenUsed w:val="1"/>
    <w:rsid w:val="001425A5"/>
    <w:pPr>
      <w:spacing w:after="100" w:afterAutospacing="1" w:before="100" w:beforeAutospacing="1" w:line="240" w:lineRule="auto"/>
    </w:pPr>
    <w:rPr>
      <w:rFonts w:eastAsia="Times New Roman"/>
      <w:sz w:val="24"/>
      <w:szCs w:val="24"/>
    </w:rPr>
  </w:style>
  <w:style w:type="paragraph" w:styleId="BalloonText">
    <w:name w:val="Balloon Text"/>
    <w:basedOn w:val="Normal"/>
    <w:link w:val="BalloonTextChar"/>
    <w:uiPriority w:val="99"/>
    <w:semiHidden w:val="1"/>
    <w:unhideWhenUsed w:val="1"/>
    <w:rsid w:val="007A36B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A36BD"/>
    <w:rPr>
      <w:rFonts w:ascii="Tahoma" w:cs="Tahoma" w:hAnsi="Tahoma"/>
      <w:sz w:val="16"/>
      <w:szCs w:val="16"/>
    </w:rPr>
  </w:style>
  <w:style w:type="character" w:styleId="UnresolvedMention1" w:customStyle="1">
    <w:name w:val="Unresolved Mention1"/>
    <w:basedOn w:val="DefaultParagraphFont"/>
    <w:uiPriority w:val="99"/>
    <w:semiHidden w:val="1"/>
    <w:unhideWhenUsed w:val="1"/>
    <w:rsid w:val="0078604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allaudet.edu/af/section-1-general/110-reasonable-accommodation.html" TargetMode="External"/><Relationship Id="rId10" Type="http://schemas.openxmlformats.org/officeDocument/2006/relationships/hyperlink" Target="http://www.gallaudet.edu/academic-catalog/registration-and-policies/undergraduate-policies/academic-accommodations-policy.html" TargetMode="External"/><Relationship Id="rId13" Type="http://schemas.openxmlformats.org/officeDocument/2006/relationships/hyperlink" Target="https://www.gallaudet.edu/student-affairs/behavior-intervention-team" TargetMode="External"/><Relationship Id="rId12" Type="http://schemas.openxmlformats.org/officeDocument/2006/relationships/hyperlink" Target="https://www.gallaudet.edu/title-ix-at-gallaudet-univers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allaudet.edu/registrars-office/academic-calendars.html"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5.xml"/><Relationship Id="rId7" Type="http://schemas.openxmlformats.org/officeDocument/2006/relationships/hyperlink" Target="https://www.mheducation.com/highered/product/gen-combo-looseleaf-introduction-managerial-accounting-connect-ac-brewer/9781260259179.html" TargetMode="External"/><Relationship Id="rId8" Type="http://schemas.openxmlformats.org/officeDocument/2006/relationships/hyperlink" Target="http://www.gallaudet.edu/academic-catalog/registration-and-policies/undergraduate-policies/academic-integrit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5LBRWUa6BenKEmlY7wcc6nmvsg==">AMUW2mVOXvbCOqS6pwon7Iqafib4WvDm5EAMh7WWIDSuLnwY/PW7KMso2KjyXmiAMdnL+inGOfgppekgmJmGcR12hUjmF+2QOLhrlB3Rs5MkqiThGOS728A=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2021-08-24T15:58:00Z</dcterms:created>
  <dc:creator>User</dc:creator>
</cp:coreProperties>
</file>