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3199" w14:textId="77777777" w:rsidR="00BE423D" w:rsidRPr="00617459" w:rsidRDefault="00BE423D" w:rsidP="00617459">
      <w:pPr>
        <w:spacing w:after="0" w:line="240" w:lineRule="auto"/>
        <w:jc w:val="center"/>
        <w:rPr>
          <w:rFonts w:ascii="Arial" w:hAnsi="Arial"/>
          <w:b/>
          <w:sz w:val="8"/>
        </w:rPr>
      </w:pPr>
    </w:p>
    <w:p w14:paraId="67799578" w14:textId="77777777" w:rsidR="009F3861" w:rsidRDefault="009F3861" w:rsidP="00B54885">
      <w:pPr>
        <w:pBdr>
          <w:bottom w:val="single" w:sz="12" w:space="1" w:color="auto"/>
        </w:pBdr>
        <w:tabs>
          <w:tab w:val="left" w:pos="720"/>
          <w:tab w:val="left" w:pos="1440"/>
          <w:tab w:val="left" w:pos="2160"/>
          <w:tab w:val="left" w:pos="2880"/>
          <w:tab w:val="left" w:pos="3600"/>
          <w:tab w:val="left" w:pos="4320"/>
          <w:tab w:val="left" w:pos="6394"/>
        </w:tabs>
        <w:spacing w:after="120" w:line="240" w:lineRule="auto"/>
        <w:rPr>
          <w:rFonts w:ascii="Arial" w:hAnsi="Arial"/>
          <w:b/>
        </w:rPr>
      </w:pPr>
    </w:p>
    <w:p w14:paraId="3E680319" w14:textId="77777777" w:rsidR="000B66C7" w:rsidRPr="00A224BF" w:rsidRDefault="000B66C7" w:rsidP="00914FE0">
      <w:pPr>
        <w:tabs>
          <w:tab w:val="left" w:pos="720"/>
          <w:tab w:val="left" w:pos="1440"/>
          <w:tab w:val="left" w:pos="2160"/>
          <w:tab w:val="left" w:pos="2880"/>
          <w:tab w:val="left" w:pos="3600"/>
          <w:tab w:val="left" w:pos="4320"/>
          <w:tab w:val="left" w:pos="6394"/>
        </w:tabs>
        <w:spacing w:after="120" w:line="240" w:lineRule="auto"/>
        <w:rPr>
          <w:rFonts w:ascii="Arial" w:hAnsi="Arial"/>
          <w:b/>
          <w:sz w:val="24"/>
          <w:szCs w:val="24"/>
        </w:rPr>
      </w:pPr>
      <w:r w:rsidRPr="00A224BF">
        <w:rPr>
          <w:rFonts w:ascii="Arial" w:hAnsi="Arial"/>
          <w:b/>
          <w:sz w:val="24"/>
          <w:szCs w:val="24"/>
        </w:rPr>
        <w:t>Course Title:</w:t>
      </w:r>
      <w:r w:rsidRPr="00A224BF">
        <w:rPr>
          <w:rFonts w:ascii="Arial" w:hAnsi="Arial"/>
          <w:sz w:val="24"/>
          <w:szCs w:val="24"/>
        </w:rPr>
        <w:t xml:space="preserve"> </w:t>
      </w:r>
      <w:r w:rsidR="00A224BF">
        <w:rPr>
          <w:rFonts w:ascii="Arial" w:hAnsi="Arial"/>
          <w:sz w:val="24"/>
          <w:szCs w:val="24"/>
        </w:rPr>
        <w:tab/>
      </w:r>
      <w:r w:rsidR="00A224BF">
        <w:rPr>
          <w:rFonts w:ascii="Arial" w:hAnsi="Arial"/>
          <w:sz w:val="24"/>
          <w:szCs w:val="24"/>
        </w:rPr>
        <w:tab/>
      </w:r>
      <w:r w:rsidR="00564B15" w:rsidRPr="00A224BF">
        <w:rPr>
          <w:rFonts w:ascii="Arial" w:hAnsi="Arial"/>
          <w:sz w:val="24"/>
          <w:szCs w:val="24"/>
        </w:rPr>
        <w:t>Intermediate Account</w:t>
      </w:r>
      <w:r w:rsidR="009F3861" w:rsidRPr="00A224BF">
        <w:rPr>
          <w:rFonts w:ascii="Arial" w:hAnsi="Arial"/>
          <w:sz w:val="24"/>
          <w:szCs w:val="24"/>
        </w:rPr>
        <w:t>ing I</w:t>
      </w:r>
      <w:r w:rsidR="00EA0A85" w:rsidRPr="00A224BF">
        <w:rPr>
          <w:rFonts w:ascii="Arial" w:hAnsi="Arial"/>
          <w:sz w:val="24"/>
          <w:szCs w:val="24"/>
        </w:rPr>
        <w:tab/>
      </w:r>
      <w:r w:rsidR="00EA0A85" w:rsidRPr="00A224BF">
        <w:rPr>
          <w:rFonts w:ascii="Arial" w:hAnsi="Arial"/>
          <w:sz w:val="24"/>
          <w:szCs w:val="24"/>
        </w:rPr>
        <w:tab/>
      </w:r>
      <w:r w:rsidR="00914FE0" w:rsidRPr="00A224BF">
        <w:rPr>
          <w:rFonts w:ascii="Arial" w:hAnsi="Arial"/>
          <w:sz w:val="24"/>
          <w:szCs w:val="24"/>
        </w:rPr>
        <w:tab/>
      </w:r>
    </w:p>
    <w:p w14:paraId="374B9C24" w14:textId="77777777" w:rsidR="000B66C7" w:rsidRPr="00A224BF" w:rsidRDefault="000B66C7" w:rsidP="001360C6">
      <w:pPr>
        <w:spacing w:after="120" w:line="240" w:lineRule="auto"/>
        <w:rPr>
          <w:rFonts w:ascii="Arial" w:hAnsi="Arial"/>
          <w:sz w:val="24"/>
          <w:szCs w:val="24"/>
        </w:rPr>
      </w:pPr>
      <w:r w:rsidRPr="00A224BF">
        <w:rPr>
          <w:rFonts w:ascii="Arial" w:hAnsi="Arial"/>
          <w:b/>
          <w:sz w:val="24"/>
          <w:szCs w:val="24"/>
        </w:rPr>
        <w:t xml:space="preserve">Course </w:t>
      </w:r>
      <w:r w:rsidR="007E144D" w:rsidRPr="00A224BF">
        <w:rPr>
          <w:rFonts w:ascii="Arial" w:hAnsi="Arial"/>
          <w:b/>
          <w:sz w:val="24"/>
          <w:szCs w:val="24"/>
        </w:rPr>
        <w:t>N</w:t>
      </w:r>
      <w:r w:rsidRPr="00A224BF">
        <w:rPr>
          <w:rFonts w:ascii="Arial" w:hAnsi="Arial"/>
          <w:b/>
          <w:sz w:val="24"/>
          <w:szCs w:val="24"/>
        </w:rPr>
        <w:t>umber:</w:t>
      </w:r>
      <w:r w:rsidRPr="00A224BF">
        <w:rPr>
          <w:rFonts w:ascii="Arial" w:hAnsi="Arial"/>
          <w:sz w:val="24"/>
          <w:szCs w:val="24"/>
        </w:rPr>
        <w:t xml:space="preserve">  </w:t>
      </w:r>
      <w:r w:rsidR="00EA0A85" w:rsidRPr="00A224BF">
        <w:rPr>
          <w:rFonts w:ascii="Arial" w:hAnsi="Arial"/>
          <w:sz w:val="24"/>
          <w:szCs w:val="24"/>
        </w:rPr>
        <w:tab/>
      </w:r>
      <w:r w:rsidR="00EA0A85" w:rsidRPr="00A224BF">
        <w:rPr>
          <w:rFonts w:ascii="Arial" w:hAnsi="Arial"/>
          <w:sz w:val="24"/>
          <w:szCs w:val="24"/>
        </w:rPr>
        <w:tab/>
      </w:r>
      <w:r w:rsidR="00086225">
        <w:rPr>
          <w:rFonts w:ascii="Arial" w:hAnsi="Arial"/>
          <w:sz w:val="24"/>
          <w:szCs w:val="24"/>
        </w:rPr>
        <w:t>ACC</w:t>
      </w:r>
      <w:r w:rsidR="00564B15" w:rsidRPr="00A224BF">
        <w:rPr>
          <w:rFonts w:ascii="Arial" w:hAnsi="Arial"/>
          <w:sz w:val="24"/>
          <w:szCs w:val="24"/>
        </w:rPr>
        <w:t xml:space="preserve"> 301</w:t>
      </w:r>
    </w:p>
    <w:p w14:paraId="6AB1E48C" w14:textId="1E99EEE3" w:rsidR="000B66C7" w:rsidRPr="00A224BF" w:rsidRDefault="000B66C7" w:rsidP="001360C6">
      <w:pPr>
        <w:spacing w:after="120" w:line="240" w:lineRule="auto"/>
        <w:rPr>
          <w:rFonts w:ascii="Arial" w:hAnsi="Arial"/>
          <w:sz w:val="24"/>
          <w:szCs w:val="24"/>
        </w:rPr>
      </w:pPr>
      <w:r w:rsidRPr="00A224BF">
        <w:rPr>
          <w:rFonts w:ascii="Arial" w:hAnsi="Arial"/>
          <w:b/>
          <w:sz w:val="24"/>
          <w:szCs w:val="24"/>
        </w:rPr>
        <w:t>Semester:</w:t>
      </w:r>
      <w:r w:rsidRPr="00A224BF">
        <w:rPr>
          <w:rFonts w:ascii="Arial" w:hAnsi="Arial"/>
          <w:sz w:val="24"/>
          <w:szCs w:val="24"/>
        </w:rPr>
        <w:t xml:space="preserve">  </w:t>
      </w:r>
      <w:r w:rsidR="008B2D4C" w:rsidRPr="00A224BF">
        <w:rPr>
          <w:rFonts w:ascii="Arial" w:hAnsi="Arial"/>
          <w:sz w:val="24"/>
          <w:szCs w:val="24"/>
        </w:rPr>
        <w:tab/>
      </w:r>
      <w:r w:rsidR="008B2D4C" w:rsidRPr="00A224BF">
        <w:rPr>
          <w:rFonts w:ascii="Arial" w:hAnsi="Arial"/>
          <w:sz w:val="24"/>
          <w:szCs w:val="24"/>
        </w:rPr>
        <w:tab/>
      </w:r>
      <w:r w:rsidR="008B2D4C" w:rsidRPr="00A224BF">
        <w:rPr>
          <w:rFonts w:ascii="Arial" w:hAnsi="Arial"/>
          <w:sz w:val="24"/>
          <w:szCs w:val="24"/>
        </w:rPr>
        <w:tab/>
      </w:r>
      <w:r w:rsidR="0021460B">
        <w:rPr>
          <w:rFonts w:ascii="Arial" w:hAnsi="Arial"/>
          <w:sz w:val="24"/>
          <w:szCs w:val="24"/>
        </w:rPr>
        <w:t>Fall</w:t>
      </w:r>
      <w:r w:rsidR="00EF4CB1">
        <w:rPr>
          <w:rFonts w:ascii="Arial" w:hAnsi="Arial"/>
          <w:sz w:val="24"/>
          <w:szCs w:val="24"/>
        </w:rPr>
        <w:t>202</w:t>
      </w:r>
      <w:r w:rsidR="0021460B">
        <w:rPr>
          <w:rFonts w:ascii="Arial" w:hAnsi="Arial"/>
          <w:sz w:val="24"/>
          <w:szCs w:val="24"/>
        </w:rPr>
        <w:t>1</w:t>
      </w:r>
    </w:p>
    <w:p w14:paraId="4599B609" w14:textId="77777777" w:rsidR="000B66C7" w:rsidRPr="00A224BF" w:rsidRDefault="000B66C7" w:rsidP="001360C6">
      <w:pPr>
        <w:spacing w:after="120" w:line="240" w:lineRule="auto"/>
        <w:rPr>
          <w:rFonts w:ascii="Arial" w:hAnsi="Arial"/>
          <w:sz w:val="24"/>
          <w:szCs w:val="24"/>
        </w:rPr>
      </w:pPr>
      <w:r w:rsidRPr="00A224BF">
        <w:rPr>
          <w:rFonts w:ascii="Arial" w:hAnsi="Arial"/>
          <w:b/>
          <w:sz w:val="24"/>
          <w:szCs w:val="24"/>
        </w:rPr>
        <w:t>Number of Credits:</w:t>
      </w:r>
      <w:r w:rsidR="00DC0A97" w:rsidRPr="00A224BF">
        <w:rPr>
          <w:rFonts w:ascii="Arial" w:hAnsi="Arial"/>
          <w:sz w:val="24"/>
          <w:szCs w:val="24"/>
        </w:rPr>
        <w:t xml:space="preserve">  </w:t>
      </w:r>
      <w:r w:rsidR="00EA0A85" w:rsidRPr="00A224BF">
        <w:rPr>
          <w:rFonts w:ascii="Arial" w:hAnsi="Arial"/>
          <w:sz w:val="24"/>
          <w:szCs w:val="24"/>
        </w:rPr>
        <w:tab/>
      </w:r>
      <w:r w:rsidR="00EA0A85" w:rsidRPr="00A224BF">
        <w:rPr>
          <w:rFonts w:ascii="Arial" w:hAnsi="Arial"/>
          <w:sz w:val="24"/>
          <w:szCs w:val="24"/>
        </w:rPr>
        <w:tab/>
      </w:r>
      <w:r w:rsidR="00564B15" w:rsidRPr="00A224BF">
        <w:rPr>
          <w:rFonts w:ascii="Arial" w:hAnsi="Arial"/>
          <w:sz w:val="24"/>
          <w:szCs w:val="24"/>
        </w:rPr>
        <w:t>3</w:t>
      </w:r>
    </w:p>
    <w:p w14:paraId="34E955AE" w14:textId="77777777" w:rsidR="000B66C7" w:rsidRPr="00A224BF" w:rsidRDefault="000B66C7" w:rsidP="00EA0A85">
      <w:pPr>
        <w:spacing w:after="120" w:line="240" w:lineRule="auto"/>
        <w:rPr>
          <w:rFonts w:ascii="Arial" w:hAnsi="Arial"/>
          <w:sz w:val="24"/>
          <w:szCs w:val="24"/>
        </w:rPr>
      </w:pPr>
      <w:r w:rsidRPr="00A224BF">
        <w:rPr>
          <w:rFonts w:ascii="Arial" w:hAnsi="Arial"/>
          <w:b/>
          <w:sz w:val="24"/>
          <w:szCs w:val="24"/>
        </w:rPr>
        <w:t>Instructor Name:</w:t>
      </w:r>
      <w:r w:rsidRPr="00A224BF">
        <w:rPr>
          <w:rFonts w:ascii="Arial" w:hAnsi="Arial"/>
          <w:sz w:val="24"/>
          <w:szCs w:val="24"/>
        </w:rPr>
        <w:t xml:space="preserve">  </w:t>
      </w:r>
      <w:r w:rsidR="00F660D0" w:rsidRPr="00A224BF">
        <w:rPr>
          <w:rFonts w:ascii="Arial" w:hAnsi="Arial"/>
          <w:sz w:val="24"/>
          <w:szCs w:val="24"/>
        </w:rPr>
        <w:tab/>
      </w:r>
      <w:r w:rsidR="00F660D0" w:rsidRPr="00A224BF">
        <w:rPr>
          <w:rFonts w:ascii="Arial" w:hAnsi="Arial"/>
          <w:sz w:val="24"/>
          <w:szCs w:val="24"/>
        </w:rPr>
        <w:tab/>
      </w:r>
      <w:r w:rsidR="00543689">
        <w:rPr>
          <w:rFonts w:ascii="Arial" w:hAnsi="Arial"/>
          <w:sz w:val="24"/>
          <w:szCs w:val="24"/>
        </w:rPr>
        <w:t>Maku</w:t>
      </w:r>
      <w:r w:rsidR="00695C4D">
        <w:rPr>
          <w:rFonts w:ascii="Arial" w:hAnsi="Arial"/>
          <w:sz w:val="24"/>
          <w:szCs w:val="24"/>
        </w:rPr>
        <w:t>r</w:t>
      </w:r>
      <w:r w:rsidR="008D4D86">
        <w:rPr>
          <w:rFonts w:ascii="Arial" w:hAnsi="Arial"/>
          <w:sz w:val="24"/>
          <w:szCs w:val="24"/>
        </w:rPr>
        <w:t xml:space="preserve"> </w:t>
      </w:r>
      <w:r w:rsidR="00543689">
        <w:rPr>
          <w:rFonts w:ascii="Arial" w:hAnsi="Arial"/>
          <w:sz w:val="24"/>
          <w:szCs w:val="24"/>
        </w:rPr>
        <w:t>Aciek</w:t>
      </w:r>
      <w:r w:rsidR="008D4D86">
        <w:rPr>
          <w:rFonts w:ascii="Arial" w:hAnsi="Arial"/>
          <w:sz w:val="24"/>
          <w:szCs w:val="24"/>
        </w:rPr>
        <w:t>, MBA, CP</w:t>
      </w:r>
      <w:r w:rsidR="00564B15" w:rsidRPr="00A224BF">
        <w:rPr>
          <w:rFonts w:ascii="Arial" w:hAnsi="Arial"/>
          <w:sz w:val="24"/>
          <w:szCs w:val="24"/>
        </w:rPr>
        <w:t>A</w:t>
      </w:r>
    </w:p>
    <w:p w14:paraId="21B7BD97" w14:textId="5C7ACD20" w:rsidR="00EF6587" w:rsidRPr="004D6B21" w:rsidRDefault="007E144D" w:rsidP="00EF4CB1">
      <w:pPr>
        <w:spacing w:after="120" w:line="240" w:lineRule="auto"/>
        <w:rPr>
          <w:rFonts w:ascii="Arial" w:hAnsi="Arial"/>
          <w:sz w:val="24"/>
          <w:szCs w:val="24"/>
        </w:rPr>
      </w:pPr>
      <w:r w:rsidRPr="00A224BF">
        <w:rPr>
          <w:rFonts w:ascii="Arial" w:hAnsi="Arial"/>
          <w:b/>
          <w:sz w:val="24"/>
          <w:szCs w:val="24"/>
        </w:rPr>
        <w:t>Office H</w:t>
      </w:r>
      <w:r w:rsidR="000B66C7" w:rsidRPr="00A224BF">
        <w:rPr>
          <w:rFonts w:ascii="Arial" w:hAnsi="Arial"/>
          <w:b/>
          <w:sz w:val="24"/>
          <w:szCs w:val="24"/>
        </w:rPr>
        <w:t>ours:</w:t>
      </w:r>
      <w:r w:rsidR="00DC0A97" w:rsidRPr="00A224BF">
        <w:rPr>
          <w:rFonts w:ascii="Arial" w:hAnsi="Arial"/>
          <w:sz w:val="24"/>
          <w:szCs w:val="24"/>
        </w:rPr>
        <w:t xml:space="preserve"> </w:t>
      </w:r>
      <w:r w:rsidR="00D234F5" w:rsidRPr="00A224BF">
        <w:rPr>
          <w:rFonts w:ascii="Arial" w:hAnsi="Arial"/>
          <w:sz w:val="24"/>
          <w:szCs w:val="24"/>
        </w:rPr>
        <w:t xml:space="preserve"> </w:t>
      </w:r>
      <w:r w:rsidR="00EA0A85" w:rsidRPr="00A224BF">
        <w:rPr>
          <w:rFonts w:ascii="Arial" w:hAnsi="Arial"/>
          <w:sz w:val="24"/>
          <w:szCs w:val="24"/>
        </w:rPr>
        <w:tab/>
      </w:r>
      <w:r w:rsidR="00EA0A85" w:rsidRPr="00A224BF">
        <w:rPr>
          <w:rFonts w:ascii="Arial" w:hAnsi="Arial"/>
          <w:sz w:val="24"/>
          <w:szCs w:val="24"/>
        </w:rPr>
        <w:tab/>
      </w:r>
      <w:r w:rsidR="00EF4CB1" w:rsidRPr="00EF6587">
        <w:rPr>
          <w:rFonts w:ascii="Arial" w:hAnsi="Arial"/>
          <w:sz w:val="24"/>
          <w:szCs w:val="24"/>
        </w:rPr>
        <w:t>T/Thu</w:t>
      </w:r>
      <w:r w:rsidR="00502C12" w:rsidRPr="00EF6587">
        <w:rPr>
          <w:rFonts w:ascii="Arial" w:hAnsi="Arial"/>
          <w:sz w:val="24"/>
          <w:szCs w:val="24"/>
        </w:rPr>
        <w:t xml:space="preserve"> </w:t>
      </w:r>
      <w:r w:rsidR="0021460B" w:rsidRPr="00EF6587">
        <w:rPr>
          <w:rFonts w:ascii="Arial" w:hAnsi="Arial"/>
          <w:sz w:val="24"/>
          <w:szCs w:val="24"/>
        </w:rPr>
        <w:t>3</w:t>
      </w:r>
      <w:r w:rsidR="00EF4CB1" w:rsidRPr="00EF6587">
        <w:rPr>
          <w:rFonts w:ascii="Arial" w:hAnsi="Arial"/>
          <w:sz w:val="24"/>
          <w:szCs w:val="24"/>
        </w:rPr>
        <w:t>:30</w:t>
      </w:r>
      <w:r w:rsidR="00215AAB" w:rsidRPr="00EF6587">
        <w:rPr>
          <w:rFonts w:ascii="Arial" w:hAnsi="Arial"/>
          <w:sz w:val="24"/>
          <w:szCs w:val="24"/>
        </w:rPr>
        <w:t>am –</w:t>
      </w:r>
      <w:r w:rsidR="00D35445">
        <w:rPr>
          <w:rFonts w:ascii="Arial" w:hAnsi="Arial"/>
          <w:sz w:val="24"/>
          <w:szCs w:val="24"/>
        </w:rPr>
        <w:t>6</w:t>
      </w:r>
      <w:r w:rsidR="00215AAB" w:rsidRPr="00EF6587">
        <w:rPr>
          <w:rFonts w:ascii="Arial" w:hAnsi="Arial"/>
          <w:sz w:val="24"/>
          <w:szCs w:val="24"/>
        </w:rPr>
        <w:t>:30</w:t>
      </w:r>
      <w:r w:rsidR="00EF4CB1" w:rsidRPr="00EF6587">
        <w:rPr>
          <w:rFonts w:ascii="Arial" w:hAnsi="Arial"/>
          <w:sz w:val="24"/>
          <w:szCs w:val="24"/>
        </w:rPr>
        <w:t>p</w:t>
      </w:r>
      <w:r w:rsidR="00086225" w:rsidRPr="00EF6587">
        <w:rPr>
          <w:rFonts w:ascii="Arial" w:hAnsi="Arial"/>
          <w:sz w:val="24"/>
          <w:szCs w:val="24"/>
        </w:rPr>
        <w:t>m</w:t>
      </w:r>
      <w:r w:rsidR="00215AAB" w:rsidRPr="00EF6587">
        <w:rPr>
          <w:rFonts w:ascii="Arial" w:hAnsi="Arial"/>
          <w:sz w:val="24"/>
          <w:szCs w:val="24"/>
        </w:rPr>
        <w:t>;</w:t>
      </w:r>
      <w:r w:rsidR="00D35445">
        <w:rPr>
          <w:rFonts w:ascii="Arial" w:hAnsi="Arial"/>
          <w:sz w:val="24"/>
          <w:szCs w:val="24"/>
        </w:rPr>
        <w:t xml:space="preserve"> Other times by Zoom appointment</w:t>
      </w:r>
    </w:p>
    <w:p w14:paraId="65119A5D" w14:textId="5D09D5B4" w:rsidR="00EF6587" w:rsidRDefault="000B66C7" w:rsidP="00977680">
      <w:pPr>
        <w:spacing w:after="120" w:line="240" w:lineRule="auto"/>
        <w:rPr>
          <w:rFonts w:ascii="Arial" w:hAnsi="Arial"/>
          <w:sz w:val="24"/>
          <w:szCs w:val="24"/>
        </w:rPr>
      </w:pPr>
      <w:r w:rsidRPr="00A224BF">
        <w:rPr>
          <w:rFonts w:ascii="Arial" w:hAnsi="Arial"/>
          <w:b/>
          <w:sz w:val="24"/>
          <w:szCs w:val="24"/>
        </w:rPr>
        <w:t>Email:</w:t>
      </w:r>
      <w:r w:rsidRPr="00A224BF">
        <w:rPr>
          <w:rFonts w:ascii="Arial" w:hAnsi="Arial"/>
          <w:sz w:val="24"/>
          <w:szCs w:val="24"/>
        </w:rPr>
        <w:t xml:space="preserve">  </w:t>
      </w:r>
      <w:r w:rsidR="00EA0A85" w:rsidRPr="00A224BF">
        <w:rPr>
          <w:rFonts w:ascii="Arial" w:hAnsi="Arial"/>
          <w:sz w:val="24"/>
          <w:szCs w:val="24"/>
        </w:rPr>
        <w:tab/>
      </w:r>
      <w:r w:rsidR="00EA0A85" w:rsidRPr="00A224BF">
        <w:rPr>
          <w:rFonts w:ascii="Arial" w:hAnsi="Arial"/>
          <w:sz w:val="24"/>
          <w:szCs w:val="24"/>
        </w:rPr>
        <w:tab/>
      </w:r>
      <w:r w:rsidR="00EA0A85" w:rsidRPr="00A224BF">
        <w:rPr>
          <w:rFonts w:ascii="Arial" w:hAnsi="Arial"/>
          <w:sz w:val="24"/>
          <w:szCs w:val="24"/>
        </w:rPr>
        <w:tab/>
      </w:r>
      <w:hyperlink r:id="rId8" w:history="1">
        <w:r w:rsidR="00EF6587" w:rsidRPr="005B32EA">
          <w:rPr>
            <w:rStyle w:val="Hyperlink"/>
            <w:rFonts w:ascii="Arial" w:hAnsi="Arial"/>
            <w:sz w:val="24"/>
            <w:szCs w:val="24"/>
          </w:rPr>
          <w:t>makur.aciek@gallaudet.edu</w:t>
        </w:r>
      </w:hyperlink>
    </w:p>
    <w:p w14:paraId="14AB6B31" w14:textId="48D9B5A5" w:rsidR="004D6B21" w:rsidRDefault="004D6B21" w:rsidP="00977680">
      <w:pPr>
        <w:spacing w:after="120" w:line="240" w:lineRule="auto"/>
        <w:rPr>
          <w:rFonts w:ascii="Helvetica" w:hAnsi="Helvetica"/>
          <w:color w:val="232333"/>
          <w:sz w:val="21"/>
          <w:szCs w:val="21"/>
          <w:shd w:val="clear" w:color="auto" w:fill="FFFFFF"/>
        </w:rPr>
      </w:pPr>
      <w:r w:rsidRPr="00467623">
        <w:rPr>
          <w:rFonts w:ascii="Arial" w:hAnsi="Arial"/>
          <w:b/>
          <w:bCs/>
          <w:sz w:val="24"/>
          <w:szCs w:val="24"/>
        </w:rPr>
        <w:t>Zoom:</w:t>
      </w:r>
      <w:r w:rsidRPr="00467623">
        <w:rPr>
          <w:rFonts w:ascii="Arial" w:hAnsi="Arial"/>
          <w:b/>
          <w:bCs/>
          <w:sz w:val="24"/>
          <w:szCs w:val="24"/>
        </w:rPr>
        <w:tab/>
      </w:r>
      <w:r>
        <w:rPr>
          <w:rFonts w:ascii="Arial" w:hAnsi="Arial"/>
          <w:sz w:val="24"/>
          <w:szCs w:val="24"/>
        </w:rPr>
        <w:tab/>
      </w:r>
      <w:r>
        <w:rPr>
          <w:rFonts w:ascii="Arial" w:hAnsi="Arial"/>
          <w:sz w:val="24"/>
          <w:szCs w:val="24"/>
        </w:rPr>
        <w:tab/>
      </w:r>
      <w:hyperlink r:id="rId9" w:history="1">
        <w:r w:rsidR="00467623" w:rsidRPr="005B32EA">
          <w:rPr>
            <w:rStyle w:val="Hyperlink"/>
            <w:rFonts w:ascii="Helvetica" w:hAnsi="Helvetica"/>
            <w:sz w:val="21"/>
            <w:szCs w:val="21"/>
            <w:shd w:val="clear" w:color="auto" w:fill="FFFFFF"/>
          </w:rPr>
          <w:t>https://gallaudet.zoom.us/j/5841521893</w:t>
        </w:r>
      </w:hyperlink>
    </w:p>
    <w:p w14:paraId="195CCDAB" w14:textId="77777777" w:rsidR="007E144D" w:rsidRPr="00A224BF" w:rsidRDefault="007E144D" w:rsidP="001360C6">
      <w:pPr>
        <w:spacing w:after="120" w:line="240" w:lineRule="auto"/>
        <w:rPr>
          <w:rFonts w:ascii="Arial" w:hAnsi="Arial"/>
          <w:sz w:val="24"/>
          <w:szCs w:val="24"/>
        </w:rPr>
      </w:pPr>
      <w:r w:rsidRPr="00A224BF">
        <w:rPr>
          <w:rFonts w:ascii="Arial" w:hAnsi="Arial"/>
          <w:b/>
          <w:sz w:val="24"/>
          <w:szCs w:val="24"/>
        </w:rPr>
        <w:t xml:space="preserve">Phone/VP:  </w:t>
      </w:r>
      <w:r w:rsidR="00EA0A85" w:rsidRPr="00A224BF">
        <w:rPr>
          <w:rFonts w:ascii="Arial" w:hAnsi="Arial"/>
          <w:b/>
          <w:sz w:val="24"/>
          <w:szCs w:val="24"/>
        </w:rPr>
        <w:tab/>
      </w:r>
      <w:r w:rsidR="00EA0A85" w:rsidRPr="00A224BF">
        <w:rPr>
          <w:rFonts w:ascii="Arial" w:hAnsi="Arial"/>
          <w:b/>
          <w:sz w:val="24"/>
          <w:szCs w:val="24"/>
        </w:rPr>
        <w:tab/>
      </w:r>
      <w:r w:rsidR="00EA0A85" w:rsidRPr="00A224BF">
        <w:rPr>
          <w:rFonts w:ascii="Arial" w:hAnsi="Arial"/>
          <w:b/>
          <w:sz w:val="24"/>
          <w:szCs w:val="24"/>
        </w:rPr>
        <w:tab/>
      </w:r>
      <w:r w:rsidR="009F3861" w:rsidRPr="00A224BF">
        <w:rPr>
          <w:rFonts w:ascii="Arial" w:hAnsi="Arial"/>
          <w:sz w:val="24"/>
          <w:szCs w:val="24"/>
        </w:rPr>
        <w:t>202-250-2117</w:t>
      </w:r>
    </w:p>
    <w:p w14:paraId="184ADBE3" w14:textId="5EE57AF6" w:rsidR="000B66C7" w:rsidRPr="00A224BF" w:rsidRDefault="000B66C7" w:rsidP="001360C6">
      <w:pPr>
        <w:spacing w:after="120" w:line="240" w:lineRule="auto"/>
        <w:rPr>
          <w:rFonts w:ascii="Arial" w:hAnsi="Arial"/>
          <w:sz w:val="24"/>
          <w:szCs w:val="24"/>
        </w:rPr>
      </w:pPr>
      <w:r w:rsidRPr="00A224BF">
        <w:rPr>
          <w:rFonts w:ascii="Arial" w:hAnsi="Arial"/>
          <w:b/>
          <w:sz w:val="24"/>
          <w:szCs w:val="24"/>
        </w:rPr>
        <w:t>Office Location:</w:t>
      </w:r>
      <w:r w:rsidRPr="00A224BF">
        <w:rPr>
          <w:rFonts w:ascii="Arial" w:hAnsi="Arial"/>
          <w:sz w:val="24"/>
          <w:szCs w:val="24"/>
        </w:rPr>
        <w:t xml:space="preserve">  </w:t>
      </w:r>
      <w:r w:rsidR="00F660D0" w:rsidRPr="00A224BF">
        <w:rPr>
          <w:rFonts w:ascii="Arial" w:hAnsi="Arial"/>
          <w:sz w:val="24"/>
          <w:szCs w:val="24"/>
        </w:rPr>
        <w:tab/>
      </w:r>
      <w:r w:rsidR="00F660D0" w:rsidRPr="00A224BF">
        <w:rPr>
          <w:rFonts w:ascii="Arial" w:hAnsi="Arial"/>
          <w:sz w:val="24"/>
          <w:szCs w:val="24"/>
        </w:rPr>
        <w:tab/>
      </w:r>
      <w:r w:rsidR="00124156" w:rsidRPr="002B3950">
        <w:rPr>
          <w:rFonts w:ascii="Arial" w:hAnsi="Arial"/>
          <w:b/>
          <w:color w:val="FF0000"/>
          <w:sz w:val="24"/>
          <w:szCs w:val="24"/>
        </w:rPr>
        <w:t>EMG Room 2</w:t>
      </w:r>
      <w:r w:rsidR="00EF4CB1">
        <w:rPr>
          <w:rFonts w:ascii="Arial" w:hAnsi="Arial"/>
          <w:b/>
          <w:color w:val="FF0000"/>
          <w:sz w:val="24"/>
          <w:szCs w:val="24"/>
        </w:rPr>
        <w:t>09</w:t>
      </w:r>
    </w:p>
    <w:p w14:paraId="0AE240E0" w14:textId="1B47F642" w:rsidR="009D78B8" w:rsidRPr="00EF6587" w:rsidRDefault="000B66C7" w:rsidP="009D78B8">
      <w:pPr>
        <w:spacing w:after="120" w:line="240" w:lineRule="auto"/>
        <w:ind w:left="2880" w:hanging="2880"/>
        <w:rPr>
          <w:rFonts w:ascii="Arial" w:hAnsi="Arial"/>
          <w:color w:val="FF0000"/>
          <w:sz w:val="24"/>
          <w:szCs w:val="24"/>
        </w:rPr>
      </w:pPr>
      <w:r w:rsidRPr="00A224BF">
        <w:rPr>
          <w:rFonts w:ascii="Arial" w:hAnsi="Arial"/>
          <w:b/>
          <w:sz w:val="24"/>
          <w:szCs w:val="24"/>
        </w:rPr>
        <w:t>Class Days/Time/Location:</w:t>
      </w:r>
      <w:r w:rsidRPr="00A224BF">
        <w:rPr>
          <w:rFonts w:ascii="Arial" w:hAnsi="Arial"/>
          <w:sz w:val="24"/>
          <w:szCs w:val="24"/>
        </w:rPr>
        <w:t xml:space="preserve">  </w:t>
      </w:r>
      <w:r w:rsidR="00EF4CB1" w:rsidRPr="00EF6587">
        <w:rPr>
          <w:rFonts w:ascii="Arial" w:hAnsi="Arial"/>
          <w:color w:val="FF0000"/>
          <w:sz w:val="24"/>
          <w:szCs w:val="24"/>
        </w:rPr>
        <w:t>T/Th</w:t>
      </w:r>
      <w:r w:rsidR="00E56F00" w:rsidRPr="00EF6587">
        <w:rPr>
          <w:rFonts w:ascii="Arial" w:hAnsi="Arial"/>
          <w:color w:val="FF0000"/>
          <w:sz w:val="24"/>
          <w:szCs w:val="24"/>
        </w:rPr>
        <w:t xml:space="preserve"> 1</w:t>
      </w:r>
      <w:r w:rsidR="00EF4CB1" w:rsidRPr="00EF6587">
        <w:rPr>
          <w:rFonts w:ascii="Arial" w:hAnsi="Arial"/>
          <w:color w:val="FF0000"/>
          <w:sz w:val="24"/>
          <w:szCs w:val="24"/>
        </w:rPr>
        <w:t>2</w:t>
      </w:r>
      <w:r w:rsidR="00E56F00" w:rsidRPr="00EF6587">
        <w:rPr>
          <w:rFonts w:ascii="Arial" w:hAnsi="Arial"/>
          <w:color w:val="FF0000"/>
          <w:sz w:val="24"/>
          <w:szCs w:val="24"/>
        </w:rPr>
        <w:t>:</w:t>
      </w:r>
      <w:r w:rsidR="00EF4CB1" w:rsidRPr="00EF6587">
        <w:rPr>
          <w:rFonts w:ascii="Arial" w:hAnsi="Arial"/>
          <w:color w:val="FF0000"/>
          <w:sz w:val="24"/>
          <w:szCs w:val="24"/>
        </w:rPr>
        <w:t>3</w:t>
      </w:r>
      <w:r w:rsidR="0014700E" w:rsidRPr="00EF6587">
        <w:rPr>
          <w:rFonts w:ascii="Arial" w:hAnsi="Arial"/>
          <w:color w:val="FF0000"/>
          <w:sz w:val="24"/>
          <w:szCs w:val="24"/>
        </w:rPr>
        <w:t xml:space="preserve">0pm – </w:t>
      </w:r>
      <w:r w:rsidR="00EF4CB1" w:rsidRPr="00EF6587">
        <w:rPr>
          <w:rFonts w:ascii="Arial" w:hAnsi="Arial"/>
          <w:color w:val="FF0000"/>
          <w:sz w:val="24"/>
          <w:szCs w:val="24"/>
        </w:rPr>
        <w:t>1:5</w:t>
      </w:r>
      <w:r w:rsidR="00E56F00" w:rsidRPr="00EF6587">
        <w:rPr>
          <w:rFonts w:ascii="Arial" w:hAnsi="Arial"/>
          <w:color w:val="FF0000"/>
          <w:sz w:val="24"/>
          <w:szCs w:val="24"/>
        </w:rPr>
        <w:t>0</w:t>
      </w:r>
      <w:r w:rsidR="0014700E" w:rsidRPr="00EF6587">
        <w:rPr>
          <w:rFonts w:ascii="Arial" w:hAnsi="Arial"/>
          <w:color w:val="FF0000"/>
          <w:sz w:val="24"/>
          <w:szCs w:val="24"/>
        </w:rPr>
        <w:t>p</w:t>
      </w:r>
      <w:r w:rsidR="00502C12" w:rsidRPr="00EF6587">
        <w:rPr>
          <w:rFonts w:ascii="Arial" w:hAnsi="Arial"/>
          <w:color w:val="FF0000"/>
          <w:sz w:val="24"/>
          <w:szCs w:val="24"/>
        </w:rPr>
        <w:t>m</w:t>
      </w:r>
      <w:r w:rsidR="00EF4CB1" w:rsidRPr="00EF6587">
        <w:rPr>
          <w:rFonts w:ascii="Arial" w:hAnsi="Arial"/>
          <w:color w:val="FF0000"/>
          <w:sz w:val="24"/>
          <w:szCs w:val="24"/>
        </w:rPr>
        <w:t xml:space="preserve">; </w:t>
      </w:r>
      <w:r w:rsidR="003E06E9">
        <w:rPr>
          <w:rFonts w:ascii="Arial" w:hAnsi="Arial"/>
          <w:color w:val="FF0000"/>
          <w:sz w:val="24"/>
          <w:szCs w:val="24"/>
        </w:rPr>
        <w:t>TBD</w:t>
      </w:r>
    </w:p>
    <w:p w14:paraId="24DF87B3" w14:textId="77777777" w:rsidR="007C1061" w:rsidRPr="00A224BF" w:rsidRDefault="007C1061" w:rsidP="00B54885">
      <w:pPr>
        <w:pBdr>
          <w:bottom w:val="single" w:sz="12" w:space="1" w:color="auto"/>
        </w:pBdr>
        <w:spacing w:after="120" w:line="240" w:lineRule="auto"/>
        <w:rPr>
          <w:rFonts w:ascii="Arial" w:hAnsi="Arial"/>
          <w:b/>
          <w:sz w:val="24"/>
          <w:szCs w:val="24"/>
        </w:rPr>
      </w:pPr>
    </w:p>
    <w:p w14:paraId="2E65ABF4" w14:textId="00B6A1A2" w:rsidR="00EA0A85" w:rsidRPr="00A224BF" w:rsidRDefault="000B66C7" w:rsidP="00EA0A85">
      <w:pPr>
        <w:spacing w:after="120" w:line="240" w:lineRule="auto"/>
        <w:rPr>
          <w:rFonts w:ascii="Arial" w:hAnsi="Arial"/>
          <w:b/>
          <w:sz w:val="24"/>
          <w:szCs w:val="24"/>
        </w:rPr>
      </w:pPr>
      <w:r w:rsidRPr="00A224BF">
        <w:rPr>
          <w:rFonts w:ascii="Arial" w:hAnsi="Arial"/>
          <w:b/>
          <w:sz w:val="24"/>
          <w:szCs w:val="24"/>
        </w:rPr>
        <w:t>Catalog Description</w:t>
      </w:r>
      <w:r w:rsidR="00EA0A85" w:rsidRPr="00A224BF">
        <w:rPr>
          <w:rFonts w:ascii="Arial" w:hAnsi="Arial"/>
          <w:b/>
          <w:sz w:val="24"/>
          <w:szCs w:val="24"/>
        </w:rPr>
        <w:t>:</w:t>
      </w:r>
      <w:r w:rsidR="00215AAB">
        <w:rPr>
          <w:rFonts w:ascii="Arial" w:hAnsi="Arial"/>
          <w:b/>
          <w:sz w:val="24"/>
          <w:szCs w:val="24"/>
        </w:rPr>
        <w:t xml:space="preserve">  </w:t>
      </w:r>
    </w:p>
    <w:p w14:paraId="63570B90" w14:textId="438DFEA1" w:rsidR="009F3861" w:rsidRPr="00A224BF" w:rsidRDefault="009F3861" w:rsidP="00215AAB">
      <w:pPr>
        <w:spacing w:after="120" w:line="240" w:lineRule="auto"/>
        <w:rPr>
          <w:rFonts w:ascii="Arial" w:hAnsi="Arial"/>
          <w:b/>
          <w:sz w:val="24"/>
          <w:szCs w:val="24"/>
        </w:rPr>
      </w:pPr>
      <w:r w:rsidRPr="00A224BF">
        <w:rPr>
          <w:rFonts w:ascii="Arial" w:hAnsi="Arial"/>
          <w:b/>
          <w:bCs/>
          <w:sz w:val="24"/>
          <w:szCs w:val="24"/>
        </w:rPr>
        <w:t>ACC 301 Intermediate Accounting I (3)</w:t>
      </w:r>
      <w:r w:rsidR="0096175E">
        <w:rPr>
          <w:rFonts w:ascii="Arial" w:hAnsi="Arial"/>
          <w:b/>
          <w:bCs/>
          <w:sz w:val="24"/>
          <w:szCs w:val="24"/>
        </w:rPr>
        <w:t>:</w:t>
      </w:r>
      <w:r w:rsidRPr="00A224BF">
        <w:rPr>
          <w:rFonts w:ascii="Arial" w:hAnsi="Arial"/>
          <w:b/>
          <w:bCs/>
          <w:sz w:val="24"/>
          <w:szCs w:val="24"/>
        </w:rPr>
        <w:t xml:space="preserve"> </w:t>
      </w:r>
      <w:r w:rsidRPr="00A224BF">
        <w:rPr>
          <w:rFonts w:ascii="Arial" w:hAnsi="Arial"/>
          <w:sz w:val="24"/>
          <w:szCs w:val="24"/>
        </w:rPr>
        <w:t xml:space="preserve">This is the first part of a </w:t>
      </w:r>
      <w:r w:rsidR="00EF4CB1">
        <w:rPr>
          <w:rFonts w:ascii="Arial" w:hAnsi="Arial"/>
          <w:sz w:val="24"/>
          <w:szCs w:val="24"/>
        </w:rPr>
        <w:t>two</w:t>
      </w:r>
      <w:r w:rsidRPr="00A224BF">
        <w:rPr>
          <w:rFonts w:ascii="Arial" w:hAnsi="Arial"/>
          <w:sz w:val="24"/>
          <w:szCs w:val="24"/>
        </w:rPr>
        <w:t>-semester sequence</w:t>
      </w:r>
      <w:r w:rsidR="00EF4CB1">
        <w:rPr>
          <w:rFonts w:ascii="Arial" w:hAnsi="Arial"/>
          <w:sz w:val="24"/>
          <w:szCs w:val="24"/>
        </w:rPr>
        <w:t xml:space="preserve"> of Intermediate Accounting</w:t>
      </w:r>
      <w:r w:rsidRPr="00A224BF">
        <w:rPr>
          <w:rFonts w:ascii="Arial" w:hAnsi="Arial"/>
          <w:sz w:val="24"/>
          <w:szCs w:val="24"/>
        </w:rPr>
        <w:t>. This course covers a more detailed application of principles of first-year accounting, theory, supporting principles, and detailed definition of various parts of the financial statement</w:t>
      </w:r>
      <w:r w:rsidR="002B067B">
        <w:rPr>
          <w:rFonts w:ascii="Arial" w:hAnsi="Arial"/>
          <w:sz w:val="24"/>
          <w:szCs w:val="24"/>
        </w:rPr>
        <w:t>s</w:t>
      </w:r>
      <w:r w:rsidRPr="00A224BF">
        <w:rPr>
          <w:rFonts w:ascii="Arial" w:hAnsi="Arial"/>
          <w:sz w:val="24"/>
          <w:szCs w:val="24"/>
        </w:rPr>
        <w:t xml:space="preserve">. </w:t>
      </w:r>
      <w:r w:rsidRPr="00A224BF">
        <w:rPr>
          <w:rFonts w:ascii="Arial" w:hAnsi="Arial"/>
          <w:i/>
          <w:iCs/>
          <w:sz w:val="24"/>
          <w:szCs w:val="24"/>
        </w:rPr>
        <w:t xml:space="preserve">Prerequisite: </w:t>
      </w:r>
      <w:r w:rsidRPr="00A224BF">
        <w:rPr>
          <w:rFonts w:ascii="Arial" w:hAnsi="Arial"/>
          <w:sz w:val="24"/>
          <w:szCs w:val="24"/>
        </w:rPr>
        <w:t>ACC</w:t>
      </w:r>
      <w:r w:rsidR="00EF4CB1">
        <w:rPr>
          <w:rFonts w:ascii="Arial" w:hAnsi="Arial"/>
          <w:sz w:val="24"/>
          <w:szCs w:val="24"/>
        </w:rPr>
        <w:t>20</w:t>
      </w:r>
      <w:r w:rsidR="00A3056C">
        <w:rPr>
          <w:rFonts w:ascii="Arial" w:hAnsi="Arial"/>
          <w:sz w:val="24"/>
          <w:szCs w:val="24"/>
        </w:rPr>
        <w:t>2</w:t>
      </w:r>
      <w:r w:rsidRPr="00A224BF">
        <w:rPr>
          <w:rFonts w:ascii="Arial" w:hAnsi="Arial"/>
          <w:sz w:val="24"/>
          <w:szCs w:val="24"/>
        </w:rPr>
        <w:t>; Business department majors only or permission of the department.</w:t>
      </w:r>
    </w:p>
    <w:p w14:paraId="1D6372B3" w14:textId="77777777" w:rsidR="00617459" w:rsidRPr="00A224BF" w:rsidRDefault="00617459" w:rsidP="00617459">
      <w:pPr>
        <w:spacing w:after="120"/>
        <w:rPr>
          <w:rFonts w:ascii="Arial" w:hAnsi="Arial"/>
          <w:sz w:val="24"/>
          <w:szCs w:val="24"/>
        </w:rPr>
      </w:pPr>
      <w:r w:rsidRPr="00A224BF">
        <w:rPr>
          <w:rFonts w:ascii="Arial" w:hAnsi="Arial"/>
          <w:b/>
          <w:sz w:val="24"/>
          <w:szCs w:val="24"/>
        </w:rPr>
        <w:t>Student Learning Outcomes (SLOs):</w:t>
      </w:r>
      <w:r w:rsidRPr="00A224BF">
        <w:rPr>
          <w:rFonts w:ascii="Arial" w:hAnsi="Arial"/>
          <w:sz w:val="24"/>
          <w:szCs w:val="24"/>
        </w:rPr>
        <w:t xml:space="preserve">  </w:t>
      </w:r>
    </w:p>
    <w:p w14:paraId="0B33F946" w14:textId="77777777" w:rsidR="009F3861" w:rsidRPr="00E97D98" w:rsidRDefault="00977680" w:rsidP="00E97D98">
      <w:pPr>
        <w:spacing w:after="120"/>
        <w:ind w:left="360"/>
        <w:rPr>
          <w:rFonts w:ascii="Arial" w:hAnsi="Arial"/>
          <w:sz w:val="24"/>
          <w:szCs w:val="24"/>
        </w:rPr>
      </w:pPr>
      <w:r w:rsidRPr="00A224BF">
        <w:rPr>
          <w:rFonts w:ascii="Arial" w:hAnsi="Arial"/>
          <w:sz w:val="24"/>
          <w:szCs w:val="24"/>
        </w:rPr>
        <w:t>Please see the end of the syllabus for a complete chart of SLOs, critical learning opportunities, assessment methods, and alignment with program and university outcomes as well as those required by the Accreditation Council for Business Schools and Programs (ACBSP).</w:t>
      </w:r>
    </w:p>
    <w:p w14:paraId="63EEA767" w14:textId="77777777" w:rsidR="009D78B8" w:rsidRPr="00A224BF" w:rsidRDefault="00617459" w:rsidP="009D78B8">
      <w:pPr>
        <w:spacing w:after="120" w:line="240" w:lineRule="auto"/>
        <w:rPr>
          <w:rFonts w:ascii="Arial" w:hAnsi="Arial"/>
          <w:b/>
          <w:sz w:val="24"/>
          <w:szCs w:val="24"/>
        </w:rPr>
      </w:pPr>
      <w:r w:rsidRPr="00A224BF">
        <w:rPr>
          <w:rFonts w:ascii="Arial" w:hAnsi="Arial"/>
          <w:b/>
          <w:sz w:val="24"/>
          <w:szCs w:val="24"/>
        </w:rPr>
        <w:t>Required Reading and Other Materials</w:t>
      </w:r>
      <w:r w:rsidR="000B66C7" w:rsidRPr="00A224BF">
        <w:rPr>
          <w:rFonts w:ascii="Arial" w:hAnsi="Arial"/>
          <w:b/>
          <w:sz w:val="24"/>
          <w:szCs w:val="24"/>
        </w:rPr>
        <w:t>:</w:t>
      </w:r>
    </w:p>
    <w:p w14:paraId="5599045E" w14:textId="70B386FE" w:rsidR="009F3861" w:rsidRPr="00A224BF" w:rsidRDefault="009F3861" w:rsidP="009F3861">
      <w:pPr>
        <w:ind w:left="720" w:hanging="720"/>
        <w:rPr>
          <w:rFonts w:ascii="Arial" w:hAnsi="Arial"/>
          <w:sz w:val="24"/>
          <w:szCs w:val="24"/>
        </w:rPr>
      </w:pPr>
      <w:r w:rsidRPr="00A224BF">
        <w:rPr>
          <w:rFonts w:ascii="Arial" w:hAnsi="Arial"/>
          <w:sz w:val="24"/>
          <w:szCs w:val="24"/>
        </w:rPr>
        <w:t>1.</w:t>
      </w:r>
      <w:r w:rsidRPr="00A224BF">
        <w:rPr>
          <w:rFonts w:ascii="Arial" w:hAnsi="Arial"/>
          <w:sz w:val="24"/>
          <w:szCs w:val="24"/>
        </w:rPr>
        <w:tab/>
        <w:t xml:space="preserve">Intermediate Accounting by </w:t>
      </w:r>
      <w:r w:rsidR="00695C4D" w:rsidRPr="00A224BF">
        <w:rPr>
          <w:rFonts w:ascii="Arial" w:hAnsi="Arial"/>
          <w:sz w:val="24"/>
          <w:szCs w:val="24"/>
        </w:rPr>
        <w:t>Kiso</w:t>
      </w:r>
      <w:r w:rsidRPr="00A224BF">
        <w:rPr>
          <w:rFonts w:ascii="Arial" w:hAnsi="Arial"/>
          <w:sz w:val="24"/>
          <w:szCs w:val="24"/>
        </w:rPr>
        <w:t xml:space="preserve">, </w:t>
      </w:r>
      <w:r w:rsidR="00695C4D" w:rsidRPr="00A224BF">
        <w:rPr>
          <w:rFonts w:ascii="Arial" w:hAnsi="Arial"/>
          <w:sz w:val="24"/>
          <w:szCs w:val="24"/>
        </w:rPr>
        <w:t>Weygand</w:t>
      </w:r>
      <w:r w:rsidR="00695C4D">
        <w:rPr>
          <w:rFonts w:ascii="Arial" w:hAnsi="Arial"/>
          <w:sz w:val="24"/>
          <w:szCs w:val="24"/>
        </w:rPr>
        <w:t>t</w:t>
      </w:r>
      <w:r w:rsidRPr="00A224BF">
        <w:rPr>
          <w:rFonts w:ascii="Arial" w:hAnsi="Arial"/>
          <w:sz w:val="24"/>
          <w:szCs w:val="24"/>
        </w:rPr>
        <w:t xml:space="preserve">, and </w:t>
      </w:r>
      <w:r w:rsidR="000B4C40">
        <w:rPr>
          <w:rFonts w:ascii="Arial" w:hAnsi="Arial"/>
          <w:sz w:val="24"/>
          <w:szCs w:val="24"/>
        </w:rPr>
        <w:t>Warfield; Published by Wiley; 1</w:t>
      </w:r>
      <w:r w:rsidR="00EF4CB1">
        <w:rPr>
          <w:rFonts w:ascii="Arial" w:hAnsi="Arial"/>
          <w:sz w:val="24"/>
          <w:szCs w:val="24"/>
        </w:rPr>
        <w:t>7</w:t>
      </w:r>
      <w:r w:rsidRPr="00A224BF">
        <w:rPr>
          <w:rFonts w:ascii="Arial" w:hAnsi="Arial"/>
          <w:sz w:val="24"/>
          <w:szCs w:val="24"/>
        </w:rPr>
        <w:t>th Edition.</w:t>
      </w:r>
    </w:p>
    <w:p w14:paraId="6CCB09E4" w14:textId="09768565" w:rsidR="000C6267" w:rsidRDefault="009F3861" w:rsidP="00E97D98">
      <w:pPr>
        <w:ind w:left="720" w:hanging="720"/>
      </w:pPr>
      <w:r w:rsidRPr="00A224BF">
        <w:rPr>
          <w:rFonts w:ascii="Arial" w:hAnsi="Arial"/>
          <w:sz w:val="24"/>
          <w:szCs w:val="24"/>
        </w:rPr>
        <w:t>2.</w:t>
      </w:r>
      <w:r w:rsidRPr="00A224BF">
        <w:rPr>
          <w:rFonts w:ascii="Arial" w:hAnsi="Arial"/>
          <w:sz w:val="24"/>
          <w:szCs w:val="24"/>
        </w:rPr>
        <w:tab/>
        <w:t xml:space="preserve">Book’s Companion Website: </w:t>
      </w:r>
      <w:hyperlink r:id="rId10" w:history="1">
        <w:r w:rsidR="000C6267" w:rsidRPr="00460001">
          <w:rPr>
            <w:rStyle w:val="Hyperlink"/>
          </w:rPr>
          <w:t>https://www.wiley.com/en-us/Intermediate+Accounting%2C+17th+Edition-p-9781119503682</w:t>
        </w:r>
      </w:hyperlink>
    </w:p>
    <w:p w14:paraId="0DF5E32B" w14:textId="2A6525A5" w:rsidR="000C6267" w:rsidRDefault="009F3861" w:rsidP="000C6267">
      <w:r w:rsidRPr="00A224BF">
        <w:rPr>
          <w:rFonts w:ascii="Arial" w:hAnsi="Arial"/>
          <w:sz w:val="24"/>
          <w:szCs w:val="24"/>
        </w:rPr>
        <w:t xml:space="preserve">  (</w:t>
      </w:r>
      <w:proofErr w:type="gramStart"/>
      <w:r w:rsidRPr="00A224BF">
        <w:rPr>
          <w:rFonts w:ascii="Arial" w:hAnsi="Arial"/>
          <w:sz w:val="24"/>
          <w:szCs w:val="24"/>
        </w:rPr>
        <w:t>student</w:t>
      </w:r>
      <w:proofErr w:type="gramEnd"/>
      <w:r w:rsidRPr="00A224BF">
        <w:rPr>
          <w:rFonts w:ascii="Arial" w:hAnsi="Arial"/>
          <w:sz w:val="24"/>
          <w:szCs w:val="24"/>
        </w:rPr>
        <w:t xml:space="preserve"> area with additional re</w:t>
      </w:r>
      <w:r w:rsidR="0094447F">
        <w:rPr>
          <w:rFonts w:ascii="Arial" w:hAnsi="Arial"/>
          <w:sz w:val="24"/>
          <w:szCs w:val="24"/>
        </w:rPr>
        <w:t xml:space="preserve">sources, exercises, </w:t>
      </w:r>
      <w:r w:rsidRPr="00A224BF">
        <w:rPr>
          <w:rFonts w:ascii="Arial" w:hAnsi="Arial"/>
          <w:sz w:val="24"/>
          <w:szCs w:val="24"/>
        </w:rPr>
        <w:t xml:space="preserve">and additional </w:t>
      </w:r>
      <w:r w:rsidR="00E4063B" w:rsidRPr="00A224BF">
        <w:rPr>
          <w:rFonts w:ascii="Arial" w:hAnsi="Arial"/>
          <w:sz w:val="24"/>
          <w:szCs w:val="24"/>
        </w:rPr>
        <w:t>self-tests</w:t>
      </w:r>
      <w:r w:rsidR="00E97D98">
        <w:rPr>
          <w:rFonts w:ascii="Arial" w:hAnsi="Arial"/>
          <w:sz w:val="24"/>
          <w:szCs w:val="24"/>
        </w:rPr>
        <w:t xml:space="preserve">, etc.) </w:t>
      </w:r>
      <w:hyperlink r:id="rId11" w:history="1">
        <w:r w:rsidR="000C6267" w:rsidRPr="00460001">
          <w:rPr>
            <w:rStyle w:val="Hyperlink"/>
          </w:rPr>
          <w:t>http://bcs.wiley.com/he-bcs/Books?action=index&amp;itemId=111950368X&amp;bcsId=11429</w:t>
        </w:r>
      </w:hyperlink>
    </w:p>
    <w:p w14:paraId="6A495DD7" w14:textId="2DC57F3D" w:rsidR="00E97D98" w:rsidRDefault="00E97D98" w:rsidP="000C6267">
      <w:pPr>
        <w:rPr>
          <w:rFonts w:ascii="Arial" w:hAnsi="Arial"/>
          <w:sz w:val="24"/>
          <w:szCs w:val="24"/>
        </w:rPr>
      </w:pPr>
    </w:p>
    <w:p w14:paraId="1BA1FD30" w14:textId="77777777" w:rsidR="00854D95" w:rsidRPr="00854D95" w:rsidRDefault="00854D95" w:rsidP="00854D95">
      <w:pPr>
        <w:spacing w:after="0" w:line="240" w:lineRule="auto"/>
        <w:rPr>
          <w:rFonts w:ascii="Arial" w:hAnsi="Arial"/>
          <w:sz w:val="24"/>
          <w:szCs w:val="24"/>
        </w:rPr>
      </w:pPr>
      <w:r w:rsidRPr="00854D95">
        <w:rPr>
          <w:rFonts w:ascii="Arial" w:hAnsi="Arial"/>
          <w:b/>
          <w:sz w:val="24"/>
          <w:szCs w:val="24"/>
          <w:u w:val="single"/>
        </w:rPr>
        <w:t>Blackboard Use:</w:t>
      </w:r>
      <w:r w:rsidRPr="00854D95">
        <w:rPr>
          <w:rFonts w:ascii="Arial" w:hAnsi="Arial"/>
          <w:sz w:val="24"/>
          <w:szCs w:val="24"/>
        </w:rPr>
        <w:t xml:space="preserve">  You should use Blackboard daily because we will rely heavily on Blackboard for managing the course. Announcements would be posted regularly, including course updates, course material, readings, discussions, online materials, syllabus, examinations, projects, case studies, posting assignment and submitting assignments </w:t>
      </w:r>
      <w:proofErr w:type="gramStart"/>
      <w:r w:rsidRPr="00854D95">
        <w:rPr>
          <w:rFonts w:ascii="Arial" w:hAnsi="Arial"/>
          <w:sz w:val="24"/>
          <w:szCs w:val="24"/>
        </w:rPr>
        <w:t>and etc.</w:t>
      </w:r>
      <w:proofErr w:type="gramEnd"/>
      <w:r w:rsidRPr="00854D95">
        <w:rPr>
          <w:rFonts w:ascii="Arial" w:hAnsi="Arial"/>
          <w:sz w:val="24"/>
          <w:szCs w:val="24"/>
        </w:rPr>
        <w:t xml:space="preserve"> I will contact you occasionally through your personal email. </w:t>
      </w:r>
    </w:p>
    <w:p w14:paraId="307AEC7C" w14:textId="77777777" w:rsidR="00854D95" w:rsidRDefault="00854D95" w:rsidP="00E97D98">
      <w:pPr>
        <w:ind w:left="720" w:hanging="720"/>
        <w:rPr>
          <w:rFonts w:ascii="Arial" w:hAnsi="Arial"/>
          <w:sz w:val="24"/>
          <w:szCs w:val="24"/>
        </w:rPr>
      </w:pPr>
    </w:p>
    <w:p w14:paraId="76CF26E9" w14:textId="77777777" w:rsidR="00617459" w:rsidRPr="00E97D98" w:rsidRDefault="00617459" w:rsidP="00E97D98">
      <w:pPr>
        <w:ind w:left="720" w:hanging="720"/>
        <w:rPr>
          <w:rFonts w:ascii="Arial" w:hAnsi="Arial"/>
          <w:sz w:val="24"/>
          <w:szCs w:val="24"/>
        </w:rPr>
      </w:pPr>
      <w:r w:rsidRPr="00A224BF">
        <w:rPr>
          <w:rFonts w:ascii="Arial" w:hAnsi="Arial"/>
          <w:b/>
          <w:sz w:val="24"/>
          <w:szCs w:val="24"/>
        </w:rPr>
        <w:t>Bison Letter Grade Equivalencies:</w:t>
      </w:r>
    </w:p>
    <w:p w14:paraId="0414BEFF" w14:textId="77777777" w:rsidR="00617459" w:rsidRPr="00A224BF" w:rsidRDefault="00617459" w:rsidP="00617459">
      <w:pPr>
        <w:spacing w:after="0"/>
        <w:rPr>
          <w:rFonts w:ascii="Arial" w:hAnsi="Arial"/>
          <w:b/>
          <w:sz w:val="24"/>
          <w:szCs w:val="24"/>
        </w:rPr>
      </w:pPr>
    </w:p>
    <w:p w14:paraId="2AEFE3FA" w14:textId="77777777" w:rsidR="00617459" w:rsidRPr="00A224BF" w:rsidRDefault="00617459" w:rsidP="00E97D98">
      <w:pPr>
        <w:spacing w:after="0"/>
        <w:rPr>
          <w:rFonts w:ascii="Arial" w:hAnsi="Arial"/>
          <w:sz w:val="24"/>
          <w:szCs w:val="24"/>
        </w:rPr>
      </w:pPr>
      <w:r w:rsidRPr="00A224BF">
        <w:rPr>
          <w:rFonts w:ascii="Arial" w:hAnsi="Arial"/>
          <w:sz w:val="24"/>
          <w:szCs w:val="24"/>
        </w:rPr>
        <w:t>The Department of Business grading system is:</w:t>
      </w:r>
    </w:p>
    <w:p w14:paraId="5009AF28" w14:textId="77777777" w:rsidR="00617459" w:rsidRPr="00A224BF" w:rsidRDefault="00617459" w:rsidP="00617459">
      <w:pPr>
        <w:spacing w:after="0"/>
        <w:ind w:left="360"/>
        <w:rPr>
          <w:rFonts w:ascii="Arial" w:hAnsi="Arial"/>
          <w:sz w:val="24"/>
          <w:szCs w:val="24"/>
        </w:rPr>
      </w:pPr>
    </w:p>
    <w:p w14:paraId="1E917A5C"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93% and Above</w:t>
      </w:r>
      <w:r w:rsidRPr="00A224BF">
        <w:rPr>
          <w:rFonts w:ascii="Arial" w:hAnsi="Arial"/>
          <w:sz w:val="24"/>
          <w:szCs w:val="24"/>
        </w:rPr>
        <w:tab/>
      </w:r>
      <w:r w:rsidRPr="00A224BF">
        <w:rPr>
          <w:rFonts w:ascii="Arial" w:hAnsi="Arial"/>
          <w:sz w:val="24"/>
          <w:szCs w:val="24"/>
        </w:rPr>
        <w:tab/>
        <w:t>A</w:t>
      </w:r>
    </w:p>
    <w:p w14:paraId="4E0FD351"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90 – 92%</w:t>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t>A-</w:t>
      </w:r>
    </w:p>
    <w:p w14:paraId="502AB798"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87 - 89%</w:t>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t>B+</w:t>
      </w:r>
    </w:p>
    <w:p w14:paraId="11D23503"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83 - 86%</w:t>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t>B</w:t>
      </w:r>
    </w:p>
    <w:p w14:paraId="4848720E"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80 – 82%</w:t>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t>B-</w:t>
      </w:r>
    </w:p>
    <w:p w14:paraId="1E4C653F"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77 – 79%</w:t>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t>C+</w:t>
      </w:r>
    </w:p>
    <w:p w14:paraId="73D4D369"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73 – 76%</w:t>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t>C</w:t>
      </w:r>
    </w:p>
    <w:p w14:paraId="46BF65D2"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70 – 72%</w:t>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t>C-</w:t>
      </w:r>
    </w:p>
    <w:p w14:paraId="37B1FABD"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67 – 69%</w:t>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t>D+</w:t>
      </w:r>
    </w:p>
    <w:p w14:paraId="41ECE925"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60 – 66%</w:t>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t>D</w:t>
      </w:r>
    </w:p>
    <w:p w14:paraId="38B90B08" w14:textId="77777777" w:rsidR="00F07208" w:rsidRPr="00A224BF" w:rsidRDefault="00F07208" w:rsidP="00F07208">
      <w:pPr>
        <w:spacing w:after="0" w:line="240" w:lineRule="auto"/>
        <w:ind w:left="360"/>
        <w:rPr>
          <w:rFonts w:ascii="Arial" w:hAnsi="Arial"/>
          <w:sz w:val="24"/>
          <w:szCs w:val="24"/>
        </w:rPr>
      </w:pPr>
      <w:r w:rsidRPr="00A224BF">
        <w:rPr>
          <w:rFonts w:ascii="Arial" w:hAnsi="Arial"/>
          <w:sz w:val="24"/>
          <w:szCs w:val="24"/>
        </w:rPr>
        <w:t>Below 60%</w:t>
      </w:r>
      <w:r w:rsidRPr="00A224BF">
        <w:rPr>
          <w:rFonts w:ascii="Arial" w:hAnsi="Arial"/>
          <w:sz w:val="24"/>
          <w:szCs w:val="24"/>
        </w:rPr>
        <w:tab/>
      </w:r>
      <w:r w:rsidRPr="00A224BF">
        <w:rPr>
          <w:rFonts w:ascii="Arial" w:hAnsi="Arial"/>
          <w:sz w:val="24"/>
          <w:szCs w:val="24"/>
        </w:rPr>
        <w:tab/>
        <w:t>F</w:t>
      </w:r>
    </w:p>
    <w:p w14:paraId="2DE8FC89" w14:textId="77777777" w:rsidR="00EA0A85" w:rsidRPr="00A224BF" w:rsidRDefault="00EA0A85" w:rsidP="00EA0A85">
      <w:pPr>
        <w:spacing w:after="0" w:line="240" w:lineRule="auto"/>
        <w:rPr>
          <w:rFonts w:ascii="Arial" w:hAnsi="Arial"/>
          <w:sz w:val="24"/>
          <w:szCs w:val="24"/>
        </w:rPr>
      </w:pPr>
    </w:p>
    <w:p w14:paraId="5E2CEA4F" w14:textId="77777777" w:rsidR="00617459" w:rsidRPr="00A224BF" w:rsidRDefault="00617459" w:rsidP="00977680">
      <w:pPr>
        <w:keepNext/>
        <w:keepLines/>
        <w:spacing w:after="120" w:line="240" w:lineRule="auto"/>
        <w:rPr>
          <w:rFonts w:ascii="Arial" w:hAnsi="Arial"/>
          <w:i/>
          <w:color w:val="000000"/>
          <w:sz w:val="24"/>
          <w:szCs w:val="24"/>
        </w:rPr>
      </w:pPr>
      <w:r w:rsidRPr="00A224BF">
        <w:rPr>
          <w:rFonts w:ascii="Arial" w:hAnsi="Arial"/>
          <w:b/>
          <w:sz w:val="24"/>
          <w:szCs w:val="24"/>
        </w:rPr>
        <w:t>Major Assignments and Grading Policy:</w:t>
      </w:r>
      <w:r w:rsidRPr="00A224BF">
        <w:rPr>
          <w:rFonts w:ascii="Arial" w:hAnsi="Arial"/>
          <w:sz w:val="24"/>
          <w:szCs w:val="24"/>
        </w:rPr>
        <w:t xml:space="preserve">  </w:t>
      </w:r>
    </w:p>
    <w:p w14:paraId="7C25D108" w14:textId="77777777" w:rsidR="007C1061" w:rsidRPr="00A224BF" w:rsidRDefault="007C1061" w:rsidP="007C1061">
      <w:pPr>
        <w:rPr>
          <w:rFonts w:ascii="Arial" w:hAnsi="Arial"/>
          <w:b/>
          <w:sz w:val="24"/>
          <w:szCs w:val="24"/>
        </w:rPr>
      </w:pPr>
      <w:r w:rsidRPr="00A224BF">
        <w:rPr>
          <w:rFonts w:ascii="Arial" w:hAnsi="Arial"/>
          <w:b/>
          <w:sz w:val="24"/>
          <w:szCs w:val="24"/>
          <w:u w:val="single"/>
        </w:rPr>
        <w:t>GRADING POLICY</w:t>
      </w:r>
      <w:r w:rsidRPr="00A224BF">
        <w:rPr>
          <w:rFonts w:ascii="Arial" w:hAnsi="Arial"/>
          <w:b/>
          <w:sz w:val="24"/>
          <w:szCs w:val="24"/>
        </w:rPr>
        <w:t>:</w:t>
      </w:r>
    </w:p>
    <w:p w14:paraId="51D1152B" w14:textId="77777777" w:rsidR="007C1061" w:rsidRPr="00A224BF" w:rsidRDefault="007C1061" w:rsidP="007C1061">
      <w:pPr>
        <w:rPr>
          <w:rFonts w:ascii="Arial" w:hAnsi="Arial"/>
          <w:b/>
          <w:sz w:val="24"/>
          <w:szCs w:val="24"/>
        </w:rPr>
      </w:pPr>
      <w:r w:rsidRPr="00A224BF">
        <w:rPr>
          <w:rFonts w:ascii="Arial" w:hAnsi="Arial"/>
          <w:b/>
          <w:sz w:val="24"/>
          <w:szCs w:val="24"/>
        </w:rPr>
        <w:t>Grade is based on:</w:t>
      </w:r>
      <w:r w:rsidRPr="00A224BF">
        <w:rPr>
          <w:rFonts w:ascii="Arial" w:hAnsi="Arial"/>
          <w:b/>
          <w:sz w:val="24"/>
          <w:szCs w:val="24"/>
        </w:rPr>
        <w:tab/>
      </w:r>
      <w:r w:rsidRPr="00A224BF">
        <w:rPr>
          <w:rFonts w:ascii="Arial" w:hAnsi="Arial"/>
          <w:b/>
          <w:sz w:val="24"/>
          <w:szCs w:val="24"/>
        </w:rPr>
        <w:tab/>
      </w:r>
      <w:r w:rsidRPr="00A224BF">
        <w:rPr>
          <w:rFonts w:ascii="Arial" w:hAnsi="Arial"/>
          <w:b/>
          <w:sz w:val="24"/>
          <w:szCs w:val="24"/>
        </w:rPr>
        <w:tab/>
      </w:r>
      <w:r w:rsidRPr="00A224BF">
        <w:rPr>
          <w:rFonts w:ascii="Arial" w:hAnsi="Arial"/>
          <w:b/>
          <w:sz w:val="24"/>
          <w:szCs w:val="24"/>
        </w:rPr>
        <w:tab/>
      </w:r>
      <w:r w:rsidRPr="00A224BF">
        <w:rPr>
          <w:rFonts w:ascii="Arial" w:hAnsi="Arial"/>
          <w:b/>
          <w:sz w:val="24"/>
          <w:szCs w:val="24"/>
        </w:rPr>
        <w:tab/>
      </w:r>
      <w:r w:rsidRPr="00A224BF">
        <w:rPr>
          <w:rFonts w:ascii="Arial" w:hAnsi="Arial"/>
          <w:b/>
          <w:sz w:val="24"/>
          <w:szCs w:val="24"/>
        </w:rPr>
        <w:tab/>
      </w:r>
      <w:r w:rsidRPr="00A224BF">
        <w:rPr>
          <w:rFonts w:ascii="Arial" w:hAnsi="Arial"/>
          <w:b/>
          <w:sz w:val="24"/>
          <w:szCs w:val="24"/>
        </w:rPr>
        <w:tab/>
        <w:t xml:space="preserve">     </w:t>
      </w:r>
      <w:r w:rsidRPr="00A224BF">
        <w:rPr>
          <w:rFonts w:ascii="Arial" w:hAnsi="Arial"/>
          <w:b/>
          <w:sz w:val="24"/>
          <w:szCs w:val="24"/>
          <w:u w:val="single"/>
        </w:rPr>
        <w:t>Percent</w:t>
      </w:r>
    </w:p>
    <w:p w14:paraId="6D4D1BAE" w14:textId="47586D8F" w:rsidR="00302119" w:rsidRDefault="007C1061" w:rsidP="00302119">
      <w:pPr>
        <w:spacing w:after="0"/>
        <w:rPr>
          <w:rFonts w:ascii="Arial" w:hAnsi="Arial"/>
          <w:sz w:val="24"/>
          <w:szCs w:val="24"/>
        </w:rPr>
      </w:pPr>
      <w:r w:rsidRPr="00A224BF">
        <w:rPr>
          <w:rFonts w:ascii="Arial" w:hAnsi="Arial"/>
          <w:b/>
          <w:sz w:val="24"/>
          <w:szCs w:val="24"/>
        </w:rPr>
        <w:tab/>
      </w:r>
      <w:r w:rsidRPr="00A224BF">
        <w:rPr>
          <w:rFonts w:ascii="Arial" w:hAnsi="Arial"/>
          <w:sz w:val="24"/>
          <w:szCs w:val="24"/>
        </w:rPr>
        <w:t>Hour Tests</w:t>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r>
      <w:r w:rsidRPr="00A224BF">
        <w:rPr>
          <w:rFonts w:ascii="Arial" w:hAnsi="Arial"/>
          <w:sz w:val="24"/>
          <w:szCs w:val="24"/>
        </w:rPr>
        <w:tab/>
      </w:r>
      <w:proofErr w:type="gramStart"/>
      <w:r w:rsidRPr="00A224BF">
        <w:rPr>
          <w:rFonts w:ascii="Arial" w:hAnsi="Arial"/>
          <w:sz w:val="24"/>
          <w:szCs w:val="24"/>
        </w:rPr>
        <w:tab/>
        <w:t xml:space="preserve">  </w:t>
      </w:r>
      <w:r w:rsidRPr="00A224BF">
        <w:rPr>
          <w:rFonts w:ascii="Arial" w:hAnsi="Arial"/>
          <w:b/>
          <w:sz w:val="24"/>
          <w:szCs w:val="24"/>
        </w:rPr>
        <w:tab/>
      </w:r>
      <w:proofErr w:type="gramEnd"/>
      <w:r w:rsidRPr="00A224BF">
        <w:rPr>
          <w:rFonts w:ascii="Arial" w:hAnsi="Arial"/>
          <w:b/>
          <w:sz w:val="24"/>
          <w:szCs w:val="24"/>
        </w:rPr>
        <w:tab/>
      </w:r>
      <w:r w:rsidRPr="00A224BF">
        <w:rPr>
          <w:rFonts w:ascii="Arial" w:hAnsi="Arial"/>
          <w:b/>
          <w:sz w:val="24"/>
          <w:szCs w:val="24"/>
        </w:rPr>
        <w:tab/>
      </w:r>
      <w:r w:rsidRPr="00A224BF">
        <w:rPr>
          <w:rFonts w:ascii="Arial" w:hAnsi="Arial"/>
          <w:sz w:val="24"/>
          <w:szCs w:val="24"/>
        </w:rPr>
        <w:tab/>
      </w:r>
      <w:r w:rsidR="00302119">
        <w:rPr>
          <w:rFonts w:ascii="Arial" w:hAnsi="Arial"/>
          <w:sz w:val="24"/>
          <w:szCs w:val="24"/>
        </w:rPr>
        <w:t>6</w:t>
      </w:r>
      <w:r w:rsidR="001C7596">
        <w:rPr>
          <w:rFonts w:ascii="Arial" w:hAnsi="Arial"/>
          <w:sz w:val="24"/>
          <w:szCs w:val="24"/>
        </w:rPr>
        <w:t>0</w:t>
      </w:r>
      <w:r w:rsidR="001C7596">
        <w:rPr>
          <w:rFonts w:ascii="Arial" w:hAnsi="Arial"/>
          <w:sz w:val="24"/>
          <w:szCs w:val="24"/>
        </w:rPr>
        <w:tab/>
        <w:t xml:space="preserve">Homework/written </w:t>
      </w:r>
      <w:r w:rsidR="00C87C73">
        <w:rPr>
          <w:rFonts w:ascii="Arial" w:hAnsi="Arial"/>
          <w:sz w:val="24"/>
          <w:szCs w:val="24"/>
        </w:rPr>
        <w:t>assignments</w:t>
      </w:r>
      <w:r w:rsidR="00257FCF">
        <w:rPr>
          <w:rFonts w:ascii="Arial" w:hAnsi="Arial"/>
          <w:sz w:val="24"/>
          <w:szCs w:val="24"/>
        </w:rPr>
        <w:t xml:space="preserve">     </w:t>
      </w:r>
      <w:r w:rsidR="00A224BF">
        <w:rPr>
          <w:rFonts w:ascii="Arial" w:hAnsi="Arial"/>
          <w:sz w:val="24"/>
          <w:szCs w:val="24"/>
        </w:rPr>
        <w:tab/>
      </w:r>
      <w:r w:rsidR="00A224BF">
        <w:rPr>
          <w:rFonts w:ascii="Arial" w:hAnsi="Arial"/>
          <w:sz w:val="24"/>
          <w:szCs w:val="24"/>
        </w:rPr>
        <w:tab/>
      </w:r>
      <w:r w:rsidR="00A224BF">
        <w:rPr>
          <w:rFonts w:ascii="Arial" w:hAnsi="Arial"/>
          <w:sz w:val="24"/>
          <w:szCs w:val="24"/>
        </w:rPr>
        <w:tab/>
      </w:r>
      <w:r w:rsidR="00A224BF">
        <w:rPr>
          <w:rFonts w:ascii="Arial" w:hAnsi="Arial"/>
          <w:sz w:val="24"/>
          <w:szCs w:val="24"/>
        </w:rPr>
        <w:tab/>
        <w:t xml:space="preserve">           </w:t>
      </w:r>
      <w:r w:rsidR="00302119">
        <w:rPr>
          <w:rFonts w:ascii="Arial" w:hAnsi="Arial"/>
          <w:sz w:val="24"/>
          <w:szCs w:val="24"/>
        </w:rPr>
        <w:t>15</w:t>
      </w:r>
    </w:p>
    <w:p w14:paraId="5D25F6CC" w14:textId="6678D4AE" w:rsidR="007C1061" w:rsidRPr="00A224BF" w:rsidRDefault="00302119" w:rsidP="00302119">
      <w:pPr>
        <w:spacing w:after="0"/>
        <w:rPr>
          <w:rFonts w:ascii="Arial" w:hAnsi="Arial"/>
          <w:sz w:val="24"/>
          <w:szCs w:val="24"/>
          <w:u w:val="single"/>
        </w:rPr>
      </w:pPr>
      <w:r>
        <w:rPr>
          <w:rFonts w:ascii="Arial" w:hAnsi="Arial"/>
          <w:sz w:val="24"/>
          <w:szCs w:val="24"/>
        </w:rPr>
        <w:t xml:space="preserve">           Class Participation/Attendance                                                             5</w:t>
      </w:r>
      <w:r w:rsidR="007C1061" w:rsidRPr="00A224BF">
        <w:rPr>
          <w:rFonts w:ascii="Arial" w:hAnsi="Arial"/>
          <w:sz w:val="24"/>
          <w:szCs w:val="24"/>
        </w:rPr>
        <w:br/>
      </w:r>
      <w:r w:rsidR="007C1061" w:rsidRPr="00A224BF">
        <w:rPr>
          <w:rFonts w:ascii="Arial" w:hAnsi="Arial"/>
          <w:sz w:val="24"/>
          <w:szCs w:val="24"/>
        </w:rPr>
        <w:tab/>
        <w:t>Quizzes</w:t>
      </w:r>
      <w:r w:rsidR="007C1061" w:rsidRPr="00A224BF">
        <w:rPr>
          <w:rFonts w:ascii="Arial" w:hAnsi="Arial"/>
          <w:sz w:val="24"/>
          <w:szCs w:val="24"/>
        </w:rPr>
        <w:tab/>
      </w:r>
      <w:r w:rsidR="007C1061" w:rsidRPr="00A224BF">
        <w:rPr>
          <w:rFonts w:ascii="Arial" w:hAnsi="Arial"/>
          <w:sz w:val="24"/>
          <w:szCs w:val="24"/>
        </w:rPr>
        <w:tab/>
      </w:r>
      <w:r w:rsidR="007C1061" w:rsidRPr="00A224BF">
        <w:rPr>
          <w:rFonts w:ascii="Arial" w:hAnsi="Arial"/>
          <w:sz w:val="24"/>
          <w:szCs w:val="24"/>
        </w:rPr>
        <w:tab/>
      </w:r>
      <w:r w:rsidR="007C1061" w:rsidRPr="00A224BF">
        <w:rPr>
          <w:rFonts w:ascii="Arial" w:hAnsi="Arial"/>
          <w:sz w:val="24"/>
          <w:szCs w:val="24"/>
        </w:rPr>
        <w:tab/>
      </w:r>
      <w:r w:rsidR="007C1061" w:rsidRPr="00A224BF">
        <w:rPr>
          <w:rFonts w:ascii="Arial" w:hAnsi="Arial"/>
          <w:sz w:val="24"/>
          <w:szCs w:val="24"/>
        </w:rPr>
        <w:tab/>
      </w:r>
      <w:r w:rsidR="007C1061" w:rsidRPr="00A224BF">
        <w:rPr>
          <w:rFonts w:ascii="Arial" w:hAnsi="Arial"/>
          <w:sz w:val="24"/>
          <w:szCs w:val="24"/>
        </w:rPr>
        <w:tab/>
      </w:r>
      <w:r w:rsidR="007C1061" w:rsidRPr="00A224BF">
        <w:rPr>
          <w:rFonts w:ascii="Arial" w:hAnsi="Arial"/>
          <w:sz w:val="24"/>
          <w:szCs w:val="24"/>
        </w:rPr>
        <w:tab/>
      </w:r>
      <w:r w:rsidR="007C1061" w:rsidRPr="00A224BF">
        <w:rPr>
          <w:rFonts w:ascii="Arial" w:hAnsi="Arial"/>
          <w:sz w:val="24"/>
          <w:szCs w:val="24"/>
        </w:rPr>
        <w:tab/>
      </w:r>
      <w:r w:rsidR="007C1061" w:rsidRPr="00A224BF">
        <w:rPr>
          <w:rFonts w:ascii="Arial" w:hAnsi="Arial"/>
          <w:sz w:val="24"/>
          <w:szCs w:val="24"/>
        </w:rPr>
        <w:tab/>
        <w:t>10</w:t>
      </w:r>
      <w:r w:rsidR="007C1061" w:rsidRPr="00A224BF">
        <w:rPr>
          <w:rFonts w:ascii="Arial" w:hAnsi="Arial"/>
          <w:sz w:val="24"/>
          <w:szCs w:val="24"/>
        </w:rPr>
        <w:br/>
      </w:r>
      <w:r w:rsidR="007C1061" w:rsidRPr="00A224BF">
        <w:rPr>
          <w:rFonts w:ascii="Arial" w:hAnsi="Arial"/>
          <w:sz w:val="24"/>
          <w:szCs w:val="24"/>
        </w:rPr>
        <w:tab/>
      </w:r>
      <w:r w:rsidR="00257FCF">
        <w:rPr>
          <w:rFonts w:ascii="Arial" w:hAnsi="Arial"/>
          <w:sz w:val="24"/>
          <w:szCs w:val="24"/>
          <w:u w:val="single"/>
        </w:rPr>
        <w:t xml:space="preserve">Data Analytics Assignments/Projects     </w:t>
      </w:r>
      <w:r w:rsidR="0058132F" w:rsidRPr="00A224BF">
        <w:rPr>
          <w:rFonts w:ascii="Arial" w:hAnsi="Arial"/>
          <w:sz w:val="24"/>
          <w:szCs w:val="24"/>
          <w:u w:val="single"/>
        </w:rPr>
        <w:tab/>
      </w:r>
      <w:r w:rsidR="0058132F" w:rsidRPr="00A224BF">
        <w:rPr>
          <w:rFonts w:ascii="Arial" w:hAnsi="Arial"/>
          <w:sz w:val="24"/>
          <w:szCs w:val="24"/>
          <w:u w:val="single"/>
        </w:rPr>
        <w:tab/>
      </w:r>
      <w:proofErr w:type="gramStart"/>
      <w:r w:rsidR="0058132F" w:rsidRPr="00A224BF">
        <w:rPr>
          <w:rFonts w:ascii="Arial" w:hAnsi="Arial"/>
          <w:sz w:val="24"/>
          <w:szCs w:val="24"/>
          <w:u w:val="single"/>
        </w:rPr>
        <w:tab/>
        <w:t xml:space="preserve">  </w:t>
      </w:r>
      <w:r w:rsidR="007C1061" w:rsidRPr="00A224BF">
        <w:rPr>
          <w:rFonts w:ascii="Arial" w:hAnsi="Arial"/>
          <w:sz w:val="24"/>
          <w:szCs w:val="24"/>
          <w:u w:val="single"/>
        </w:rPr>
        <w:tab/>
      </w:r>
      <w:proofErr w:type="gramEnd"/>
      <w:r w:rsidR="007C1061" w:rsidRPr="00A224BF">
        <w:rPr>
          <w:rFonts w:ascii="Arial" w:hAnsi="Arial"/>
          <w:sz w:val="24"/>
          <w:szCs w:val="24"/>
          <w:u w:val="single"/>
        </w:rPr>
        <w:tab/>
      </w:r>
      <w:r w:rsidR="00501325">
        <w:rPr>
          <w:rFonts w:ascii="Arial" w:hAnsi="Arial"/>
          <w:sz w:val="24"/>
          <w:szCs w:val="24"/>
          <w:u w:val="single"/>
        </w:rPr>
        <w:t>10</w:t>
      </w:r>
    </w:p>
    <w:p w14:paraId="1479EAB2" w14:textId="77777777" w:rsidR="0094447F" w:rsidRPr="007E4C2F" w:rsidRDefault="007C1061" w:rsidP="007E4C2F">
      <w:pPr>
        <w:rPr>
          <w:rFonts w:ascii="Arial" w:hAnsi="Arial"/>
          <w:b/>
          <w:sz w:val="24"/>
          <w:szCs w:val="24"/>
          <w:u w:val="single"/>
        </w:rPr>
      </w:pPr>
      <w:r w:rsidRPr="00A224BF">
        <w:rPr>
          <w:rFonts w:ascii="Arial" w:hAnsi="Arial"/>
          <w:sz w:val="24"/>
          <w:szCs w:val="24"/>
        </w:rPr>
        <w:tab/>
      </w:r>
      <w:r w:rsidRPr="001C7596">
        <w:rPr>
          <w:rFonts w:ascii="Arial" w:hAnsi="Arial"/>
          <w:b/>
          <w:sz w:val="24"/>
          <w:szCs w:val="24"/>
          <w:u w:val="single"/>
        </w:rPr>
        <w:t>Total</w:t>
      </w:r>
      <w:r w:rsidRPr="001C7596">
        <w:rPr>
          <w:rFonts w:ascii="Arial" w:hAnsi="Arial"/>
          <w:b/>
          <w:sz w:val="24"/>
          <w:szCs w:val="24"/>
          <w:u w:val="single"/>
        </w:rPr>
        <w:tab/>
      </w:r>
      <w:r w:rsidRPr="001C7596">
        <w:rPr>
          <w:rFonts w:ascii="Arial" w:hAnsi="Arial"/>
          <w:b/>
          <w:sz w:val="24"/>
          <w:szCs w:val="24"/>
          <w:u w:val="single"/>
        </w:rPr>
        <w:tab/>
      </w:r>
      <w:r w:rsidRPr="001C7596">
        <w:rPr>
          <w:rFonts w:ascii="Arial" w:hAnsi="Arial"/>
          <w:b/>
          <w:sz w:val="24"/>
          <w:szCs w:val="24"/>
          <w:u w:val="single"/>
        </w:rPr>
        <w:tab/>
      </w:r>
      <w:r w:rsidRPr="001C7596">
        <w:rPr>
          <w:rFonts w:ascii="Arial" w:hAnsi="Arial"/>
          <w:b/>
          <w:sz w:val="24"/>
          <w:szCs w:val="24"/>
          <w:u w:val="single"/>
        </w:rPr>
        <w:tab/>
      </w:r>
      <w:r w:rsidRPr="001C7596">
        <w:rPr>
          <w:rFonts w:ascii="Arial" w:hAnsi="Arial"/>
          <w:b/>
          <w:sz w:val="24"/>
          <w:szCs w:val="24"/>
          <w:u w:val="single"/>
        </w:rPr>
        <w:tab/>
      </w:r>
      <w:r w:rsidRPr="001C7596">
        <w:rPr>
          <w:rFonts w:ascii="Arial" w:hAnsi="Arial"/>
          <w:b/>
          <w:sz w:val="24"/>
          <w:szCs w:val="24"/>
          <w:u w:val="single"/>
        </w:rPr>
        <w:tab/>
      </w:r>
      <w:r w:rsidRPr="001C7596">
        <w:rPr>
          <w:rFonts w:ascii="Arial" w:hAnsi="Arial"/>
          <w:b/>
          <w:sz w:val="24"/>
          <w:szCs w:val="24"/>
          <w:u w:val="single"/>
        </w:rPr>
        <w:tab/>
      </w:r>
      <w:r w:rsidRPr="001C7596">
        <w:rPr>
          <w:rFonts w:ascii="Arial" w:hAnsi="Arial"/>
          <w:b/>
          <w:sz w:val="24"/>
          <w:szCs w:val="24"/>
          <w:u w:val="single"/>
        </w:rPr>
        <w:tab/>
      </w:r>
      <w:r w:rsidRPr="001C7596">
        <w:rPr>
          <w:rFonts w:ascii="Arial" w:hAnsi="Arial"/>
          <w:b/>
          <w:sz w:val="24"/>
          <w:szCs w:val="24"/>
          <w:u w:val="single"/>
        </w:rPr>
        <w:tab/>
        <w:t xml:space="preserve">          100</w:t>
      </w:r>
    </w:p>
    <w:p w14:paraId="3482C59C" w14:textId="77777777" w:rsidR="00467623" w:rsidRDefault="00467623" w:rsidP="00533349">
      <w:pPr>
        <w:rPr>
          <w:rFonts w:ascii="Arial" w:hAnsi="Arial"/>
          <w:b/>
          <w:sz w:val="24"/>
          <w:szCs w:val="24"/>
          <w:u w:val="single"/>
        </w:rPr>
      </w:pPr>
    </w:p>
    <w:p w14:paraId="1964EDDE" w14:textId="77777777" w:rsidR="00467623" w:rsidRDefault="00467623" w:rsidP="00533349">
      <w:pPr>
        <w:rPr>
          <w:rFonts w:ascii="Arial" w:hAnsi="Arial"/>
          <w:b/>
          <w:sz w:val="24"/>
          <w:szCs w:val="24"/>
          <w:u w:val="single"/>
        </w:rPr>
      </w:pPr>
    </w:p>
    <w:p w14:paraId="242D6870" w14:textId="17E3CE10" w:rsidR="00533349" w:rsidRPr="00A224BF" w:rsidRDefault="00533349" w:rsidP="00533349">
      <w:pPr>
        <w:rPr>
          <w:rFonts w:ascii="Arial" w:hAnsi="Arial"/>
          <w:b/>
          <w:sz w:val="24"/>
          <w:szCs w:val="24"/>
          <w:u w:val="single"/>
        </w:rPr>
      </w:pPr>
      <w:r w:rsidRPr="00A224BF">
        <w:rPr>
          <w:rFonts w:ascii="Arial" w:hAnsi="Arial"/>
          <w:b/>
          <w:sz w:val="24"/>
          <w:szCs w:val="24"/>
          <w:u w:val="single"/>
        </w:rPr>
        <w:lastRenderedPageBreak/>
        <w:t>Responsibility for Assignments:</w:t>
      </w:r>
    </w:p>
    <w:p w14:paraId="7D0C45E2" w14:textId="77777777" w:rsidR="00533349" w:rsidRPr="007E4C2F" w:rsidRDefault="00533349" w:rsidP="00533349">
      <w:pPr>
        <w:numPr>
          <w:ilvl w:val="0"/>
          <w:numId w:val="40"/>
        </w:numPr>
        <w:spacing w:after="0" w:line="240" w:lineRule="auto"/>
        <w:rPr>
          <w:rFonts w:ascii="Arial" w:hAnsi="Arial"/>
          <w:sz w:val="24"/>
          <w:szCs w:val="24"/>
        </w:rPr>
      </w:pPr>
      <w:r w:rsidRPr="00A224BF">
        <w:rPr>
          <w:rFonts w:ascii="Arial" w:hAnsi="Arial"/>
          <w:b/>
          <w:sz w:val="24"/>
          <w:szCs w:val="24"/>
          <w:u w:val="single"/>
        </w:rPr>
        <w:t>Textbook Reading:</w:t>
      </w:r>
      <w:r w:rsidRPr="00A224BF">
        <w:rPr>
          <w:rFonts w:ascii="Arial" w:hAnsi="Arial"/>
          <w:sz w:val="24"/>
          <w:szCs w:val="24"/>
        </w:rPr>
        <w:t xml:space="preserve">  Students must read all Textbook assignment</w:t>
      </w:r>
      <w:r w:rsidR="001C7596">
        <w:rPr>
          <w:rFonts w:ascii="Arial" w:hAnsi="Arial"/>
          <w:sz w:val="24"/>
          <w:szCs w:val="24"/>
        </w:rPr>
        <w:t>s (chapters and demonstrations/</w:t>
      </w:r>
      <w:r w:rsidRPr="00A224BF">
        <w:rPr>
          <w:rFonts w:ascii="Arial" w:hAnsi="Arial"/>
          <w:sz w:val="24"/>
          <w:szCs w:val="24"/>
        </w:rPr>
        <w:t>examples).  All hour exams</w:t>
      </w:r>
      <w:r w:rsidRPr="00A224BF">
        <w:rPr>
          <w:rFonts w:ascii="Arial" w:hAnsi="Arial"/>
          <w:b/>
          <w:sz w:val="24"/>
          <w:szCs w:val="24"/>
        </w:rPr>
        <w:t xml:space="preserve"> and</w:t>
      </w:r>
      <w:r w:rsidRPr="00A224BF">
        <w:rPr>
          <w:rFonts w:ascii="Arial" w:hAnsi="Arial"/>
          <w:sz w:val="24"/>
          <w:szCs w:val="24"/>
        </w:rPr>
        <w:t xml:space="preserve"> the questions appearing on the exams assume that this has been done.</w:t>
      </w:r>
    </w:p>
    <w:p w14:paraId="5AE1EDF4" w14:textId="587559F0" w:rsidR="00533349" w:rsidRPr="0094447F" w:rsidRDefault="00533349" w:rsidP="0094447F">
      <w:pPr>
        <w:numPr>
          <w:ilvl w:val="0"/>
          <w:numId w:val="40"/>
        </w:numPr>
        <w:spacing w:after="0" w:line="240" w:lineRule="auto"/>
        <w:rPr>
          <w:rFonts w:ascii="Arial" w:hAnsi="Arial"/>
          <w:b/>
          <w:i/>
          <w:sz w:val="24"/>
          <w:szCs w:val="24"/>
        </w:rPr>
      </w:pPr>
      <w:r w:rsidRPr="00A224BF">
        <w:rPr>
          <w:rFonts w:ascii="Arial" w:hAnsi="Arial"/>
          <w:b/>
          <w:sz w:val="24"/>
          <w:szCs w:val="24"/>
          <w:u w:val="single"/>
        </w:rPr>
        <w:t>Homework problems &amp; exercises:</w:t>
      </w:r>
      <w:r w:rsidRPr="00A224BF">
        <w:rPr>
          <w:rFonts w:ascii="Arial" w:hAnsi="Arial"/>
          <w:sz w:val="24"/>
          <w:szCs w:val="24"/>
        </w:rPr>
        <w:t xml:space="preserve">  </w:t>
      </w:r>
      <w:r w:rsidR="00E95B89" w:rsidRPr="00A224BF">
        <w:rPr>
          <w:rFonts w:ascii="Arial" w:hAnsi="Arial"/>
          <w:sz w:val="24"/>
          <w:szCs w:val="24"/>
        </w:rPr>
        <w:t xml:space="preserve">The course is taught primarily on a discussion, problem-solving basis. </w:t>
      </w:r>
      <w:r w:rsidRPr="00A224BF">
        <w:rPr>
          <w:rFonts w:ascii="Arial" w:hAnsi="Arial"/>
          <w:sz w:val="24"/>
          <w:szCs w:val="24"/>
        </w:rPr>
        <w:t xml:space="preserve">Diligent homework preparation is essential for thorough mastery of Intermediate Accounting. Failure to do the exercises and problem material assigned for homework usually results in a student being unable to efficiently work examination problems in the time allotted. There will be times when the homework challenges you and this is intentional. Part of your training to enter the professional accounting world is to be able to meet challenges. Homework is </w:t>
      </w:r>
      <w:r w:rsidRPr="00A224BF">
        <w:rPr>
          <w:rFonts w:ascii="Arial" w:hAnsi="Arial"/>
          <w:b/>
          <w:sz w:val="24"/>
          <w:szCs w:val="24"/>
        </w:rPr>
        <w:t xml:space="preserve">due at the </w:t>
      </w:r>
      <w:r w:rsidRPr="00A224BF">
        <w:rPr>
          <w:rFonts w:ascii="Arial" w:hAnsi="Arial"/>
          <w:b/>
          <w:sz w:val="24"/>
          <w:szCs w:val="24"/>
          <w:u w:val="single"/>
        </w:rPr>
        <w:t xml:space="preserve">beginning of the class </w:t>
      </w:r>
      <w:r w:rsidRPr="00A224BF">
        <w:rPr>
          <w:rFonts w:ascii="Arial" w:hAnsi="Arial"/>
          <w:b/>
          <w:sz w:val="24"/>
          <w:szCs w:val="24"/>
        </w:rPr>
        <w:t xml:space="preserve">(homework assignment are listed on the course schedule). On all assignments where computations are involved, you must </w:t>
      </w:r>
      <w:r w:rsidRPr="00A224BF">
        <w:rPr>
          <w:rFonts w:ascii="Arial" w:hAnsi="Arial"/>
          <w:b/>
          <w:i/>
          <w:sz w:val="24"/>
          <w:szCs w:val="24"/>
        </w:rPr>
        <w:t xml:space="preserve">SHOW YOUR WORK to receive credit. </w:t>
      </w:r>
      <w:proofErr w:type="gramStart"/>
      <w:r w:rsidR="00B92E0C" w:rsidRPr="00467623">
        <w:rPr>
          <w:rFonts w:ascii="Arial" w:hAnsi="Arial"/>
          <w:b/>
          <w:sz w:val="24"/>
          <w:szCs w:val="24"/>
          <w:u w:val="single"/>
        </w:rPr>
        <w:t>Home work</w:t>
      </w:r>
      <w:proofErr w:type="gramEnd"/>
      <w:r w:rsidR="00B92E0C" w:rsidRPr="00467623">
        <w:rPr>
          <w:rFonts w:ascii="Arial" w:hAnsi="Arial"/>
          <w:b/>
          <w:sz w:val="24"/>
          <w:szCs w:val="24"/>
          <w:u w:val="single"/>
        </w:rPr>
        <w:t xml:space="preserve"> must be typed using MS-Office products (e.g., Excel or Word). </w:t>
      </w:r>
      <w:r w:rsidR="00467623" w:rsidRPr="00467623">
        <w:rPr>
          <w:rFonts w:ascii="Arial" w:hAnsi="Arial"/>
          <w:b/>
          <w:sz w:val="24"/>
          <w:szCs w:val="24"/>
          <w:u w:val="single"/>
        </w:rPr>
        <w:t xml:space="preserve">Alternatively, we may use </w:t>
      </w:r>
      <w:proofErr w:type="spellStart"/>
      <w:r w:rsidR="00467623" w:rsidRPr="00467623">
        <w:rPr>
          <w:rFonts w:ascii="Arial" w:hAnsi="Arial"/>
          <w:b/>
          <w:sz w:val="24"/>
          <w:szCs w:val="24"/>
          <w:u w:val="single"/>
        </w:rPr>
        <w:t>WileyPlus</w:t>
      </w:r>
      <w:proofErr w:type="spellEnd"/>
      <w:r w:rsidR="00467623" w:rsidRPr="00467623">
        <w:rPr>
          <w:rFonts w:ascii="Arial" w:hAnsi="Arial"/>
          <w:b/>
          <w:sz w:val="24"/>
          <w:szCs w:val="24"/>
          <w:u w:val="single"/>
        </w:rPr>
        <w:t xml:space="preserve"> learning platform in conjunction with Blackboard for Homework</w:t>
      </w:r>
      <w:r w:rsidR="00467623">
        <w:rPr>
          <w:rFonts w:ascii="Arial" w:hAnsi="Arial"/>
          <w:b/>
          <w:sz w:val="24"/>
          <w:szCs w:val="24"/>
        </w:rPr>
        <w:t xml:space="preserve">. </w:t>
      </w:r>
      <w:r w:rsidR="00B92E0C" w:rsidRPr="00A224BF">
        <w:rPr>
          <w:rFonts w:ascii="Arial" w:hAnsi="Arial"/>
          <w:sz w:val="24"/>
          <w:szCs w:val="24"/>
        </w:rPr>
        <w:t>Proper Format for spreadsheets</w:t>
      </w:r>
      <w:r w:rsidRPr="00A224BF">
        <w:rPr>
          <w:rFonts w:ascii="Arial" w:hAnsi="Arial"/>
          <w:sz w:val="24"/>
          <w:szCs w:val="24"/>
        </w:rPr>
        <w:t xml:space="preserve">, schedules, </w:t>
      </w:r>
      <w:r w:rsidR="00B92E0C" w:rsidRPr="00A224BF">
        <w:rPr>
          <w:rFonts w:ascii="Arial" w:hAnsi="Arial"/>
          <w:sz w:val="24"/>
          <w:szCs w:val="24"/>
        </w:rPr>
        <w:t xml:space="preserve">tables, </w:t>
      </w:r>
      <w:r w:rsidRPr="00A224BF">
        <w:rPr>
          <w:rFonts w:ascii="Arial" w:hAnsi="Arial"/>
          <w:sz w:val="24"/>
          <w:szCs w:val="24"/>
        </w:rPr>
        <w:t>and narratives is required.  Assignments</w:t>
      </w:r>
      <w:r w:rsidR="00B92E0C" w:rsidRPr="00A224BF">
        <w:rPr>
          <w:rFonts w:ascii="Arial" w:hAnsi="Arial"/>
          <w:sz w:val="24"/>
          <w:szCs w:val="24"/>
        </w:rPr>
        <w:t xml:space="preserve"> that are not neat, legible,</w:t>
      </w:r>
      <w:r w:rsidRPr="00A224BF">
        <w:rPr>
          <w:rFonts w:ascii="Arial" w:hAnsi="Arial"/>
          <w:sz w:val="24"/>
          <w:szCs w:val="24"/>
        </w:rPr>
        <w:t xml:space="preserve"> and organized will be penalized.  Multi-page assignments</w:t>
      </w:r>
      <w:r w:rsidR="00B92E0C" w:rsidRPr="00A224BF">
        <w:rPr>
          <w:rFonts w:ascii="Arial" w:hAnsi="Arial"/>
          <w:sz w:val="24"/>
          <w:szCs w:val="24"/>
        </w:rPr>
        <w:t xml:space="preserve"> </w:t>
      </w:r>
      <w:r w:rsidRPr="00A224BF">
        <w:rPr>
          <w:rFonts w:ascii="Arial" w:hAnsi="Arial"/>
          <w:sz w:val="24"/>
          <w:szCs w:val="24"/>
        </w:rPr>
        <w:t xml:space="preserve">should be stapled together. We will have </w:t>
      </w:r>
      <w:r w:rsidRPr="00A224BF">
        <w:rPr>
          <w:rFonts w:ascii="Arial" w:hAnsi="Arial"/>
          <w:b/>
          <w:sz w:val="24"/>
          <w:szCs w:val="24"/>
        </w:rPr>
        <w:t>regular</w:t>
      </w:r>
      <w:r w:rsidRPr="00A224BF">
        <w:rPr>
          <w:rFonts w:ascii="Arial" w:hAnsi="Arial"/>
          <w:sz w:val="24"/>
          <w:szCs w:val="24"/>
        </w:rPr>
        <w:t xml:space="preserve"> “on the chalkboard” assignments of problems and exercises in class. You will be called upon to put assigned problems and/or exercises on the chalk blackboard at random. No work or substantially incomplete work for the first two consecutive assignments when called on results </w:t>
      </w:r>
      <w:proofErr w:type="gramStart"/>
      <w:r w:rsidRPr="00A224BF">
        <w:rPr>
          <w:rFonts w:ascii="Arial" w:hAnsi="Arial"/>
          <w:sz w:val="24"/>
          <w:szCs w:val="24"/>
        </w:rPr>
        <w:t>in  one</w:t>
      </w:r>
      <w:proofErr w:type="gramEnd"/>
      <w:r w:rsidRPr="00A224BF">
        <w:rPr>
          <w:rFonts w:ascii="Arial" w:hAnsi="Arial"/>
          <w:sz w:val="24"/>
          <w:szCs w:val="24"/>
        </w:rPr>
        <w:t xml:space="preserve"> percentage point  being deducted from the total course homework grade of 15% and then one percentage point for each assignment missed after those.</w:t>
      </w:r>
    </w:p>
    <w:p w14:paraId="18D801E2" w14:textId="50061E03" w:rsidR="00D46A73" w:rsidRDefault="00533349" w:rsidP="00467623">
      <w:pPr>
        <w:pStyle w:val="ListParagraph"/>
        <w:ind w:left="1245"/>
        <w:contextualSpacing w:val="0"/>
        <w:rPr>
          <w:rFonts w:ascii="Arial" w:hAnsi="Arial"/>
          <w:sz w:val="24"/>
          <w:szCs w:val="24"/>
        </w:rPr>
      </w:pPr>
      <w:r w:rsidRPr="00A224BF">
        <w:rPr>
          <w:rFonts w:ascii="Arial" w:hAnsi="Arial"/>
          <w:sz w:val="24"/>
          <w:szCs w:val="24"/>
        </w:rPr>
        <w:t>There will also be a collection of</w:t>
      </w:r>
      <w:r w:rsidRPr="00A224BF">
        <w:rPr>
          <w:rFonts w:ascii="Arial" w:hAnsi="Arial"/>
          <w:b/>
          <w:sz w:val="24"/>
          <w:szCs w:val="24"/>
        </w:rPr>
        <w:t xml:space="preserve"> unannounced IN</w:t>
      </w:r>
      <w:r w:rsidRPr="00A224BF">
        <w:rPr>
          <w:rFonts w:ascii="Arial" w:hAnsi="Arial"/>
          <w:sz w:val="24"/>
          <w:szCs w:val="24"/>
        </w:rPr>
        <w:t>-</w:t>
      </w:r>
      <w:r w:rsidRPr="00A224BF">
        <w:rPr>
          <w:rFonts w:ascii="Arial" w:hAnsi="Arial"/>
          <w:b/>
          <w:sz w:val="24"/>
          <w:szCs w:val="24"/>
        </w:rPr>
        <w:t xml:space="preserve">CLASS </w:t>
      </w:r>
      <w:r w:rsidRPr="00A224BF">
        <w:rPr>
          <w:rFonts w:ascii="Arial" w:hAnsi="Arial"/>
          <w:sz w:val="24"/>
          <w:szCs w:val="24"/>
        </w:rPr>
        <w:t xml:space="preserve">assignments at random during the semester. These assignments will be based on the chalkboard problems and/ or exercises that were done in the class on that day.  If you are absent or you do not have the work substantially </w:t>
      </w:r>
      <w:proofErr w:type="gramStart"/>
      <w:r w:rsidRPr="00A224BF">
        <w:rPr>
          <w:rFonts w:ascii="Arial" w:hAnsi="Arial"/>
          <w:sz w:val="24"/>
          <w:szCs w:val="24"/>
        </w:rPr>
        <w:t>completed  for</w:t>
      </w:r>
      <w:proofErr w:type="gramEnd"/>
      <w:r w:rsidRPr="00A224BF">
        <w:rPr>
          <w:rFonts w:ascii="Arial" w:hAnsi="Arial"/>
          <w:sz w:val="24"/>
          <w:szCs w:val="24"/>
        </w:rPr>
        <w:t xml:space="preserve"> the first two consecutive in-class assignme</w:t>
      </w:r>
      <w:r w:rsidR="00725A44" w:rsidRPr="00A224BF">
        <w:rPr>
          <w:rFonts w:ascii="Arial" w:hAnsi="Arial"/>
          <w:sz w:val="24"/>
          <w:szCs w:val="24"/>
        </w:rPr>
        <w:t>nts when due</w:t>
      </w:r>
      <w:r w:rsidRPr="00A224BF">
        <w:rPr>
          <w:rFonts w:ascii="Arial" w:hAnsi="Arial"/>
          <w:sz w:val="24"/>
          <w:szCs w:val="24"/>
        </w:rPr>
        <w:t xml:space="preserve">, it results in one percentage point  being deducted from the total course homework grade of 15% and then one percentage point for </w:t>
      </w:r>
      <w:r w:rsidRPr="00A224BF">
        <w:rPr>
          <w:rFonts w:ascii="Arial" w:hAnsi="Arial"/>
          <w:sz w:val="24"/>
          <w:szCs w:val="24"/>
          <w:u w:val="single"/>
        </w:rPr>
        <w:t>every</w:t>
      </w:r>
      <w:r w:rsidRPr="00A224BF">
        <w:rPr>
          <w:rFonts w:ascii="Arial" w:hAnsi="Arial"/>
          <w:sz w:val="24"/>
          <w:szCs w:val="24"/>
        </w:rPr>
        <w:t xml:space="preserve"> assignment missed after those.</w:t>
      </w:r>
    </w:p>
    <w:p w14:paraId="15BA340E" w14:textId="236BC432" w:rsidR="00467623" w:rsidRDefault="00467623" w:rsidP="00467623">
      <w:pPr>
        <w:pStyle w:val="ListParagraph"/>
        <w:ind w:left="1245"/>
        <w:contextualSpacing w:val="0"/>
        <w:rPr>
          <w:rFonts w:ascii="Arial" w:hAnsi="Arial"/>
          <w:sz w:val="24"/>
          <w:szCs w:val="24"/>
        </w:rPr>
      </w:pPr>
    </w:p>
    <w:p w14:paraId="78527419" w14:textId="77777777" w:rsidR="00467623" w:rsidRPr="00A224BF" w:rsidRDefault="00467623" w:rsidP="00467623">
      <w:pPr>
        <w:pStyle w:val="ListParagraph"/>
        <w:ind w:left="1245"/>
        <w:contextualSpacing w:val="0"/>
        <w:rPr>
          <w:rFonts w:ascii="Arial" w:hAnsi="Arial"/>
          <w:sz w:val="24"/>
          <w:szCs w:val="24"/>
        </w:rPr>
      </w:pPr>
    </w:p>
    <w:p w14:paraId="68490300" w14:textId="375E1DB6" w:rsidR="00725A44" w:rsidRPr="0096175E" w:rsidRDefault="00533349" w:rsidP="00725A44">
      <w:pPr>
        <w:pStyle w:val="ListParagraph"/>
        <w:numPr>
          <w:ilvl w:val="0"/>
          <w:numId w:val="40"/>
        </w:numPr>
        <w:spacing w:after="0" w:line="240" w:lineRule="auto"/>
        <w:contextualSpacing w:val="0"/>
        <w:rPr>
          <w:rFonts w:ascii="Arial" w:hAnsi="Arial"/>
          <w:sz w:val="24"/>
          <w:szCs w:val="24"/>
        </w:rPr>
      </w:pPr>
      <w:r w:rsidRPr="00A224BF">
        <w:rPr>
          <w:rFonts w:ascii="Arial" w:hAnsi="Arial"/>
          <w:b/>
          <w:sz w:val="24"/>
          <w:szCs w:val="24"/>
          <w:u w:val="single"/>
        </w:rPr>
        <w:lastRenderedPageBreak/>
        <w:t>Writing Assignments:</w:t>
      </w:r>
      <w:r w:rsidRPr="00A224BF">
        <w:rPr>
          <w:rFonts w:ascii="Arial" w:hAnsi="Arial"/>
          <w:sz w:val="24"/>
          <w:szCs w:val="24"/>
        </w:rPr>
        <w:t xml:space="preserve"> I will be assigning homework q</w:t>
      </w:r>
      <w:r w:rsidR="001C7596">
        <w:rPr>
          <w:rFonts w:ascii="Arial" w:hAnsi="Arial"/>
          <w:sz w:val="24"/>
          <w:szCs w:val="24"/>
        </w:rPr>
        <w:t>uestions from the textbook or via e-mail</w:t>
      </w:r>
      <w:r w:rsidRPr="00A224BF">
        <w:rPr>
          <w:rFonts w:ascii="Arial" w:hAnsi="Arial"/>
          <w:sz w:val="24"/>
          <w:szCs w:val="24"/>
        </w:rPr>
        <w:t xml:space="preserve">. </w:t>
      </w:r>
      <w:r w:rsidR="001C7596">
        <w:rPr>
          <w:rFonts w:ascii="Arial" w:hAnsi="Arial"/>
          <w:sz w:val="24"/>
          <w:szCs w:val="24"/>
        </w:rPr>
        <w:t xml:space="preserve"> </w:t>
      </w:r>
      <w:r w:rsidR="00130AC0">
        <w:rPr>
          <w:rFonts w:ascii="Arial" w:hAnsi="Arial"/>
          <w:sz w:val="24"/>
          <w:szCs w:val="24"/>
        </w:rPr>
        <w:t xml:space="preserve">Do all your assignments using MS-Excel. </w:t>
      </w:r>
      <w:r w:rsidR="001C7596">
        <w:rPr>
          <w:rFonts w:ascii="Arial" w:hAnsi="Arial"/>
          <w:sz w:val="24"/>
          <w:szCs w:val="24"/>
        </w:rPr>
        <w:t xml:space="preserve">You are required to do those assignments and post your work on Blackboard and bring to class for discussion. </w:t>
      </w:r>
      <w:r w:rsidRPr="00A224BF">
        <w:rPr>
          <w:rFonts w:ascii="Arial" w:hAnsi="Arial"/>
          <w:sz w:val="24"/>
          <w:szCs w:val="24"/>
        </w:rPr>
        <w:t xml:space="preserve">If you are absent at the beginning of class when these are due, or do not have the work completed, you will receive a grade of zero for that </w:t>
      </w:r>
      <w:r w:rsidR="0096175E" w:rsidRPr="00A224BF">
        <w:rPr>
          <w:rFonts w:ascii="Arial" w:hAnsi="Arial"/>
          <w:sz w:val="24"/>
          <w:szCs w:val="24"/>
        </w:rPr>
        <w:t>chapter’s assignment</w:t>
      </w:r>
      <w:r w:rsidRPr="00A224BF">
        <w:rPr>
          <w:rFonts w:ascii="Arial" w:hAnsi="Arial"/>
          <w:sz w:val="24"/>
          <w:szCs w:val="24"/>
        </w:rPr>
        <w:t>. These writing</w:t>
      </w:r>
      <w:r w:rsidR="0096175E">
        <w:rPr>
          <w:rFonts w:ascii="Arial" w:hAnsi="Arial"/>
          <w:sz w:val="24"/>
          <w:szCs w:val="24"/>
        </w:rPr>
        <w:t xml:space="preserve"> </w:t>
      </w:r>
      <w:r w:rsidRPr="00A224BF">
        <w:rPr>
          <w:rFonts w:ascii="Arial" w:hAnsi="Arial"/>
          <w:sz w:val="24"/>
          <w:szCs w:val="24"/>
        </w:rPr>
        <w:t xml:space="preserve">assignments will be scored for both content and structure using the following </w:t>
      </w:r>
      <w:r w:rsidRPr="00A224BF">
        <w:rPr>
          <w:rFonts w:ascii="Arial" w:hAnsi="Arial"/>
          <w:b/>
          <w:sz w:val="24"/>
          <w:szCs w:val="24"/>
        </w:rPr>
        <w:t>rubric</w:t>
      </w:r>
      <w:r w:rsidRPr="00A224BF">
        <w:rPr>
          <w:rFonts w:ascii="Arial" w:hAnsi="Arial"/>
          <w:sz w:val="24"/>
          <w:szCs w:val="24"/>
        </w:rPr>
        <w:t xml:space="preserve"> for each chapter and a letter grade given.</w:t>
      </w:r>
    </w:p>
    <w:p w14:paraId="54050645" w14:textId="77777777" w:rsidR="00533349" w:rsidRPr="00A224BF" w:rsidRDefault="00533349" w:rsidP="001C7596">
      <w:pPr>
        <w:ind w:left="1245" w:firstLine="15"/>
        <w:rPr>
          <w:rFonts w:ascii="Arial" w:hAnsi="Arial"/>
          <w:sz w:val="24"/>
          <w:szCs w:val="24"/>
        </w:rPr>
      </w:pPr>
      <w:r w:rsidRPr="002B067B">
        <w:rPr>
          <w:rFonts w:ascii="Arial" w:hAnsi="Arial"/>
          <w:sz w:val="24"/>
          <w:szCs w:val="24"/>
        </w:rPr>
        <w:t>No work or substantially incomplete work for 2 consecutive chapters by</w:t>
      </w:r>
      <w:r w:rsidR="001C7596">
        <w:rPr>
          <w:rFonts w:ascii="Arial" w:hAnsi="Arial"/>
          <w:sz w:val="24"/>
          <w:szCs w:val="24"/>
        </w:rPr>
        <w:t xml:space="preserve"> a </w:t>
      </w:r>
      <w:proofErr w:type="gramStart"/>
      <w:r w:rsidR="001C7596">
        <w:rPr>
          <w:rFonts w:ascii="Arial" w:hAnsi="Arial"/>
          <w:sz w:val="24"/>
          <w:szCs w:val="24"/>
        </w:rPr>
        <w:t>student results</w:t>
      </w:r>
      <w:proofErr w:type="gramEnd"/>
      <w:r w:rsidRPr="002B067B">
        <w:rPr>
          <w:rFonts w:ascii="Arial" w:hAnsi="Arial"/>
          <w:sz w:val="24"/>
          <w:szCs w:val="24"/>
        </w:rPr>
        <w:t xml:space="preserve"> in one percentage point being deducted from the total course homework grade of 15%</w:t>
      </w:r>
      <w:r w:rsidR="001C7596">
        <w:rPr>
          <w:rFonts w:ascii="Arial" w:hAnsi="Arial"/>
          <w:sz w:val="24"/>
          <w:szCs w:val="24"/>
        </w:rPr>
        <w:t xml:space="preserve">. </w:t>
      </w:r>
      <w:r w:rsidRPr="00A224BF">
        <w:rPr>
          <w:rFonts w:ascii="Arial" w:hAnsi="Arial"/>
          <w:sz w:val="24"/>
          <w:szCs w:val="24"/>
        </w:rPr>
        <w:t>A letter grade for written homework will be computed based on the following:</w:t>
      </w:r>
      <w:r w:rsidRPr="00A224BF">
        <w:rPr>
          <w:rFonts w:ascii="Arial" w:hAnsi="Arial"/>
          <w:sz w:val="24"/>
          <w:szCs w:val="24"/>
        </w:rPr>
        <w:tab/>
      </w:r>
    </w:p>
    <w:p w14:paraId="5FCE54CA" w14:textId="77777777" w:rsidR="00533349" w:rsidRPr="00A224BF" w:rsidRDefault="002B067B" w:rsidP="00533349">
      <w:pPr>
        <w:spacing w:after="0" w:line="240" w:lineRule="auto"/>
        <w:ind w:left="720"/>
        <w:rPr>
          <w:rFonts w:ascii="Arial" w:hAnsi="Arial"/>
          <w:sz w:val="24"/>
          <w:szCs w:val="24"/>
        </w:rPr>
      </w:pPr>
      <w:r>
        <w:rPr>
          <w:rFonts w:ascii="Arial" w:hAnsi="Arial"/>
          <w:sz w:val="24"/>
          <w:szCs w:val="24"/>
        </w:rPr>
        <w:t xml:space="preserve">                      </w:t>
      </w:r>
      <w:r w:rsidR="00533349" w:rsidRPr="00A224BF">
        <w:rPr>
          <w:rFonts w:ascii="Arial" w:hAnsi="Arial"/>
          <w:sz w:val="24"/>
          <w:szCs w:val="24"/>
        </w:rPr>
        <w:t>Using your own words ……</w:t>
      </w:r>
      <w:r w:rsidR="004E057F">
        <w:rPr>
          <w:rFonts w:ascii="Arial" w:hAnsi="Arial"/>
          <w:sz w:val="24"/>
          <w:szCs w:val="24"/>
        </w:rPr>
        <w:t>…</w:t>
      </w:r>
      <w:r w:rsidR="00533349" w:rsidRPr="00A224BF">
        <w:rPr>
          <w:rFonts w:ascii="Arial" w:hAnsi="Arial"/>
          <w:sz w:val="24"/>
          <w:szCs w:val="24"/>
        </w:rPr>
        <w:t xml:space="preserve">……….      </w:t>
      </w:r>
      <w:r w:rsidR="0096175E" w:rsidRPr="00A224BF">
        <w:rPr>
          <w:rFonts w:ascii="Arial" w:hAnsi="Arial"/>
          <w:sz w:val="24"/>
          <w:szCs w:val="24"/>
        </w:rPr>
        <w:t>3 points</w:t>
      </w:r>
    </w:p>
    <w:p w14:paraId="0997AD6A" w14:textId="77777777" w:rsidR="00533349" w:rsidRPr="00A224BF" w:rsidRDefault="00533349" w:rsidP="00533349">
      <w:pPr>
        <w:spacing w:after="0" w:line="240" w:lineRule="auto"/>
        <w:ind w:left="1440" w:firstLine="720"/>
        <w:rPr>
          <w:rFonts w:ascii="Arial" w:hAnsi="Arial"/>
          <w:sz w:val="24"/>
          <w:szCs w:val="24"/>
        </w:rPr>
      </w:pPr>
      <w:r w:rsidRPr="00A224BF">
        <w:rPr>
          <w:rFonts w:ascii="Arial" w:hAnsi="Arial"/>
          <w:sz w:val="24"/>
          <w:szCs w:val="24"/>
        </w:rPr>
        <w:t>Correctness of Content…………...</w:t>
      </w:r>
      <w:r w:rsidRPr="00A224BF">
        <w:rPr>
          <w:rFonts w:ascii="Arial" w:hAnsi="Arial"/>
          <w:sz w:val="24"/>
          <w:szCs w:val="24"/>
        </w:rPr>
        <w:tab/>
      </w:r>
      <w:r w:rsidR="0096175E" w:rsidRPr="00A224BF">
        <w:rPr>
          <w:rFonts w:ascii="Arial" w:hAnsi="Arial"/>
          <w:sz w:val="24"/>
          <w:szCs w:val="24"/>
        </w:rPr>
        <w:t>2 points</w:t>
      </w:r>
    </w:p>
    <w:p w14:paraId="1AE481CB" w14:textId="77777777" w:rsidR="00533349" w:rsidRPr="00A224BF" w:rsidRDefault="00533349" w:rsidP="00533349">
      <w:pPr>
        <w:spacing w:after="0" w:line="240" w:lineRule="auto"/>
        <w:ind w:left="1440" w:firstLine="720"/>
        <w:rPr>
          <w:rFonts w:ascii="Arial" w:hAnsi="Arial"/>
          <w:sz w:val="24"/>
          <w:szCs w:val="24"/>
        </w:rPr>
      </w:pPr>
      <w:r w:rsidRPr="00A224BF">
        <w:rPr>
          <w:rFonts w:ascii="Arial" w:hAnsi="Arial"/>
          <w:sz w:val="24"/>
          <w:szCs w:val="24"/>
        </w:rPr>
        <w:t>Critical Thinking………</w:t>
      </w:r>
      <w:proofErr w:type="gramStart"/>
      <w:r w:rsidRPr="00A224BF">
        <w:rPr>
          <w:rFonts w:ascii="Arial" w:hAnsi="Arial"/>
          <w:sz w:val="24"/>
          <w:szCs w:val="24"/>
        </w:rPr>
        <w:t>…..</w:t>
      </w:r>
      <w:proofErr w:type="gramEnd"/>
      <w:r w:rsidRPr="00A224BF">
        <w:rPr>
          <w:rFonts w:ascii="Arial" w:hAnsi="Arial"/>
          <w:sz w:val="24"/>
          <w:szCs w:val="24"/>
        </w:rPr>
        <w:t xml:space="preserve"> …….   </w:t>
      </w:r>
      <w:r w:rsidRPr="00A224BF">
        <w:rPr>
          <w:rFonts w:ascii="Arial" w:hAnsi="Arial"/>
          <w:sz w:val="24"/>
          <w:szCs w:val="24"/>
        </w:rPr>
        <w:tab/>
      </w:r>
      <w:r w:rsidR="0096175E" w:rsidRPr="00A224BF">
        <w:rPr>
          <w:rFonts w:ascii="Arial" w:hAnsi="Arial"/>
          <w:sz w:val="24"/>
          <w:szCs w:val="24"/>
        </w:rPr>
        <w:t>8 points</w:t>
      </w:r>
    </w:p>
    <w:p w14:paraId="4B540AC2" w14:textId="77777777" w:rsidR="00533349" w:rsidRPr="00A224BF" w:rsidRDefault="00533349" w:rsidP="00533349">
      <w:pPr>
        <w:spacing w:after="0" w:line="240" w:lineRule="auto"/>
        <w:ind w:left="720"/>
        <w:rPr>
          <w:rFonts w:ascii="Arial" w:hAnsi="Arial"/>
          <w:sz w:val="24"/>
          <w:szCs w:val="24"/>
          <w:u w:val="single"/>
        </w:rPr>
      </w:pPr>
      <w:r w:rsidRPr="00A224BF">
        <w:rPr>
          <w:rFonts w:ascii="Arial" w:hAnsi="Arial"/>
          <w:sz w:val="24"/>
          <w:szCs w:val="24"/>
        </w:rPr>
        <w:tab/>
      </w:r>
      <w:r w:rsidRPr="00A224BF">
        <w:rPr>
          <w:rFonts w:ascii="Arial" w:hAnsi="Arial"/>
          <w:sz w:val="24"/>
          <w:szCs w:val="24"/>
        </w:rPr>
        <w:tab/>
      </w:r>
      <w:r w:rsidRPr="00A224BF">
        <w:rPr>
          <w:rFonts w:ascii="Arial" w:hAnsi="Arial"/>
          <w:sz w:val="24"/>
          <w:szCs w:val="24"/>
          <w:u w:val="single"/>
        </w:rPr>
        <w:t>Spelling &amp; Grammar …………</w:t>
      </w:r>
      <w:proofErr w:type="gramStart"/>
      <w:r w:rsidRPr="00A224BF">
        <w:rPr>
          <w:rFonts w:ascii="Arial" w:hAnsi="Arial"/>
          <w:sz w:val="24"/>
          <w:szCs w:val="24"/>
          <w:u w:val="single"/>
        </w:rPr>
        <w:t>.....</w:t>
      </w:r>
      <w:proofErr w:type="gramEnd"/>
      <w:r w:rsidRPr="00A224BF">
        <w:rPr>
          <w:rFonts w:ascii="Arial" w:hAnsi="Arial"/>
          <w:sz w:val="24"/>
          <w:szCs w:val="24"/>
          <w:u w:val="single"/>
        </w:rPr>
        <w:t xml:space="preserve">            </w:t>
      </w:r>
      <w:r w:rsidR="0096175E" w:rsidRPr="00A224BF">
        <w:rPr>
          <w:rFonts w:ascii="Arial" w:hAnsi="Arial"/>
          <w:sz w:val="24"/>
          <w:szCs w:val="24"/>
          <w:u w:val="single"/>
        </w:rPr>
        <w:t>2 points</w:t>
      </w:r>
    </w:p>
    <w:p w14:paraId="722D8F49" w14:textId="77777777" w:rsidR="00533349" w:rsidRPr="00A224BF" w:rsidRDefault="004E057F" w:rsidP="00533349">
      <w:pPr>
        <w:spacing w:after="0" w:line="240" w:lineRule="auto"/>
        <w:rPr>
          <w:rFonts w:ascii="Arial" w:hAnsi="Arial"/>
          <w:sz w:val="24"/>
          <w:szCs w:val="24"/>
        </w:rPr>
      </w:pPr>
      <w:r>
        <w:rPr>
          <w:rFonts w:ascii="Arial" w:hAnsi="Arial"/>
          <w:sz w:val="24"/>
          <w:szCs w:val="24"/>
        </w:rPr>
        <w:tab/>
      </w:r>
      <w:r>
        <w:rPr>
          <w:rFonts w:ascii="Arial" w:hAnsi="Arial"/>
          <w:sz w:val="24"/>
          <w:szCs w:val="24"/>
        </w:rPr>
        <w:tab/>
      </w:r>
      <w:r>
        <w:rPr>
          <w:rFonts w:ascii="Arial" w:hAnsi="Arial"/>
          <w:sz w:val="24"/>
          <w:szCs w:val="24"/>
        </w:rPr>
        <w:tab/>
        <w:t>Total …………………………….</w:t>
      </w:r>
      <w:r w:rsidR="00533349" w:rsidRPr="00A224BF">
        <w:rPr>
          <w:rFonts w:ascii="Arial" w:hAnsi="Arial"/>
          <w:sz w:val="24"/>
          <w:szCs w:val="24"/>
        </w:rPr>
        <w:t xml:space="preserve">             15 points</w:t>
      </w:r>
    </w:p>
    <w:p w14:paraId="58DEE96A" w14:textId="77777777" w:rsidR="00533349" w:rsidRPr="00A224BF" w:rsidRDefault="00533349" w:rsidP="002B067B">
      <w:pPr>
        <w:spacing w:after="0" w:line="240" w:lineRule="auto"/>
        <w:ind w:left="2160"/>
        <w:rPr>
          <w:rFonts w:ascii="Arial" w:hAnsi="Arial"/>
          <w:sz w:val="24"/>
          <w:szCs w:val="24"/>
        </w:rPr>
      </w:pPr>
      <w:r w:rsidRPr="00A224BF">
        <w:rPr>
          <w:rFonts w:ascii="Arial" w:hAnsi="Arial"/>
          <w:sz w:val="24"/>
          <w:szCs w:val="24"/>
        </w:rPr>
        <w:br/>
        <w:t>A= 15 – 14     Points</w:t>
      </w:r>
    </w:p>
    <w:p w14:paraId="7AAD781F" w14:textId="77777777" w:rsidR="00533349" w:rsidRPr="00A224BF" w:rsidRDefault="00533349" w:rsidP="00533349">
      <w:pPr>
        <w:spacing w:after="0" w:line="240" w:lineRule="auto"/>
        <w:ind w:left="2160"/>
        <w:rPr>
          <w:rFonts w:ascii="Arial" w:hAnsi="Arial"/>
          <w:sz w:val="24"/>
          <w:szCs w:val="24"/>
        </w:rPr>
      </w:pPr>
      <w:r w:rsidRPr="00A224BF">
        <w:rPr>
          <w:rFonts w:ascii="Arial" w:hAnsi="Arial"/>
          <w:sz w:val="24"/>
          <w:szCs w:val="24"/>
        </w:rPr>
        <w:t>B = 13 – 12    Points</w:t>
      </w:r>
    </w:p>
    <w:p w14:paraId="6BE63DB0" w14:textId="77777777" w:rsidR="00533349" w:rsidRPr="00A224BF" w:rsidRDefault="00533349" w:rsidP="00533349">
      <w:pPr>
        <w:spacing w:after="0" w:line="240" w:lineRule="auto"/>
        <w:ind w:left="2160"/>
        <w:rPr>
          <w:rFonts w:ascii="Arial" w:hAnsi="Arial"/>
          <w:sz w:val="24"/>
          <w:szCs w:val="24"/>
        </w:rPr>
      </w:pPr>
      <w:r w:rsidRPr="00A224BF">
        <w:rPr>
          <w:rFonts w:ascii="Arial" w:hAnsi="Arial"/>
          <w:sz w:val="24"/>
          <w:szCs w:val="24"/>
        </w:rPr>
        <w:t>C = 11 – 9      Points</w:t>
      </w:r>
    </w:p>
    <w:p w14:paraId="7AD96FA9" w14:textId="77777777" w:rsidR="00533349" w:rsidRPr="00A224BF" w:rsidRDefault="00533349" w:rsidP="00533349">
      <w:pPr>
        <w:spacing w:after="0" w:line="240" w:lineRule="auto"/>
        <w:ind w:left="2160"/>
        <w:rPr>
          <w:rFonts w:ascii="Arial" w:hAnsi="Arial"/>
          <w:sz w:val="24"/>
          <w:szCs w:val="24"/>
        </w:rPr>
      </w:pPr>
      <w:r w:rsidRPr="00A224BF">
        <w:rPr>
          <w:rFonts w:ascii="Arial" w:hAnsi="Arial"/>
          <w:sz w:val="24"/>
          <w:szCs w:val="24"/>
        </w:rPr>
        <w:t>D = 8 –   6      Points</w:t>
      </w:r>
    </w:p>
    <w:p w14:paraId="029DA7CD" w14:textId="77777777" w:rsidR="00533349" w:rsidRPr="00A224BF" w:rsidRDefault="00533349" w:rsidP="00533349">
      <w:pPr>
        <w:spacing w:after="0" w:line="240" w:lineRule="auto"/>
        <w:ind w:left="2160"/>
        <w:rPr>
          <w:rFonts w:ascii="Arial" w:hAnsi="Arial"/>
          <w:sz w:val="24"/>
          <w:szCs w:val="24"/>
        </w:rPr>
      </w:pPr>
      <w:r w:rsidRPr="00A224BF">
        <w:rPr>
          <w:rFonts w:ascii="Arial" w:hAnsi="Arial"/>
          <w:sz w:val="24"/>
          <w:szCs w:val="24"/>
        </w:rPr>
        <w:t xml:space="preserve">F = 5 </w:t>
      </w:r>
      <w:r w:rsidR="0096175E" w:rsidRPr="00A224BF">
        <w:rPr>
          <w:rFonts w:ascii="Arial" w:hAnsi="Arial"/>
          <w:sz w:val="24"/>
          <w:szCs w:val="24"/>
        </w:rPr>
        <w:t>or less Points</w:t>
      </w:r>
    </w:p>
    <w:p w14:paraId="753B0B42" w14:textId="77777777" w:rsidR="00533349" w:rsidRPr="00A224BF" w:rsidRDefault="00533349" w:rsidP="00533349">
      <w:pPr>
        <w:spacing w:after="0" w:line="240" w:lineRule="auto"/>
        <w:ind w:left="2160"/>
        <w:rPr>
          <w:rFonts w:ascii="Arial" w:hAnsi="Arial"/>
          <w:sz w:val="24"/>
          <w:szCs w:val="24"/>
        </w:rPr>
      </w:pPr>
    </w:p>
    <w:p w14:paraId="752BCE20" w14:textId="77777777" w:rsidR="00533349" w:rsidRPr="00A224BF" w:rsidRDefault="00533349" w:rsidP="00533349">
      <w:pPr>
        <w:pStyle w:val="ListParagraph"/>
        <w:numPr>
          <w:ilvl w:val="0"/>
          <w:numId w:val="40"/>
        </w:numPr>
        <w:spacing w:after="0" w:line="240" w:lineRule="auto"/>
        <w:contextualSpacing w:val="0"/>
        <w:rPr>
          <w:rFonts w:ascii="Arial" w:hAnsi="Arial"/>
          <w:sz w:val="24"/>
          <w:szCs w:val="24"/>
        </w:rPr>
      </w:pPr>
      <w:r w:rsidRPr="00A224BF">
        <w:rPr>
          <w:rFonts w:ascii="Arial" w:hAnsi="Arial"/>
          <w:b/>
          <w:sz w:val="24"/>
          <w:szCs w:val="24"/>
          <w:u w:val="single"/>
        </w:rPr>
        <w:t>Quizzes:</w:t>
      </w:r>
      <w:r w:rsidRPr="00A224BF">
        <w:rPr>
          <w:rFonts w:ascii="Arial" w:hAnsi="Arial"/>
          <w:sz w:val="24"/>
          <w:szCs w:val="24"/>
        </w:rPr>
        <w:t xml:space="preserve"> We will have quizzes throughout the semester (announced ahead of time in the schedule). All quizzes will count. A missed quiz counts as a zero. You are allowed one (1) quiz postponed per semester. Quizzes will be given in class only. If you must miss class on a quiz day, this will count as the one postponement that you are allowed in the semester. To do well on the quiz, you must read and study each chapter of the textbook carefully. I use the quizzes to assess your preparation for class and to be sure that you are prepared for class. By studying the textbook and doing the question assignments you will be well prepared for the quiz and class discussions.</w:t>
      </w:r>
    </w:p>
    <w:p w14:paraId="5002439D" w14:textId="77777777" w:rsidR="00467623" w:rsidRDefault="00533349" w:rsidP="000B4C40">
      <w:pPr>
        <w:spacing w:after="0" w:line="240" w:lineRule="auto"/>
        <w:rPr>
          <w:rFonts w:ascii="Arial" w:hAnsi="Arial"/>
          <w:sz w:val="24"/>
          <w:szCs w:val="24"/>
        </w:rPr>
      </w:pPr>
      <w:r w:rsidRPr="00A224BF">
        <w:rPr>
          <w:rFonts w:ascii="Arial" w:hAnsi="Arial"/>
          <w:sz w:val="24"/>
          <w:szCs w:val="24"/>
        </w:rPr>
        <w:t xml:space="preserve">        </w:t>
      </w:r>
      <w:r w:rsidRPr="00A224BF">
        <w:rPr>
          <w:rFonts w:ascii="Arial" w:hAnsi="Arial"/>
          <w:sz w:val="24"/>
          <w:szCs w:val="24"/>
        </w:rPr>
        <w:tab/>
      </w:r>
    </w:p>
    <w:p w14:paraId="56870DB2" w14:textId="77777777" w:rsidR="00467623" w:rsidRDefault="00467623" w:rsidP="000B4C40">
      <w:pPr>
        <w:spacing w:after="0" w:line="240" w:lineRule="auto"/>
        <w:rPr>
          <w:rFonts w:ascii="Arial" w:hAnsi="Arial"/>
          <w:sz w:val="24"/>
          <w:szCs w:val="24"/>
        </w:rPr>
      </w:pPr>
    </w:p>
    <w:p w14:paraId="2DEE0172" w14:textId="77777777" w:rsidR="00467623" w:rsidRDefault="00467623" w:rsidP="000B4C40">
      <w:pPr>
        <w:spacing w:after="0" w:line="240" w:lineRule="auto"/>
        <w:rPr>
          <w:rFonts w:ascii="Arial" w:hAnsi="Arial"/>
          <w:sz w:val="24"/>
          <w:szCs w:val="24"/>
        </w:rPr>
      </w:pPr>
    </w:p>
    <w:p w14:paraId="69320C22" w14:textId="77777777" w:rsidR="00467623" w:rsidRDefault="00467623" w:rsidP="000B4C40">
      <w:pPr>
        <w:spacing w:after="0" w:line="240" w:lineRule="auto"/>
        <w:rPr>
          <w:rFonts w:ascii="Arial" w:hAnsi="Arial"/>
          <w:sz w:val="24"/>
          <w:szCs w:val="24"/>
        </w:rPr>
      </w:pPr>
    </w:p>
    <w:p w14:paraId="1B3EED5F" w14:textId="77777777" w:rsidR="00467623" w:rsidRDefault="00467623" w:rsidP="000B4C40">
      <w:pPr>
        <w:spacing w:after="0" w:line="240" w:lineRule="auto"/>
        <w:rPr>
          <w:rFonts w:ascii="Arial" w:hAnsi="Arial"/>
          <w:sz w:val="24"/>
          <w:szCs w:val="24"/>
        </w:rPr>
      </w:pPr>
    </w:p>
    <w:p w14:paraId="1F8BE6F2" w14:textId="77777777" w:rsidR="00467623" w:rsidRDefault="00467623" w:rsidP="000B4C40">
      <w:pPr>
        <w:spacing w:after="0" w:line="240" w:lineRule="auto"/>
        <w:rPr>
          <w:rFonts w:ascii="Arial" w:hAnsi="Arial"/>
          <w:sz w:val="24"/>
          <w:szCs w:val="24"/>
        </w:rPr>
      </w:pPr>
    </w:p>
    <w:p w14:paraId="6FCDA544" w14:textId="5825070A" w:rsidR="00533349" w:rsidRPr="00A224BF" w:rsidRDefault="00533349" w:rsidP="000B4C40">
      <w:pPr>
        <w:spacing w:after="0" w:line="240" w:lineRule="auto"/>
        <w:rPr>
          <w:rFonts w:ascii="Arial" w:hAnsi="Arial"/>
          <w:sz w:val="24"/>
          <w:szCs w:val="24"/>
        </w:rPr>
      </w:pPr>
      <w:r w:rsidRPr="00A224BF">
        <w:rPr>
          <w:rFonts w:ascii="Arial" w:hAnsi="Arial"/>
          <w:sz w:val="24"/>
          <w:szCs w:val="24"/>
        </w:rPr>
        <w:tab/>
      </w:r>
    </w:p>
    <w:p w14:paraId="3F4A03A3" w14:textId="77777777" w:rsidR="00533349" w:rsidRPr="00A224BF" w:rsidRDefault="00533349" w:rsidP="00533349">
      <w:pPr>
        <w:spacing w:after="0" w:line="240" w:lineRule="auto"/>
        <w:ind w:left="540"/>
        <w:rPr>
          <w:rFonts w:ascii="Arial" w:hAnsi="Arial"/>
          <w:sz w:val="24"/>
          <w:szCs w:val="24"/>
        </w:rPr>
      </w:pPr>
    </w:p>
    <w:p w14:paraId="157A4747" w14:textId="77777777" w:rsidR="00533349" w:rsidRPr="00A224BF" w:rsidRDefault="00533349" w:rsidP="00533349">
      <w:pPr>
        <w:rPr>
          <w:rFonts w:ascii="Arial" w:hAnsi="Arial"/>
          <w:sz w:val="24"/>
          <w:szCs w:val="24"/>
        </w:rPr>
      </w:pPr>
      <w:r w:rsidRPr="00A224BF">
        <w:rPr>
          <w:rFonts w:ascii="Arial" w:hAnsi="Arial"/>
          <w:b/>
          <w:sz w:val="24"/>
          <w:szCs w:val="24"/>
        </w:rPr>
        <w:lastRenderedPageBreak/>
        <w:t xml:space="preserve">         5.       </w:t>
      </w:r>
      <w:r w:rsidRPr="00A224BF">
        <w:rPr>
          <w:rFonts w:ascii="Arial" w:hAnsi="Arial"/>
          <w:b/>
          <w:sz w:val="24"/>
          <w:szCs w:val="24"/>
          <w:u w:val="single"/>
        </w:rPr>
        <w:t xml:space="preserve"> Class Participation/Deportment Criteria:</w:t>
      </w:r>
      <w:r w:rsidRPr="00A224BF">
        <w:rPr>
          <w:rFonts w:ascii="Arial" w:hAnsi="Arial"/>
          <w:sz w:val="24"/>
          <w:szCs w:val="24"/>
        </w:rPr>
        <w:t xml:space="preserve"> </w:t>
      </w:r>
    </w:p>
    <w:p w14:paraId="0F0D3813" w14:textId="77777777" w:rsidR="00533349" w:rsidRPr="002B067B" w:rsidRDefault="00533349" w:rsidP="002B067B">
      <w:pPr>
        <w:pStyle w:val="ListParagraph"/>
        <w:ind w:left="1440"/>
        <w:rPr>
          <w:rFonts w:ascii="Arial" w:hAnsi="Arial"/>
          <w:sz w:val="24"/>
          <w:szCs w:val="24"/>
        </w:rPr>
      </w:pPr>
      <w:r w:rsidRPr="00A224BF">
        <w:rPr>
          <w:rFonts w:ascii="Arial" w:hAnsi="Arial"/>
          <w:sz w:val="24"/>
          <w:szCs w:val="24"/>
        </w:rPr>
        <w:t xml:space="preserve">An important part of the learning experience comes from attending and participating class </w:t>
      </w:r>
      <w:r w:rsidR="0010202C" w:rsidRPr="00A224BF">
        <w:rPr>
          <w:rFonts w:ascii="Arial" w:hAnsi="Arial"/>
          <w:sz w:val="24"/>
          <w:szCs w:val="24"/>
        </w:rPr>
        <w:t xml:space="preserve">  </w:t>
      </w:r>
      <w:r w:rsidRPr="00A224BF">
        <w:rPr>
          <w:rFonts w:ascii="Arial" w:hAnsi="Arial"/>
          <w:sz w:val="24"/>
          <w:szCs w:val="24"/>
        </w:rPr>
        <w:t xml:space="preserve">discussions and presenting yourself in a professional manner. </w:t>
      </w:r>
      <w:r w:rsidRPr="002B067B">
        <w:rPr>
          <w:rFonts w:ascii="Arial" w:hAnsi="Arial"/>
          <w:sz w:val="24"/>
          <w:szCs w:val="24"/>
        </w:rPr>
        <w:t>Therefore, class participation is part of my grading assessment.</w:t>
      </w:r>
    </w:p>
    <w:p w14:paraId="092CFD1C" w14:textId="77777777" w:rsidR="00533349" w:rsidRPr="00A224BF" w:rsidRDefault="002B067B" w:rsidP="00533349">
      <w:pPr>
        <w:ind w:left="360"/>
        <w:rPr>
          <w:rFonts w:ascii="Arial" w:hAnsi="Arial"/>
          <w:b/>
          <w:sz w:val="24"/>
          <w:szCs w:val="24"/>
        </w:rPr>
      </w:pPr>
      <w:r>
        <w:rPr>
          <w:rFonts w:ascii="Arial" w:hAnsi="Arial"/>
          <w:b/>
          <w:sz w:val="24"/>
          <w:szCs w:val="24"/>
        </w:rPr>
        <w:t xml:space="preserve">        </w:t>
      </w:r>
      <w:r w:rsidR="00533349" w:rsidRPr="00A224BF">
        <w:rPr>
          <w:rFonts w:ascii="Arial" w:hAnsi="Arial"/>
          <w:b/>
          <w:sz w:val="24"/>
          <w:szCs w:val="24"/>
        </w:rPr>
        <w:br/>
        <w:t xml:space="preserve">            A good participation/deportment grade </w:t>
      </w:r>
      <w:proofErr w:type="gramStart"/>
      <w:r w:rsidR="00533349" w:rsidRPr="00A224BF">
        <w:rPr>
          <w:rFonts w:ascii="Arial" w:hAnsi="Arial"/>
          <w:b/>
          <w:sz w:val="24"/>
          <w:szCs w:val="24"/>
        </w:rPr>
        <w:t>results</w:t>
      </w:r>
      <w:proofErr w:type="gramEnd"/>
      <w:r w:rsidR="00533349" w:rsidRPr="00A224BF">
        <w:rPr>
          <w:rFonts w:ascii="Arial" w:hAnsi="Arial"/>
          <w:b/>
          <w:sz w:val="24"/>
          <w:szCs w:val="24"/>
        </w:rPr>
        <w:t xml:space="preserve"> from:</w:t>
      </w:r>
    </w:p>
    <w:p w14:paraId="1DF6C43C" w14:textId="77777777" w:rsidR="00533349" w:rsidRPr="00A224BF" w:rsidRDefault="00533349" w:rsidP="00533349">
      <w:pPr>
        <w:numPr>
          <w:ilvl w:val="1"/>
          <w:numId w:val="41"/>
        </w:numPr>
        <w:spacing w:after="0" w:line="240" w:lineRule="auto"/>
        <w:rPr>
          <w:rFonts w:ascii="Arial" w:hAnsi="Arial"/>
          <w:sz w:val="24"/>
          <w:szCs w:val="24"/>
        </w:rPr>
      </w:pPr>
      <w:r w:rsidRPr="00A224BF">
        <w:rPr>
          <w:rFonts w:ascii="Arial" w:hAnsi="Arial"/>
          <w:sz w:val="24"/>
          <w:szCs w:val="24"/>
        </w:rPr>
        <w:t>Regular attendance (only 3 absences are allowed per semester)</w:t>
      </w:r>
    </w:p>
    <w:p w14:paraId="1ED2F9F5" w14:textId="77777777" w:rsidR="00533349" w:rsidRPr="00A224BF" w:rsidRDefault="00533349" w:rsidP="00533349">
      <w:pPr>
        <w:numPr>
          <w:ilvl w:val="1"/>
          <w:numId w:val="41"/>
        </w:numPr>
        <w:spacing w:after="0" w:line="240" w:lineRule="auto"/>
        <w:rPr>
          <w:rFonts w:ascii="Arial" w:hAnsi="Arial"/>
          <w:sz w:val="24"/>
          <w:szCs w:val="24"/>
        </w:rPr>
      </w:pPr>
      <w:r w:rsidRPr="00A224BF">
        <w:rPr>
          <w:rFonts w:ascii="Arial" w:hAnsi="Arial"/>
          <w:sz w:val="24"/>
          <w:szCs w:val="24"/>
        </w:rPr>
        <w:t>On-time arrival and departure</w:t>
      </w:r>
    </w:p>
    <w:p w14:paraId="1ECBDC69" w14:textId="77777777" w:rsidR="00533349" w:rsidRPr="00A224BF" w:rsidRDefault="00533349" w:rsidP="00533349">
      <w:pPr>
        <w:numPr>
          <w:ilvl w:val="1"/>
          <w:numId w:val="41"/>
        </w:numPr>
        <w:spacing w:after="0" w:line="240" w:lineRule="auto"/>
        <w:rPr>
          <w:rFonts w:ascii="Arial" w:hAnsi="Arial"/>
          <w:sz w:val="24"/>
          <w:szCs w:val="24"/>
        </w:rPr>
      </w:pPr>
      <w:r w:rsidRPr="00A224BF">
        <w:rPr>
          <w:rFonts w:ascii="Arial" w:hAnsi="Arial"/>
          <w:sz w:val="24"/>
          <w:szCs w:val="24"/>
        </w:rPr>
        <w:t>Being prepared for class</w:t>
      </w:r>
    </w:p>
    <w:p w14:paraId="0DD368A9" w14:textId="77777777" w:rsidR="00533349" w:rsidRPr="00A224BF" w:rsidRDefault="00533349" w:rsidP="00533349">
      <w:pPr>
        <w:numPr>
          <w:ilvl w:val="1"/>
          <w:numId w:val="41"/>
        </w:numPr>
        <w:spacing w:after="0" w:line="240" w:lineRule="auto"/>
        <w:rPr>
          <w:rFonts w:ascii="Arial" w:hAnsi="Arial"/>
          <w:sz w:val="24"/>
          <w:szCs w:val="24"/>
        </w:rPr>
      </w:pPr>
      <w:r w:rsidRPr="00A224BF">
        <w:rPr>
          <w:rFonts w:ascii="Arial" w:hAnsi="Arial"/>
          <w:sz w:val="24"/>
          <w:szCs w:val="24"/>
        </w:rPr>
        <w:t>Being attentive during class</w:t>
      </w:r>
    </w:p>
    <w:p w14:paraId="0262DDEF" w14:textId="77777777" w:rsidR="00533349" w:rsidRPr="00A224BF" w:rsidRDefault="00533349" w:rsidP="00533349">
      <w:pPr>
        <w:numPr>
          <w:ilvl w:val="1"/>
          <w:numId w:val="41"/>
        </w:numPr>
        <w:spacing w:after="0" w:line="240" w:lineRule="auto"/>
        <w:rPr>
          <w:rFonts w:ascii="Arial" w:hAnsi="Arial"/>
          <w:sz w:val="24"/>
          <w:szCs w:val="24"/>
        </w:rPr>
      </w:pPr>
      <w:r w:rsidRPr="00A224BF">
        <w:rPr>
          <w:rFonts w:ascii="Arial" w:hAnsi="Arial"/>
          <w:sz w:val="24"/>
          <w:szCs w:val="24"/>
        </w:rPr>
        <w:t>No pager and/or no cell phones use during class</w:t>
      </w:r>
    </w:p>
    <w:p w14:paraId="25E8D8B1" w14:textId="77777777" w:rsidR="00533349" w:rsidRPr="00A224BF" w:rsidRDefault="00533349" w:rsidP="00533349">
      <w:pPr>
        <w:numPr>
          <w:ilvl w:val="1"/>
          <w:numId w:val="41"/>
        </w:numPr>
        <w:spacing w:after="0" w:line="240" w:lineRule="auto"/>
        <w:rPr>
          <w:rFonts w:ascii="Arial" w:hAnsi="Arial"/>
          <w:sz w:val="24"/>
          <w:szCs w:val="24"/>
        </w:rPr>
      </w:pPr>
      <w:r w:rsidRPr="00A224BF">
        <w:rPr>
          <w:rFonts w:ascii="Arial" w:hAnsi="Arial"/>
          <w:sz w:val="24"/>
          <w:szCs w:val="24"/>
        </w:rPr>
        <w:t>No walking in and out of the classroom during class (pls. use restroom before coming to the class).</w:t>
      </w:r>
    </w:p>
    <w:p w14:paraId="70CDC0FD" w14:textId="77777777" w:rsidR="00533349" w:rsidRPr="00A224BF" w:rsidRDefault="00533349" w:rsidP="00533349">
      <w:pPr>
        <w:numPr>
          <w:ilvl w:val="1"/>
          <w:numId w:val="41"/>
        </w:numPr>
        <w:spacing w:after="0" w:line="240" w:lineRule="auto"/>
        <w:rPr>
          <w:rFonts w:ascii="Arial" w:hAnsi="Arial"/>
          <w:sz w:val="24"/>
          <w:szCs w:val="24"/>
        </w:rPr>
      </w:pPr>
      <w:r w:rsidRPr="00A224BF">
        <w:rPr>
          <w:rFonts w:ascii="Arial" w:hAnsi="Arial"/>
          <w:sz w:val="24"/>
          <w:szCs w:val="24"/>
        </w:rPr>
        <w:t>No signing/talking during class, except when directed by the instructor.</w:t>
      </w:r>
    </w:p>
    <w:p w14:paraId="20718DB8" w14:textId="77777777" w:rsidR="00533349" w:rsidRPr="00A224BF" w:rsidRDefault="00533349" w:rsidP="00533349">
      <w:pPr>
        <w:numPr>
          <w:ilvl w:val="1"/>
          <w:numId w:val="41"/>
        </w:numPr>
        <w:spacing w:after="0" w:line="240" w:lineRule="auto"/>
        <w:rPr>
          <w:rFonts w:ascii="Arial" w:hAnsi="Arial"/>
          <w:sz w:val="24"/>
          <w:szCs w:val="24"/>
        </w:rPr>
      </w:pPr>
      <w:r w:rsidRPr="00A224BF">
        <w:rPr>
          <w:rFonts w:ascii="Arial" w:hAnsi="Arial"/>
          <w:sz w:val="24"/>
          <w:szCs w:val="24"/>
        </w:rPr>
        <w:t xml:space="preserve">Behaving respectfully </w:t>
      </w:r>
      <w:proofErr w:type="gramStart"/>
      <w:r w:rsidRPr="00A224BF">
        <w:rPr>
          <w:rFonts w:ascii="Arial" w:hAnsi="Arial"/>
          <w:sz w:val="24"/>
          <w:szCs w:val="24"/>
        </w:rPr>
        <w:t>toward  all</w:t>
      </w:r>
      <w:proofErr w:type="gramEnd"/>
      <w:r w:rsidRPr="00A224BF">
        <w:rPr>
          <w:rFonts w:ascii="Arial" w:hAnsi="Arial"/>
          <w:sz w:val="24"/>
          <w:szCs w:val="24"/>
        </w:rPr>
        <w:t xml:space="preserve">  members of the class and  the instructor</w:t>
      </w:r>
    </w:p>
    <w:p w14:paraId="3F567D39" w14:textId="77777777" w:rsidR="00533349" w:rsidRPr="00A224BF" w:rsidRDefault="00533349" w:rsidP="00533349">
      <w:pPr>
        <w:numPr>
          <w:ilvl w:val="1"/>
          <w:numId w:val="41"/>
        </w:numPr>
        <w:spacing w:after="0" w:line="240" w:lineRule="auto"/>
        <w:rPr>
          <w:rFonts w:ascii="Arial" w:hAnsi="Arial"/>
          <w:sz w:val="24"/>
          <w:szCs w:val="24"/>
        </w:rPr>
      </w:pPr>
      <w:r w:rsidRPr="00A224BF">
        <w:rPr>
          <w:rFonts w:ascii="Arial" w:hAnsi="Arial"/>
          <w:sz w:val="24"/>
          <w:szCs w:val="24"/>
        </w:rPr>
        <w:t>Contributing to class (asking &amp; answering questions, using your calculators, contributing to the group, asking reasonable questions.)</w:t>
      </w:r>
    </w:p>
    <w:p w14:paraId="740EC214" w14:textId="77777777" w:rsidR="00533349" w:rsidRPr="00A224BF" w:rsidRDefault="00533349" w:rsidP="00533349">
      <w:pPr>
        <w:spacing w:after="0" w:line="240" w:lineRule="auto"/>
        <w:ind w:left="1515"/>
        <w:jc w:val="center"/>
        <w:rPr>
          <w:rFonts w:ascii="Arial" w:hAnsi="Arial"/>
          <w:sz w:val="24"/>
          <w:szCs w:val="24"/>
        </w:rPr>
      </w:pPr>
    </w:p>
    <w:p w14:paraId="75387951" w14:textId="77777777" w:rsidR="00533349" w:rsidRPr="00A224BF" w:rsidRDefault="00533349" w:rsidP="00533349">
      <w:pPr>
        <w:ind w:left="720" w:hanging="720"/>
        <w:rPr>
          <w:rFonts w:ascii="Arial" w:hAnsi="Arial"/>
          <w:sz w:val="24"/>
          <w:szCs w:val="24"/>
        </w:rPr>
      </w:pPr>
      <w:r w:rsidRPr="00A224BF">
        <w:rPr>
          <w:rFonts w:ascii="Arial" w:hAnsi="Arial"/>
          <w:b/>
          <w:sz w:val="24"/>
          <w:szCs w:val="24"/>
        </w:rPr>
        <w:t xml:space="preserve">6.  </w:t>
      </w:r>
      <w:r w:rsidRPr="00A224BF">
        <w:rPr>
          <w:rFonts w:ascii="Arial" w:hAnsi="Arial"/>
          <w:b/>
          <w:sz w:val="24"/>
          <w:szCs w:val="24"/>
        </w:rPr>
        <w:tab/>
      </w:r>
      <w:r w:rsidRPr="00A224BF">
        <w:rPr>
          <w:rFonts w:ascii="Arial" w:hAnsi="Arial"/>
          <w:b/>
          <w:sz w:val="24"/>
          <w:szCs w:val="24"/>
          <w:u w:val="single"/>
        </w:rPr>
        <w:t>Only 3 absences</w:t>
      </w:r>
      <w:r w:rsidRPr="00A224BF">
        <w:rPr>
          <w:rFonts w:ascii="Arial" w:hAnsi="Arial"/>
          <w:sz w:val="24"/>
          <w:szCs w:val="24"/>
        </w:rPr>
        <w:t xml:space="preserve"> are allowed per semester. Students who have more than 4 unexcused    absences </w:t>
      </w:r>
      <w:r w:rsidRPr="00A224BF">
        <w:rPr>
          <w:rFonts w:ascii="Arial" w:hAnsi="Arial"/>
          <w:b/>
          <w:sz w:val="24"/>
          <w:szCs w:val="24"/>
        </w:rPr>
        <w:t>will</w:t>
      </w:r>
      <w:r w:rsidRPr="00A224BF">
        <w:rPr>
          <w:rFonts w:ascii="Arial" w:hAnsi="Arial"/>
          <w:sz w:val="24"/>
          <w:szCs w:val="24"/>
        </w:rPr>
        <w:t xml:space="preserve"> be asked to withdraw from the course. More than 4 unexcused absences result in a   failing grade for the course.  Excused absences are those </w:t>
      </w:r>
      <w:r w:rsidRPr="00A224BF">
        <w:rPr>
          <w:rFonts w:ascii="Arial" w:hAnsi="Arial"/>
          <w:b/>
          <w:sz w:val="24"/>
          <w:szCs w:val="24"/>
        </w:rPr>
        <w:t>documented</w:t>
      </w:r>
      <w:r w:rsidRPr="00A224BF">
        <w:rPr>
          <w:rFonts w:ascii="Arial" w:hAnsi="Arial"/>
          <w:sz w:val="24"/>
          <w:szCs w:val="24"/>
        </w:rPr>
        <w:t xml:space="preserve"> as an emergency or planned </w:t>
      </w:r>
      <w:r w:rsidRPr="00A224BF">
        <w:rPr>
          <w:rFonts w:ascii="Arial" w:hAnsi="Arial"/>
          <w:b/>
          <w:sz w:val="24"/>
          <w:szCs w:val="24"/>
        </w:rPr>
        <w:t>(documented</w:t>
      </w:r>
      <w:r w:rsidRPr="00A224BF">
        <w:rPr>
          <w:rFonts w:ascii="Arial" w:hAnsi="Arial"/>
          <w:sz w:val="24"/>
          <w:szCs w:val="24"/>
        </w:rPr>
        <w:t xml:space="preserve">) absence for official school conflicts such as a field trip for another course or for sports participation. An emergency needs to be documented and you need to </w:t>
      </w:r>
      <w:proofErr w:type="gramStart"/>
      <w:r w:rsidRPr="00A224BF">
        <w:rPr>
          <w:rFonts w:ascii="Arial" w:hAnsi="Arial"/>
          <w:sz w:val="24"/>
          <w:szCs w:val="24"/>
        </w:rPr>
        <w:t>make arrangements</w:t>
      </w:r>
      <w:proofErr w:type="gramEnd"/>
      <w:r w:rsidRPr="00A224BF">
        <w:rPr>
          <w:rFonts w:ascii="Arial" w:hAnsi="Arial"/>
          <w:sz w:val="24"/>
          <w:szCs w:val="24"/>
        </w:rPr>
        <w:t xml:space="preserve"> with the instructor to make up make missed assignments. Doctor appointments </w:t>
      </w:r>
      <w:r w:rsidRPr="00A224BF">
        <w:rPr>
          <w:rFonts w:ascii="Arial" w:hAnsi="Arial"/>
          <w:b/>
          <w:sz w:val="24"/>
          <w:szCs w:val="24"/>
          <w:u w:val="single"/>
        </w:rPr>
        <w:t>are not considered</w:t>
      </w:r>
      <w:r w:rsidRPr="00A224BF">
        <w:rPr>
          <w:rFonts w:ascii="Arial" w:hAnsi="Arial"/>
          <w:b/>
          <w:sz w:val="24"/>
          <w:szCs w:val="24"/>
        </w:rPr>
        <w:t xml:space="preserve"> </w:t>
      </w:r>
      <w:r w:rsidRPr="00A224BF">
        <w:rPr>
          <w:rFonts w:ascii="Arial" w:hAnsi="Arial"/>
          <w:sz w:val="24"/>
          <w:szCs w:val="24"/>
        </w:rPr>
        <w:t>an emergency and are not excused; schedule these medical appointments for times that do not conflict with class. Appointments with academic advisors, other instructors, etc. are not considered valid reasons to miss class or an examination and will not be accepted.</w:t>
      </w:r>
    </w:p>
    <w:p w14:paraId="1293029A" w14:textId="4543E1D1" w:rsidR="00533349" w:rsidRPr="00A224BF" w:rsidRDefault="00533349" w:rsidP="00533349">
      <w:pPr>
        <w:ind w:left="720" w:hanging="720"/>
        <w:rPr>
          <w:rFonts w:ascii="Arial" w:hAnsi="Arial"/>
          <w:sz w:val="24"/>
          <w:szCs w:val="24"/>
        </w:rPr>
      </w:pPr>
      <w:r w:rsidRPr="00A224BF">
        <w:rPr>
          <w:rFonts w:ascii="Arial" w:hAnsi="Arial"/>
          <w:b/>
          <w:i/>
          <w:sz w:val="24"/>
          <w:szCs w:val="24"/>
        </w:rPr>
        <w:t>7.</w:t>
      </w:r>
      <w:r w:rsidRPr="00A224BF">
        <w:rPr>
          <w:rFonts w:ascii="Arial" w:hAnsi="Arial"/>
          <w:b/>
          <w:sz w:val="24"/>
          <w:szCs w:val="24"/>
        </w:rPr>
        <w:tab/>
        <w:t xml:space="preserve"> </w:t>
      </w:r>
      <w:r w:rsidRPr="00A224BF">
        <w:rPr>
          <w:rFonts w:ascii="Arial" w:hAnsi="Arial"/>
          <w:b/>
          <w:sz w:val="24"/>
          <w:szCs w:val="24"/>
          <w:u w:val="single"/>
        </w:rPr>
        <w:t>Assignments are required for all students.</w:t>
      </w:r>
      <w:r w:rsidRPr="00A224BF">
        <w:rPr>
          <w:rFonts w:ascii="Arial" w:hAnsi="Arial"/>
          <w:sz w:val="24"/>
          <w:szCs w:val="24"/>
          <w:u w:val="single"/>
        </w:rPr>
        <w:t xml:space="preserve"> </w:t>
      </w:r>
      <w:r w:rsidRPr="00A224BF">
        <w:rPr>
          <w:rFonts w:ascii="Arial" w:hAnsi="Arial"/>
          <w:sz w:val="24"/>
          <w:szCs w:val="24"/>
        </w:rPr>
        <w:t>There are no optional assignments in this class   unless it is specially indicated. Do not interpret any assignment as being optional or “extra-credit.” When an assignment is assigned, it is required to be submitted.</w:t>
      </w:r>
      <w:r w:rsidR="00130AC0">
        <w:rPr>
          <w:rFonts w:ascii="Arial" w:hAnsi="Arial"/>
          <w:sz w:val="24"/>
          <w:szCs w:val="24"/>
        </w:rPr>
        <w:t xml:space="preserve"> Use MS-Excel to do all your assignments unless instructed otherwise.</w:t>
      </w:r>
    </w:p>
    <w:p w14:paraId="0207B0E7" w14:textId="66BEBA45" w:rsidR="00124156" w:rsidRDefault="002B067B" w:rsidP="001020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b/>
          <w:i/>
          <w:sz w:val="24"/>
          <w:szCs w:val="24"/>
          <w:u w:val="single"/>
        </w:rPr>
      </w:pPr>
      <w:r w:rsidRPr="002B067B">
        <w:rPr>
          <w:rFonts w:ascii="Arial" w:hAnsi="Arial"/>
          <w:b/>
          <w:i/>
          <w:sz w:val="24"/>
          <w:szCs w:val="24"/>
        </w:rPr>
        <w:t xml:space="preserve">8. </w:t>
      </w:r>
      <w:r w:rsidR="00130AC0">
        <w:rPr>
          <w:rFonts w:ascii="Arial" w:hAnsi="Arial"/>
          <w:b/>
          <w:i/>
          <w:sz w:val="24"/>
          <w:szCs w:val="24"/>
        </w:rPr>
        <w:t xml:space="preserve">    </w:t>
      </w:r>
      <w:r w:rsidRPr="002B067B">
        <w:rPr>
          <w:rFonts w:ascii="Arial" w:hAnsi="Arial"/>
          <w:b/>
          <w:i/>
          <w:sz w:val="24"/>
          <w:szCs w:val="24"/>
        </w:rPr>
        <w:t xml:space="preserve"> </w:t>
      </w:r>
      <w:r w:rsidR="00533349" w:rsidRPr="00A224BF">
        <w:rPr>
          <w:rFonts w:ascii="Arial" w:hAnsi="Arial"/>
          <w:b/>
          <w:i/>
          <w:sz w:val="24"/>
          <w:szCs w:val="24"/>
          <w:u w:val="single"/>
        </w:rPr>
        <w:t>Course Schedule</w:t>
      </w:r>
      <w:proofErr w:type="gramStart"/>
      <w:r w:rsidR="00533349" w:rsidRPr="00A224BF">
        <w:rPr>
          <w:rFonts w:ascii="Arial" w:hAnsi="Arial"/>
          <w:b/>
          <w:i/>
          <w:sz w:val="24"/>
          <w:szCs w:val="24"/>
          <w:u w:val="single"/>
        </w:rPr>
        <w:t xml:space="preserve">:  </w:t>
      </w:r>
      <w:r w:rsidR="0010202C" w:rsidRPr="00A224BF">
        <w:rPr>
          <w:rFonts w:ascii="Arial" w:hAnsi="Arial"/>
          <w:b/>
          <w:i/>
          <w:sz w:val="24"/>
          <w:szCs w:val="24"/>
          <w:u w:val="single"/>
        </w:rPr>
        <w:t>(</w:t>
      </w:r>
      <w:proofErr w:type="gramEnd"/>
      <w:r w:rsidR="0010202C" w:rsidRPr="00A224BF">
        <w:rPr>
          <w:rFonts w:ascii="Arial" w:hAnsi="Arial"/>
          <w:b/>
          <w:i/>
          <w:sz w:val="24"/>
          <w:szCs w:val="24"/>
          <w:u w:val="single"/>
        </w:rPr>
        <w:t xml:space="preserve">Refer to the course </w:t>
      </w:r>
      <w:r w:rsidR="00D35276">
        <w:rPr>
          <w:rFonts w:ascii="Arial" w:hAnsi="Arial"/>
          <w:b/>
          <w:i/>
          <w:sz w:val="24"/>
          <w:szCs w:val="24"/>
          <w:u w:val="single"/>
        </w:rPr>
        <w:t xml:space="preserve">and assignments </w:t>
      </w:r>
      <w:r w:rsidR="0010202C" w:rsidRPr="00A224BF">
        <w:rPr>
          <w:rFonts w:ascii="Arial" w:hAnsi="Arial"/>
          <w:b/>
          <w:i/>
          <w:sz w:val="24"/>
          <w:szCs w:val="24"/>
          <w:u w:val="single"/>
        </w:rPr>
        <w:t>schedule)</w:t>
      </w:r>
    </w:p>
    <w:p w14:paraId="7C1A4762" w14:textId="16B796F5" w:rsidR="00124156" w:rsidRDefault="00124156" w:rsidP="001020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b/>
          <w:i/>
          <w:sz w:val="24"/>
          <w:szCs w:val="24"/>
          <w:u w:val="single"/>
        </w:rPr>
      </w:pPr>
      <w:r w:rsidRPr="00124156">
        <w:rPr>
          <w:rFonts w:ascii="Arial" w:hAnsi="Arial"/>
          <w:b/>
          <w:sz w:val="24"/>
          <w:szCs w:val="24"/>
        </w:rPr>
        <w:lastRenderedPageBreak/>
        <w:t>9.</w:t>
      </w:r>
      <w:r>
        <w:rPr>
          <w:rFonts w:ascii="Arial" w:hAnsi="Arial"/>
          <w:b/>
          <w:sz w:val="24"/>
          <w:szCs w:val="24"/>
        </w:rPr>
        <w:t xml:space="preserve"> </w:t>
      </w:r>
      <w:r>
        <w:rPr>
          <w:rFonts w:ascii="Arial" w:hAnsi="Arial"/>
          <w:b/>
          <w:sz w:val="24"/>
          <w:szCs w:val="24"/>
        </w:rPr>
        <w:tab/>
        <w:t xml:space="preserve"> </w:t>
      </w:r>
      <w:r>
        <w:rPr>
          <w:rFonts w:ascii="Arial" w:hAnsi="Arial"/>
          <w:b/>
          <w:i/>
          <w:sz w:val="24"/>
          <w:szCs w:val="24"/>
          <w:u w:val="single"/>
        </w:rPr>
        <w:t>Credit Hour Compliance:</w:t>
      </w:r>
    </w:p>
    <w:p w14:paraId="400804B6" w14:textId="77777777" w:rsidR="00124156" w:rsidRPr="00124156" w:rsidRDefault="00124156" w:rsidP="00124156">
      <w:pPr>
        <w:keepNext/>
        <w:keepLines/>
        <w:spacing w:after="120" w:line="240" w:lineRule="auto"/>
        <w:ind w:left="360"/>
        <w:rPr>
          <w:rFonts w:ascii="Arial" w:hAnsi="Arial"/>
          <w:sz w:val="24"/>
          <w:szCs w:val="24"/>
        </w:rPr>
      </w:pPr>
      <w:r>
        <w:rPr>
          <w:rFonts w:ascii="Arial" w:hAnsi="Arial"/>
          <w:sz w:val="24"/>
          <w:szCs w:val="24"/>
        </w:rPr>
        <w:tab/>
      </w:r>
      <w:r w:rsidRPr="00124156">
        <w:rPr>
          <w:rFonts w:ascii="Arial" w:hAnsi="Arial"/>
          <w:sz w:val="24"/>
          <w:szCs w:val="24"/>
        </w:rPr>
        <w:t xml:space="preserve">This course earns 3 credits; </w:t>
      </w:r>
      <w:proofErr w:type="gramStart"/>
      <w:r w:rsidRPr="00124156">
        <w:rPr>
          <w:rFonts w:ascii="Arial" w:hAnsi="Arial"/>
          <w:sz w:val="24"/>
          <w:szCs w:val="24"/>
        </w:rPr>
        <w:t>therefore</w:t>
      </w:r>
      <w:proofErr w:type="gramEnd"/>
      <w:r w:rsidRPr="00124156">
        <w:rPr>
          <w:rFonts w:ascii="Arial" w:hAnsi="Arial"/>
          <w:sz w:val="24"/>
          <w:szCs w:val="24"/>
        </w:rPr>
        <w:t xml:space="preserve"> students will spend 150 minutes in class per week for 15 weeks, resulting in 37.5 hours of instructional time for the semester. Students are expected to spend at least 5 hours per week for a total of 75 hours on outside-of-class preparation (</w:t>
      </w:r>
      <w:proofErr w:type="gramStart"/>
      <w:r w:rsidRPr="00124156">
        <w:rPr>
          <w:rFonts w:ascii="Arial" w:hAnsi="Arial"/>
          <w:sz w:val="24"/>
          <w:szCs w:val="24"/>
        </w:rPr>
        <w:t>e.g.</w:t>
      </w:r>
      <w:proofErr w:type="gramEnd"/>
      <w:r w:rsidRPr="00124156">
        <w:rPr>
          <w:rFonts w:ascii="Arial" w:hAnsi="Arial"/>
          <w:sz w:val="24"/>
          <w:szCs w:val="24"/>
        </w:rPr>
        <w:t xml:space="preserve"> readings, assignments). These two sums should result in total student engagement time of 112.5 hours for the course. Note that these time allotments are minimums, not maximums.</w:t>
      </w:r>
    </w:p>
    <w:p w14:paraId="17318706" w14:textId="7354D2F5" w:rsidR="00124156" w:rsidRPr="00124156" w:rsidRDefault="00124156" w:rsidP="001020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sz w:val="24"/>
          <w:szCs w:val="24"/>
        </w:rPr>
      </w:pPr>
    </w:p>
    <w:p w14:paraId="64C6044C" w14:textId="77777777" w:rsidR="00617459" w:rsidRPr="00A224BF" w:rsidRDefault="00617459" w:rsidP="00617459">
      <w:pPr>
        <w:keepNext/>
        <w:keepLines/>
        <w:spacing w:after="120" w:line="240" w:lineRule="auto"/>
        <w:rPr>
          <w:rFonts w:ascii="Arial" w:hAnsi="Arial"/>
          <w:sz w:val="24"/>
          <w:szCs w:val="24"/>
        </w:rPr>
      </w:pPr>
      <w:r w:rsidRPr="00A224BF">
        <w:rPr>
          <w:rFonts w:ascii="Arial" w:hAnsi="Arial"/>
          <w:b/>
          <w:sz w:val="24"/>
          <w:szCs w:val="24"/>
        </w:rPr>
        <w:t>Class Policies:</w:t>
      </w:r>
      <w:r w:rsidRPr="00A224BF">
        <w:rPr>
          <w:rFonts w:ascii="Arial" w:hAnsi="Arial"/>
          <w:sz w:val="24"/>
          <w:szCs w:val="24"/>
        </w:rPr>
        <w:t xml:space="preserve">  </w:t>
      </w:r>
    </w:p>
    <w:p w14:paraId="1B9FCD06" w14:textId="37B571E7" w:rsidR="0010202C" w:rsidRPr="00A224BF" w:rsidRDefault="0010202C" w:rsidP="0010202C">
      <w:pPr>
        <w:rPr>
          <w:rFonts w:ascii="Arial" w:hAnsi="Arial"/>
          <w:sz w:val="24"/>
          <w:szCs w:val="24"/>
        </w:rPr>
      </w:pPr>
      <w:r w:rsidRPr="00A224BF">
        <w:rPr>
          <w:rFonts w:ascii="Arial" w:hAnsi="Arial"/>
          <w:b/>
          <w:sz w:val="24"/>
          <w:szCs w:val="24"/>
          <w:u w:val="single"/>
        </w:rPr>
        <w:t>EXAMINATION POLICY</w:t>
      </w:r>
      <w:r w:rsidRPr="00A224BF">
        <w:rPr>
          <w:rFonts w:ascii="Arial" w:hAnsi="Arial"/>
          <w:sz w:val="24"/>
          <w:szCs w:val="24"/>
        </w:rPr>
        <w:t xml:space="preserve">: </w:t>
      </w:r>
      <w:r w:rsidRPr="00A224BF">
        <w:rPr>
          <w:rFonts w:ascii="Arial" w:hAnsi="Arial"/>
          <w:sz w:val="24"/>
          <w:szCs w:val="24"/>
        </w:rPr>
        <w:br/>
        <w:t xml:space="preserve">It is the student’s responsibility to take tests on the assigned dates. There </w:t>
      </w:r>
      <w:r w:rsidR="0096175E" w:rsidRPr="00A224BF">
        <w:rPr>
          <w:rFonts w:ascii="Arial" w:hAnsi="Arial"/>
          <w:sz w:val="24"/>
          <w:szCs w:val="24"/>
        </w:rPr>
        <w:t xml:space="preserve">are </w:t>
      </w:r>
      <w:r w:rsidR="0037721D">
        <w:rPr>
          <w:rFonts w:ascii="Arial" w:hAnsi="Arial"/>
          <w:sz w:val="24"/>
          <w:szCs w:val="24"/>
        </w:rPr>
        <w:t>five</w:t>
      </w:r>
      <w:r w:rsidRPr="00A224BF">
        <w:rPr>
          <w:rFonts w:ascii="Arial" w:hAnsi="Arial"/>
          <w:sz w:val="24"/>
          <w:szCs w:val="24"/>
        </w:rPr>
        <w:t xml:space="preserve"> (</w:t>
      </w:r>
      <w:r w:rsidR="0037721D">
        <w:rPr>
          <w:rFonts w:ascii="Arial" w:hAnsi="Arial"/>
          <w:sz w:val="24"/>
          <w:szCs w:val="24"/>
        </w:rPr>
        <w:t>5</w:t>
      </w:r>
      <w:r w:rsidRPr="00A224BF">
        <w:rPr>
          <w:rFonts w:ascii="Arial" w:hAnsi="Arial"/>
          <w:sz w:val="24"/>
          <w:szCs w:val="24"/>
        </w:rPr>
        <w:t xml:space="preserve">) </w:t>
      </w:r>
      <w:r w:rsidR="0096175E" w:rsidRPr="00A224BF">
        <w:rPr>
          <w:rFonts w:ascii="Arial" w:hAnsi="Arial"/>
          <w:sz w:val="24"/>
          <w:szCs w:val="24"/>
        </w:rPr>
        <w:t>scheduled exams as</w:t>
      </w:r>
      <w:r w:rsidRPr="00A224BF">
        <w:rPr>
          <w:rFonts w:ascii="Arial" w:hAnsi="Arial"/>
          <w:sz w:val="24"/>
          <w:szCs w:val="24"/>
        </w:rPr>
        <w:t xml:space="preserve"> noted on your course calendar. </w:t>
      </w:r>
      <w:r w:rsidRPr="00A224BF">
        <w:rPr>
          <w:rFonts w:ascii="Arial" w:hAnsi="Arial"/>
          <w:b/>
          <w:sz w:val="24"/>
          <w:szCs w:val="24"/>
          <w:u w:val="single"/>
        </w:rPr>
        <w:t>I do not give make-up tests.</w:t>
      </w:r>
      <w:r w:rsidRPr="00A224BF">
        <w:rPr>
          <w:rFonts w:ascii="Arial" w:hAnsi="Arial"/>
          <w:sz w:val="24"/>
          <w:szCs w:val="24"/>
        </w:rPr>
        <w:t xml:space="preserve">  A typical course examination includes multiple choice, essay questions</w:t>
      </w:r>
      <w:r w:rsidRPr="00A224BF">
        <w:rPr>
          <w:rFonts w:ascii="Arial" w:hAnsi="Arial"/>
          <w:b/>
          <w:iCs/>
          <w:sz w:val="24"/>
          <w:szCs w:val="24"/>
        </w:rPr>
        <w:t xml:space="preserve">, </w:t>
      </w:r>
      <w:r w:rsidRPr="00A224BF">
        <w:rPr>
          <w:rFonts w:ascii="Arial" w:hAnsi="Arial"/>
          <w:sz w:val="24"/>
          <w:szCs w:val="24"/>
        </w:rPr>
        <w:t xml:space="preserve">matching, fill in the blanks, and problem-solving exercises. Examinations are the property of the instructor. The examinations ARE retained by the instructor after they are reviewed in class. Exams will be available for further inspection and review in the instructor’s office. </w:t>
      </w:r>
      <w:r w:rsidRPr="00A224BF">
        <w:rPr>
          <w:rFonts w:ascii="Arial" w:hAnsi="Arial"/>
          <w:b/>
          <w:sz w:val="24"/>
          <w:szCs w:val="24"/>
        </w:rPr>
        <w:t xml:space="preserve">Bathroom privileges are suspended during an exam. </w:t>
      </w:r>
      <w:r w:rsidRPr="00A224BF">
        <w:rPr>
          <w:rFonts w:ascii="Arial" w:hAnsi="Arial"/>
          <w:sz w:val="24"/>
          <w:szCs w:val="24"/>
        </w:rPr>
        <w:t>There is no final examination in this course.</w:t>
      </w:r>
      <w:r w:rsidR="00D35276">
        <w:rPr>
          <w:rFonts w:ascii="Arial" w:hAnsi="Arial"/>
          <w:sz w:val="24"/>
          <w:szCs w:val="24"/>
        </w:rPr>
        <w:t xml:space="preserve"> </w:t>
      </w:r>
      <w:r w:rsidR="00D35276" w:rsidRPr="00E67024">
        <w:rPr>
          <w:rFonts w:ascii="Arial" w:hAnsi="Arial"/>
          <w:i/>
          <w:sz w:val="24"/>
          <w:szCs w:val="24"/>
        </w:rPr>
        <w:t>Please note a FINAL EXAM is not required for this course. However, it is an optional to take it to replace a lowest hourly exam score. The final will be composed of 50 MC-type questions covering all the chapters</w:t>
      </w:r>
      <w:r w:rsidR="00E67024">
        <w:rPr>
          <w:rFonts w:ascii="Arial" w:hAnsi="Arial"/>
          <w:sz w:val="24"/>
          <w:szCs w:val="24"/>
        </w:rPr>
        <w:t>.</w:t>
      </w:r>
    </w:p>
    <w:p w14:paraId="153DFEEF" w14:textId="529F4267" w:rsidR="00617459" w:rsidRPr="00D46A73" w:rsidRDefault="0010202C" w:rsidP="00D46A73">
      <w:pPr>
        <w:rPr>
          <w:rFonts w:ascii="Arial" w:hAnsi="Arial"/>
          <w:sz w:val="24"/>
          <w:szCs w:val="24"/>
        </w:rPr>
      </w:pPr>
      <w:r w:rsidRPr="00A224BF">
        <w:rPr>
          <w:rFonts w:ascii="Arial" w:hAnsi="Arial"/>
          <w:b/>
          <w:sz w:val="24"/>
          <w:szCs w:val="24"/>
          <w:u w:val="single"/>
        </w:rPr>
        <w:t>Calculators:</w:t>
      </w:r>
      <w:r w:rsidRPr="00A224BF">
        <w:rPr>
          <w:rFonts w:ascii="Arial" w:hAnsi="Arial"/>
          <w:sz w:val="24"/>
          <w:szCs w:val="24"/>
        </w:rPr>
        <w:t xml:space="preserve"> Students are encouraged to bring calculators to class. The use of calculators during examinations is highly recommended. However, for obvious reasons the following calculators are not allowed during examinations: </w:t>
      </w:r>
      <w:r w:rsidR="00124156">
        <w:rPr>
          <w:rFonts w:ascii="Arial" w:hAnsi="Arial"/>
          <w:b/>
          <w:sz w:val="24"/>
          <w:szCs w:val="24"/>
          <w:u w:val="single"/>
        </w:rPr>
        <w:t>cell phone</w:t>
      </w:r>
      <w:r w:rsidRPr="00A224BF">
        <w:rPr>
          <w:rFonts w:ascii="Arial" w:hAnsi="Arial"/>
          <w:b/>
          <w:sz w:val="24"/>
          <w:szCs w:val="24"/>
          <w:u w:val="single"/>
        </w:rPr>
        <w:t xml:space="preserve"> calculators,</w:t>
      </w:r>
      <w:r w:rsidRPr="00A224BF">
        <w:rPr>
          <w:rFonts w:ascii="Arial" w:hAnsi="Arial"/>
          <w:sz w:val="24"/>
          <w:szCs w:val="24"/>
        </w:rPr>
        <w:t xml:space="preserve"> those with either a multi-line display or those allow the input and display of alphabetic characters. For example, (TI-83, TI-84, etc.) graphic calculators are n</w:t>
      </w:r>
      <w:r w:rsidR="00D46A73">
        <w:rPr>
          <w:rFonts w:ascii="Arial" w:hAnsi="Arial"/>
          <w:sz w:val="24"/>
          <w:szCs w:val="24"/>
        </w:rPr>
        <w:t>ot allowed during examination.</w:t>
      </w:r>
      <w:r w:rsidR="0037721D">
        <w:rPr>
          <w:rFonts w:ascii="Arial" w:hAnsi="Arial"/>
          <w:sz w:val="24"/>
          <w:szCs w:val="24"/>
        </w:rPr>
        <w:t xml:space="preserve"> I reserve the right to review your calculators before exam.</w:t>
      </w:r>
    </w:p>
    <w:p w14:paraId="0669D578" w14:textId="77777777" w:rsidR="00617459" w:rsidRPr="00A224BF" w:rsidRDefault="00617459" w:rsidP="00617459">
      <w:pPr>
        <w:keepNext/>
        <w:keepLines/>
        <w:autoSpaceDE w:val="0"/>
        <w:autoSpaceDN w:val="0"/>
        <w:adjustRightInd w:val="0"/>
        <w:spacing w:after="0"/>
        <w:ind w:left="360"/>
        <w:rPr>
          <w:rFonts w:ascii="Arial" w:hAnsi="Arial"/>
          <w:sz w:val="24"/>
          <w:szCs w:val="24"/>
        </w:rPr>
      </w:pPr>
      <w:r w:rsidRPr="00A224BF">
        <w:rPr>
          <w:rFonts w:ascii="Arial" w:hAnsi="Arial"/>
          <w:b/>
          <w:sz w:val="24"/>
          <w:szCs w:val="24"/>
        </w:rPr>
        <w:t>Gallaudet University Academic Integrity Policy:</w:t>
      </w:r>
      <w:r w:rsidRPr="00A224BF">
        <w:rPr>
          <w:rFonts w:ascii="Arial" w:hAnsi="Arial"/>
          <w:sz w:val="24"/>
          <w:szCs w:val="24"/>
        </w:rPr>
        <w:t xml:space="preserve"> </w:t>
      </w:r>
    </w:p>
    <w:p w14:paraId="252F0A60" w14:textId="77777777" w:rsidR="00617459" w:rsidRPr="00A224BF" w:rsidRDefault="00617459" w:rsidP="00617459">
      <w:pPr>
        <w:keepNext/>
        <w:keepLines/>
        <w:autoSpaceDE w:val="0"/>
        <w:autoSpaceDN w:val="0"/>
        <w:adjustRightInd w:val="0"/>
        <w:spacing w:after="0"/>
        <w:ind w:left="360"/>
        <w:rPr>
          <w:rFonts w:ascii="Arial" w:hAnsi="Arial"/>
          <w:color w:val="0000FF"/>
          <w:sz w:val="24"/>
          <w:szCs w:val="24"/>
        </w:rPr>
      </w:pPr>
      <w:r w:rsidRPr="00A224BF">
        <w:rPr>
          <w:rFonts w:ascii="Arial" w:hAnsi="Arial"/>
          <w:sz w:val="24"/>
          <w:szCs w:val="24"/>
        </w:rPr>
        <w:t xml:space="preserve">It is the student’s responsibility to familiarize themselves and comply with the Gallaudet University Undergraduate Academic Integrity Policy, which can be found in the Gallaudet University Undergraduate Catalog or on the Gallaudet University website at </w:t>
      </w:r>
      <w:hyperlink r:id="rId12" w:history="1">
        <w:r w:rsidRPr="00A224BF">
          <w:rPr>
            <w:rStyle w:val="Hyperlink"/>
            <w:rFonts w:ascii="Arial" w:hAnsi="Arial"/>
            <w:sz w:val="24"/>
            <w:szCs w:val="24"/>
          </w:rPr>
          <w:t>http://catalog.gallaudet.edu/Catalog/Registration_and_Policies/Undergrad_Policies/Academic_Integrity.html</w:t>
        </w:r>
      </w:hyperlink>
      <w:r w:rsidRPr="00A224BF">
        <w:rPr>
          <w:rFonts w:ascii="Arial" w:hAnsi="Arial"/>
          <w:color w:val="0000FF"/>
          <w:sz w:val="24"/>
          <w:szCs w:val="24"/>
        </w:rPr>
        <w:t xml:space="preserve"> </w:t>
      </w:r>
    </w:p>
    <w:p w14:paraId="18ADDE0B" w14:textId="77777777" w:rsidR="00617459" w:rsidRPr="00A224BF" w:rsidRDefault="00617459" w:rsidP="00617459">
      <w:pPr>
        <w:spacing w:after="120" w:line="240" w:lineRule="auto"/>
        <w:rPr>
          <w:rFonts w:ascii="Arial" w:hAnsi="Arial"/>
          <w:sz w:val="24"/>
          <w:szCs w:val="24"/>
        </w:rPr>
      </w:pPr>
    </w:p>
    <w:p w14:paraId="612C0551" w14:textId="77777777" w:rsidR="00617459" w:rsidRPr="00124156" w:rsidRDefault="00617459" w:rsidP="00124156">
      <w:pPr>
        <w:shd w:val="clear" w:color="auto" w:fill="FFFFFF"/>
        <w:spacing w:after="150" w:line="240" w:lineRule="auto"/>
        <w:ind w:left="325" w:right="825"/>
        <w:textAlignment w:val="baseline"/>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24156">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OSWD Academic Accommodation Policy: </w:t>
      </w:r>
    </w:p>
    <w:p w14:paraId="70D4CC8A" w14:textId="77777777" w:rsidR="00617459" w:rsidRPr="00A224BF" w:rsidRDefault="00617459" w:rsidP="00617459">
      <w:pPr>
        <w:autoSpaceDE w:val="0"/>
        <w:autoSpaceDN w:val="0"/>
        <w:adjustRightInd w:val="0"/>
        <w:spacing w:after="0"/>
        <w:ind w:left="360"/>
        <w:rPr>
          <w:rFonts w:ascii="Arial" w:hAnsi="Arial"/>
          <w:color w:val="000000"/>
          <w:sz w:val="24"/>
          <w:szCs w:val="24"/>
        </w:rPr>
      </w:pPr>
      <w:r w:rsidRPr="00A224BF">
        <w:rPr>
          <w:rFonts w:ascii="Arial" w:hAnsi="Arial"/>
          <w:sz w:val="24"/>
          <w:szCs w:val="24"/>
        </w:rPr>
        <w:t xml:space="preserve">Students who require accommodations need to register with the Office for Students with Disabilities (OSWD) located in SAC 1022 </w:t>
      </w:r>
      <w:proofErr w:type="gramStart"/>
      <w:r w:rsidRPr="00A224BF">
        <w:rPr>
          <w:rFonts w:ascii="Arial" w:hAnsi="Arial"/>
          <w:sz w:val="24"/>
          <w:szCs w:val="24"/>
        </w:rPr>
        <w:t>in order to</w:t>
      </w:r>
      <w:proofErr w:type="gramEnd"/>
      <w:r w:rsidRPr="00A224BF">
        <w:rPr>
          <w:rFonts w:ascii="Arial" w:hAnsi="Arial"/>
          <w:sz w:val="24"/>
          <w:szCs w:val="24"/>
        </w:rPr>
        <w:t xml:space="preserve"> have their status certified and recorded. OSWD will contact the instructors to arrange for accommodation, but only after certification has been determined. No accommodation can be provided prior to authorization by OSWD. For more information about OSWD policy, go to </w:t>
      </w:r>
      <w:hyperlink r:id="rId13" w:history="1">
        <w:r w:rsidRPr="00A224BF">
          <w:rPr>
            <w:rStyle w:val="Hyperlink"/>
            <w:rFonts w:ascii="Arial" w:hAnsi="Arial"/>
            <w:sz w:val="24"/>
            <w:szCs w:val="24"/>
          </w:rPr>
          <w:t>http://www.gallaudet.edu/Office_for_Students_with_Disabilities/General_Information/Academic_Accommodations_Policy.html</w:t>
        </w:r>
      </w:hyperlink>
      <w:r w:rsidRPr="00A224BF">
        <w:rPr>
          <w:rFonts w:ascii="Arial" w:hAnsi="Arial"/>
          <w:color w:val="000000"/>
          <w:sz w:val="24"/>
          <w:szCs w:val="24"/>
        </w:rPr>
        <w:t xml:space="preserve"> </w:t>
      </w:r>
    </w:p>
    <w:p w14:paraId="2EB7BB5A" w14:textId="77777777" w:rsidR="00617459" w:rsidRDefault="00617459" w:rsidP="00617459">
      <w:pPr>
        <w:spacing w:after="120" w:line="240" w:lineRule="auto"/>
        <w:rPr>
          <w:rFonts w:ascii="Arial" w:hAnsi="Arial"/>
          <w:sz w:val="24"/>
          <w:szCs w:val="24"/>
        </w:rPr>
      </w:pPr>
    </w:p>
    <w:p w14:paraId="4F45348B" w14:textId="77777777" w:rsidR="00124156" w:rsidRPr="00124156" w:rsidRDefault="00124156" w:rsidP="00124156">
      <w:pPr>
        <w:shd w:val="clear" w:color="auto" w:fill="FFFFFF"/>
        <w:spacing w:after="150" w:line="240" w:lineRule="auto"/>
        <w:ind w:left="325" w:right="825"/>
        <w:textAlignment w:val="baseline"/>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24156">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ADA Compliance </w:t>
      </w:r>
    </w:p>
    <w:p w14:paraId="2CFD9B1A" w14:textId="77777777" w:rsidR="00124156" w:rsidRDefault="00124156" w:rsidP="00124156">
      <w:pPr>
        <w:autoSpaceDE w:val="0"/>
        <w:autoSpaceDN w:val="0"/>
        <w:adjustRightInd w:val="0"/>
        <w:spacing w:after="0"/>
        <w:ind w:left="360"/>
        <w:rPr>
          <w:rFonts w:ascii="Arial" w:hAnsi="Arial"/>
        </w:rPr>
      </w:pPr>
      <w:r>
        <w:rPr>
          <w:rFonts w:ascii="Arial" w:hAnsi="Arial"/>
        </w:rPr>
        <w:t xml:space="preserve">For information on your rights under the ADA and Section 504 of the Rehabilitation ACT, please see </w:t>
      </w:r>
      <w:hyperlink r:id="rId14" w:history="1">
        <w:r w:rsidRPr="00B1149F">
          <w:rPr>
            <w:rStyle w:val="Hyperlink"/>
            <w:rFonts w:ascii="Arial" w:hAnsi="Arial"/>
          </w:rPr>
          <w:t>https://www.gallaudet.edu/af/section-1-general/110-reasonable-accommodation.html</w:t>
        </w:r>
      </w:hyperlink>
    </w:p>
    <w:p w14:paraId="18340FC9" w14:textId="77777777" w:rsidR="00124156" w:rsidRDefault="00124156" w:rsidP="00124156">
      <w:pPr>
        <w:autoSpaceDE w:val="0"/>
        <w:autoSpaceDN w:val="0"/>
        <w:adjustRightInd w:val="0"/>
        <w:spacing w:after="0"/>
        <w:ind w:left="360"/>
        <w:rPr>
          <w:rFonts w:ascii="Arial" w:hAnsi="Arial"/>
        </w:rPr>
      </w:pPr>
    </w:p>
    <w:p w14:paraId="204E559B" w14:textId="77777777" w:rsidR="00124156" w:rsidRPr="00124156" w:rsidRDefault="00124156" w:rsidP="00124156">
      <w:pPr>
        <w:shd w:val="clear" w:color="auto" w:fill="FFFFFF"/>
        <w:spacing w:after="150" w:line="240" w:lineRule="auto"/>
        <w:ind w:left="325" w:right="825"/>
        <w:textAlignment w:val="baseline"/>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24156">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Reporting Responsibilities:</w:t>
      </w:r>
    </w:p>
    <w:p w14:paraId="7836EF00" w14:textId="77777777" w:rsidR="00124156" w:rsidRDefault="00124156" w:rsidP="00124156">
      <w:pPr>
        <w:ind w:left="360"/>
        <w:rPr>
          <w:rFonts w:ascii="Arial,Calibri" w:eastAsia="Arial,Calibri" w:hAnsi="Arial,Calibri" w:cs="Arial,Calibri"/>
          <w:color w:val="1A1A1A"/>
        </w:rPr>
      </w:pPr>
      <w:r w:rsidRPr="4AB812FB">
        <w:rPr>
          <w:rFonts w:ascii="Arial" w:eastAsia="Arial" w:hAnsi="Arial"/>
          <w:color w:val="1A1A1A"/>
        </w:rPr>
        <w:t>While I want you to feel</w:t>
      </w:r>
      <w:r w:rsidRPr="4AB812FB">
        <w:rPr>
          <w:rFonts w:ascii="Arial,Calibri" w:eastAsia="Arial,Calibri" w:hAnsi="Arial,Calibri" w:cs="Arial,Calibri"/>
          <w:color w:val="1A1A1A"/>
        </w:rPr>
        <w:t xml:space="preserve"> </w:t>
      </w:r>
      <w:r w:rsidRPr="4AB812FB">
        <w:rPr>
          <w:rFonts w:ascii="Arial" w:eastAsia="Arial" w:hAnsi="Arial"/>
          <w:color w:val="1A1A1A"/>
        </w:rPr>
        <w:t>comfortable coming to me with issues you may be struggling with or concerns you may be having,</w:t>
      </w:r>
      <w:r w:rsidRPr="4AB812FB">
        <w:rPr>
          <w:rFonts w:ascii="Arial,Calibri" w:eastAsia="Arial,Calibri" w:hAnsi="Arial,Calibri" w:cs="Arial,Calibri"/>
          <w:color w:val="1A1A1A"/>
        </w:rPr>
        <w:t xml:space="preserve"> </w:t>
      </w:r>
      <w:r w:rsidRPr="4AB812FB">
        <w:rPr>
          <w:rFonts w:ascii="Arial" w:eastAsia="Arial" w:hAnsi="Arial"/>
          <w:color w:val="1A1A1A"/>
        </w:rPr>
        <w:t>please be aware that I have some reporting requirements that are part of my job requirements at Gallaudet University.</w:t>
      </w:r>
    </w:p>
    <w:p w14:paraId="6E7BCF14" w14:textId="4A864DAA" w:rsidR="00124156" w:rsidRPr="00314BB9" w:rsidRDefault="00124156" w:rsidP="00124156">
      <w:pPr>
        <w:ind w:left="360"/>
        <w:rPr>
          <w:rFonts w:ascii="Arial,Calibri" w:eastAsia="Arial,Calibri" w:hAnsi="Arial,Calibri" w:cs="Arial,Calibri"/>
          <w:color w:val="1A1A1A"/>
        </w:rPr>
      </w:pPr>
      <w:r w:rsidRPr="4AB812FB">
        <w:rPr>
          <w:rFonts w:ascii="Arial" w:eastAsia="Arial" w:hAnsi="Arial"/>
          <w:color w:val="1A1A1A"/>
        </w:rPr>
        <w:t>For example, if you inform me of an issue of</w:t>
      </w:r>
      <w:r w:rsidRPr="4AB812FB">
        <w:rPr>
          <w:rFonts w:ascii="Arial,Calibri" w:eastAsia="Arial,Calibri" w:hAnsi="Arial,Calibri" w:cs="Arial,Calibri"/>
          <w:color w:val="1A1A1A"/>
        </w:rPr>
        <w:t xml:space="preserve"> </w:t>
      </w:r>
      <w:r w:rsidRPr="4AB812FB">
        <w:rPr>
          <w:rFonts w:ascii="Arial" w:eastAsia="Arial" w:hAnsi="Arial"/>
          <w:color w:val="1A1A1A"/>
        </w:rPr>
        <w:t>sexual</w:t>
      </w:r>
      <w:r w:rsidRPr="4AB812FB">
        <w:rPr>
          <w:rFonts w:ascii="Arial,Calibri" w:eastAsia="Arial,Calibri" w:hAnsi="Arial,Calibri" w:cs="Arial,Calibri"/>
          <w:color w:val="1A1A1A"/>
        </w:rPr>
        <w:t xml:space="preserve"> </w:t>
      </w:r>
      <w:r w:rsidRPr="4AB812FB">
        <w:rPr>
          <w:rFonts w:ascii="Arial" w:eastAsia="Arial" w:hAnsi="Arial"/>
          <w:color w:val="1A1A1A"/>
        </w:rPr>
        <w:t>harassment, sexual assault, or discrimination</w:t>
      </w:r>
      <w:r w:rsidRPr="4AB812FB">
        <w:rPr>
          <w:rFonts w:ascii="Arial,Calibri" w:eastAsia="Arial,Calibri" w:hAnsi="Arial,Calibri" w:cs="Arial,Calibri"/>
          <w:color w:val="1A1A1A"/>
        </w:rPr>
        <w:t xml:space="preserve"> </w:t>
      </w:r>
      <w:r w:rsidRPr="4AB812FB">
        <w:rPr>
          <w:rFonts w:ascii="Arial" w:eastAsia="Arial" w:hAnsi="Arial"/>
          <w:color w:val="1A1A1A"/>
        </w:rPr>
        <w:t>I</w:t>
      </w:r>
      <w:r w:rsidRPr="4AB812FB">
        <w:rPr>
          <w:rFonts w:ascii="Arial,Calibri" w:eastAsia="Arial,Calibri" w:hAnsi="Arial,Calibri" w:cs="Arial,Calibri"/>
          <w:color w:val="1A1A1A"/>
        </w:rPr>
        <w:t xml:space="preserve"> </w:t>
      </w:r>
      <w:r w:rsidRPr="4AB812FB">
        <w:rPr>
          <w:rFonts w:ascii="Arial" w:eastAsia="Arial" w:hAnsi="Arial"/>
          <w:color w:val="1A1A1A"/>
        </w:rPr>
        <w:t>will</w:t>
      </w:r>
      <w:r w:rsidRPr="4AB812FB">
        <w:rPr>
          <w:rFonts w:ascii="Arial,Calibri" w:eastAsia="Arial,Calibri" w:hAnsi="Arial,Calibri" w:cs="Arial,Calibri"/>
          <w:color w:val="1A1A1A"/>
        </w:rPr>
        <w:t xml:space="preserve"> </w:t>
      </w:r>
      <w:r w:rsidRPr="4AB812FB">
        <w:rPr>
          <w:rFonts w:ascii="Arial" w:eastAsia="Arial" w:hAnsi="Arial"/>
          <w:color w:val="1A1A1A"/>
        </w:rPr>
        <w:t>keep</w:t>
      </w:r>
      <w:r w:rsidRPr="4AB812FB">
        <w:rPr>
          <w:rFonts w:ascii="Arial,Calibri" w:eastAsia="Arial,Calibri" w:hAnsi="Arial,Calibri" w:cs="Arial,Calibri"/>
          <w:color w:val="1A1A1A"/>
        </w:rPr>
        <w:t xml:space="preserve"> </w:t>
      </w:r>
      <w:r w:rsidRPr="4AB812FB">
        <w:rPr>
          <w:rFonts w:ascii="Arial" w:eastAsia="Arial" w:hAnsi="Arial"/>
          <w:color w:val="1A1A1A"/>
        </w:rPr>
        <w:t>the</w:t>
      </w:r>
      <w:r w:rsidRPr="4AB812FB">
        <w:rPr>
          <w:rFonts w:ascii="Arial,Calibri" w:eastAsia="Arial,Calibri" w:hAnsi="Arial,Calibri" w:cs="Arial,Calibri"/>
          <w:color w:val="1A1A1A"/>
        </w:rPr>
        <w:t xml:space="preserve"> </w:t>
      </w:r>
      <w:r w:rsidRPr="4AB812FB">
        <w:rPr>
          <w:rFonts w:ascii="Arial" w:eastAsia="Arial" w:hAnsi="Arial"/>
          <w:color w:val="1A1A1A"/>
        </w:rPr>
        <w:t>information</w:t>
      </w:r>
      <w:r w:rsidRPr="4AB812FB">
        <w:rPr>
          <w:rFonts w:ascii="Arial,Calibri" w:eastAsia="Arial,Calibri" w:hAnsi="Arial,Calibri" w:cs="Arial,Calibri"/>
          <w:color w:val="1A1A1A"/>
        </w:rPr>
        <w:t xml:space="preserve"> </w:t>
      </w:r>
      <w:r w:rsidRPr="4AB812FB">
        <w:rPr>
          <w:rFonts w:ascii="Arial" w:eastAsia="Arial" w:hAnsi="Arial"/>
          <w:color w:val="1A1A1A"/>
        </w:rPr>
        <w:t>as</w:t>
      </w:r>
      <w:r w:rsidRPr="4AB812FB">
        <w:rPr>
          <w:rFonts w:ascii="Arial,Calibri" w:eastAsia="Arial,Calibri" w:hAnsi="Arial,Calibri" w:cs="Arial,Calibri"/>
          <w:color w:val="1A1A1A"/>
        </w:rPr>
        <w:t xml:space="preserve"> </w:t>
      </w:r>
      <w:r w:rsidRPr="4AB812FB">
        <w:rPr>
          <w:rFonts w:ascii="Arial" w:eastAsia="Arial" w:hAnsi="Arial"/>
          <w:color w:val="1A1A1A"/>
        </w:rPr>
        <w:t>private</w:t>
      </w:r>
      <w:r w:rsidRPr="4AB812FB">
        <w:rPr>
          <w:rFonts w:ascii="Arial,Calibri" w:eastAsia="Arial,Calibri" w:hAnsi="Arial,Calibri" w:cs="Arial,Calibri"/>
          <w:color w:val="1A1A1A"/>
        </w:rPr>
        <w:t xml:space="preserve"> </w:t>
      </w:r>
      <w:r w:rsidRPr="4AB812FB">
        <w:rPr>
          <w:rFonts w:ascii="Arial" w:eastAsia="Arial" w:hAnsi="Arial"/>
          <w:color w:val="1A1A1A"/>
        </w:rPr>
        <w:t>as</w:t>
      </w:r>
      <w:r w:rsidRPr="4AB812FB">
        <w:rPr>
          <w:rFonts w:ascii="Arial,Calibri" w:eastAsia="Arial,Calibri" w:hAnsi="Arial,Calibri" w:cs="Arial,Calibri"/>
          <w:color w:val="1A1A1A"/>
        </w:rPr>
        <w:t xml:space="preserve"> </w:t>
      </w:r>
      <w:r w:rsidRPr="4AB812FB">
        <w:rPr>
          <w:rFonts w:ascii="Arial" w:eastAsia="Arial" w:hAnsi="Arial"/>
          <w:color w:val="1A1A1A"/>
        </w:rPr>
        <w:t>I</w:t>
      </w:r>
      <w:r w:rsidRPr="4AB812FB">
        <w:rPr>
          <w:rFonts w:ascii="Arial,Calibri" w:eastAsia="Arial,Calibri" w:hAnsi="Arial,Calibri" w:cs="Arial,Calibri"/>
          <w:color w:val="1A1A1A"/>
        </w:rPr>
        <w:t xml:space="preserve"> </w:t>
      </w:r>
      <w:r w:rsidRPr="4AB812FB">
        <w:rPr>
          <w:rFonts w:ascii="Arial" w:eastAsia="Arial" w:hAnsi="Arial"/>
          <w:color w:val="1A1A1A"/>
        </w:rPr>
        <w:t>can,</w:t>
      </w:r>
      <w:r w:rsidRPr="4AB812FB">
        <w:rPr>
          <w:rFonts w:ascii="Arial,Calibri" w:eastAsia="Arial,Calibri" w:hAnsi="Arial,Calibri" w:cs="Arial,Calibri"/>
          <w:color w:val="1A1A1A"/>
        </w:rPr>
        <w:t xml:space="preserve"> </w:t>
      </w:r>
      <w:r w:rsidRPr="4AB812FB">
        <w:rPr>
          <w:rFonts w:ascii="Arial" w:eastAsia="Arial" w:hAnsi="Arial"/>
          <w:color w:val="1A1A1A"/>
        </w:rPr>
        <w:t>but</w:t>
      </w:r>
      <w:r w:rsidRPr="4AB812FB">
        <w:rPr>
          <w:rFonts w:ascii="Arial,Calibri" w:eastAsia="Arial,Calibri" w:hAnsi="Arial,Calibri" w:cs="Arial,Calibri"/>
          <w:color w:val="1A1A1A"/>
        </w:rPr>
        <w:t xml:space="preserve"> </w:t>
      </w:r>
      <w:r w:rsidRPr="4AB812FB">
        <w:rPr>
          <w:rFonts w:ascii="Arial" w:eastAsia="Arial" w:hAnsi="Arial"/>
          <w:color w:val="1A1A1A"/>
        </w:rPr>
        <w:t>I</w:t>
      </w:r>
      <w:r w:rsidRPr="4AB812FB">
        <w:rPr>
          <w:rFonts w:ascii="Arial,Calibri" w:eastAsia="Arial,Calibri" w:hAnsi="Arial,Calibri" w:cs="Arial,Calibri"/>
          <w:color w:val="1A1A1A"/>
        </w:rPr>
        <w:t xml:space="preserve"> </w:t>
      </w:r>
      <w:r w:rsidRPr="4AB812FB">
        <w:rPr>
          <w:rFonts w:ascii="Arial" w:eastAsia="Arial" w:hAnsi="Arial"/>
          <w:color w:val="1A1A1A"/>
        </w:rPr>
        <w:t>am</w:t>
      </w:r>
      <w:r w:rsidRPr="4AB812FB">
        <w:rPr>
          <w:rFonts w:ascii="Arial,Calibri" w:eastAsia="Arial,Calibri" w:hAnsi="Arial,Calibri" w:cs="Arial,Calibri"/>
          <w:color w:val="1A1A1A"/>
        </w:rPr>
        <w:t xml:space="preserve"> </w:t>
      </w:r>
      <w:r w:rsidRPr="4AB812FB">
        <w:rPr>
          <w:rFonts w:ascii="Arial" w:eastAsia="Arial" w:hAnsi="Arial"/>
          <w:color w:val="1A1A1A"/>
        </w:rPr>
        <w:t>required</w:t>
      </w:r>
      <w:r w:rsidRPr="4AB812FB">
        <w:rPr>
          <w:rFonts w:ascii="Arial,Calibri" w:eastAsia="Arial,Calibri" w:hAnsi="Arial,Calibri" w:cs="Arial,Calibri"/>
          <w:color w:val="1A1A1A"/>
        </w:rPr>
        <w:t xml:space="preserve"> </w:t>
      </w:r>
      <w:r w:rsidRPr="4AB812FB">
        <w:rPr>
          <w:rFonts w:ascii="Arial" w:eastAsia="Arial" w:hAnsi="Arial"/>
          <w:color w:val="1A1A1A"/>
        </w:rPr>
        <w:t>to</w:t>
      </w:r>
      <w:r w:rsidRPr="4AB812FB">
        <w:rPr>
          <w:rFonts w:ascii="Arial,Calibri" w:eastAsia="Arial,Calibri" w:hAnsi="Arial,Calibri" w:cs="Arial,Calibri"/>
          <w:color w:val="1A1A1A"/>
        </w:rPr>
        <w:t xml:space="preserve"> </w:t>
      </w:r>
      <w:r w:rsidRPr="4AB812FB">
        <w:rPr>
          <w:rFonts w:ascii="Arial" w:eastAsia="Arial" w:hAnsi="Arial"/>
          <w:color w:val="1A1A1A"/>
        </w:rPr>
        <w:t>bring</w:t>
      </w:r>
      <w:r w:rsidRPr="4AB812FB">
        <w:rPr>
          <w:rFonts w:ascii="Arial,Calibri" w:eastAsia="Arial,Calibri" w:hAnsi="Arial,Calibri" w:cs="Arial,Calibri"/>
          <w:color w:val="1A1A1A"/>
        </w:rPr>
        <w:t xml:space="preserve"> </w:t>
      </w:r>
      <w:r w:rsidRPr="4AB812FB">
        <w:rPr>
          <w:rFonts w:ascii="Arial" w:eastAsia="Arial" w:hAnsi="Arial"/>
          <w:color w:val="1A1A1A"/>
        </w:rPr>
        <w:t>it</w:t>
      </w:r>
      <w:r w:rsidRPr="4AB812FB">
        <w:rPr>
          <w:rFonts w:ascii="Arial,Calibri" w:eastAsia="Arial,Calibri" w:hAnsi="Arial,Calibri" w:cs="Arial,Calibri"/>
          <w:color w:val="1A1A1A"/>
        </w:rPr>
        <w:t xml:space="preserve"> </w:t>
      </w:r>
      <w:r w:rsidRPr="4AB812FB">
        <w:rPr>
          <w:rFonts w:ascii="Arial" w:eastAsia="Arial" w:hAnsi="Arial"/>
          <w:color w:val="1A1A1A"/>
        </w:rPr>
        <w:t>to</w:t>
      </w:r>
      <w:r w:rsidRPr="4AB812FB">
        <w:rPr>
          <w:rFonts w:ascii="Arial,Calibri" w:eastAsia="Arial,Calibri" w:hAnsi="Arial,Calibri" w:cs="Arial,Calibri"/>
          <w:color w:val="1A1A1A"/>
        </w:rPr>
        <w:t xml:space="preserve"> </w:t>
      </w:r>
      <w:r w:rsidRPr="4AB812FB">
        <w:rPr>
          <w:rFonts w:ascii="Arial" w:eastAsia="Arial" w:hAnsi="Arial"/>
          <w:color w:val="1A1A1A"/>
        </w:rPr>
        <w:t>the</w:t>
      </w:r>
      <w:r w:rsidRPr="4AB812FB">
        <w:rPr>
          <w:rFonts w:ascii="Arial,Calibri" w:eastAsia="Arial,Calibri" w:hAnsi="Arial,Calibri" w:cs="Arial,Calibri"/>
          <w:color w:val="1A1A1A"/>
        </w:rPr>
        <w:t xml:space="preserve"> </w:t>
      </w:r>
      <w:r w:rsidRPr="4AB812FB">
        <w:rPr>
          <w:rFonts w:ascii="Arial" w:eastAsia="Arial" w:hAnsi="Arial"/>
          <w:color w:val="1A1A1A"/>
        </w:rPr>
        <w:t>attention</w:t>
      </w:r>
      <w:r w:rsidRPr="4AB812FB">
        <w:rPr>
          <w:rFonts w:ascii="Arial,Calibri" w:eastAsia="Arial,Calibri" w:hAnsi="Arial,Calibri" w:cs="Arial,Calibri"/>
          <w:color w:val="1A1A1A"/>
        </w:rPr>
        <w:t xml:space="preserve"> </w:t>
      </w:r>
      <w:r w:rsidRPr="4AB812FB">
        <w:rPr>
          <w:rFonts w:ascii="Arial" w:eastAsia="Arial" w:hAnsi="Arial"/>
          <w:color w:val="1A1A1A"/>
        </w:rPr>
        <w:t>of</w:t>
      </w:r>
      <w:r w:rsidRPr="4AB812FB">
        <w:rPr>
          <w:rFonts w:ascii="Arial,Calibri" w:eastAsia="Arial,Calibri" w:hAnsi="Arial,Calibri" w:cs="Arial,Calibri"/>
          <w:color w:val="1A1A1A"/>
        </w:rPr>
        <w:t xml:space="preserve"> </w:t>
      </w:r>
      <w:r w:rsidRPr="4AB812FB">
        <w:rPr>
          <w:rFonts w:ascii="Arial" w:eastAsia="Arial" w:hAnsi="Arial"/>
          <w:color w:val="1A1A1A"/>
        </w:rPr>
        <w:t>the</w:t>
      </w:r>
      <w:r w:rsidRPr="4AB812FB">
        <w:rPr>
          <w:rFonts w:ascii="Arial,Calibri" w:eastAsia="Arial,Calibri" w:hAnsi="Arial,Calibri" w:cs="Arial,Calibri"/>
          <w:color w:val="1A1A1A"/>
        </w:rPr>
        <w:t xml:space="preserve"> </w:t>
      </w:r>
      <w:r w:rsidRPr="4AB812FB">
        <w:rPr>
          <w:rFonts w:ascii="Arial" w:eastAsia="Arial" w:hAnsi="Arial"/>
          <w:color w:val="1A1A1A"/>
        </w:rPr>
        <w:t>Title</w:t>
      </w:r>
      <w:r w:rsidRPr="4AB812FB">
        <w:rPr>
          <w:rFonts w:ascii="Arial,Calibri" w:eastAsia="Arial,Calibri" w:hAnsi="Arial,Calibri" w:cs="Arial,Calibri"/>
          <w:color w:val="1A1A1A"/>
        </w:rPr>
        <w:t xml:space="preserve"> </w:t>
      </w:r>
      <w:r w:rsidRPr="4AB812FB">
        <w:rPr>
          <w:rFonts w:ascii="Arial" w:eastAsia="Arial" w:hAnsi="Arial"/>
          <w:color w:val="1A1A1A"/>
        </w:rPr>
        <w:t>IX</w:t>
      </w:r>
      <w:r w:rsidRPr="4AB812FB">
        <w:rPr>
          <w:rFonts w:ascii="Arial,Calibri" w:eastAsia="Arial,Calibri" w:hAnsi="Arial,Calibri" w:cs="Arial,Calibri"/>
          <w:color w:val="1A1A1A"/>
        </w:rPr>
        <w:t xml:space="preserve"> </w:t>
      </w:r>
      <w:r w:rsidRPr="4AB812FB">
        <w:rPr>
          <w:rFonts w:ascii="Arial" w:eastAsia="Arial" w:hAnsi="Arial"/>
          <w:color w:val="1A1A1A"/>
        </w:rPr>
        <w:t>Coordinator</w:t>
      </w:r>
      <w:r w:rsidRPr="4AB812FB">
        <w:rPr>
          <w:rFonts w:ascii="Arial,Calibri" w:eastAsia="Arial,Calibri" w:hAnsi="Arial,Calibri" w:cs="Arial,Calibri"/>
          <w:color w:val="1A1A1A"/>
        </w:rPr>
        <w:t xml:space="preserve"> </w:t>
      </w:r>
      <w:r w:rsidRPr="4AB812FB">
        <w:rPr>
          <w:rFonts w:ascii="Arial" w:eastAsia="Arial" w:hAnsi="Arial"/>
          <w:color w:val="1A1A1A"/>
        </w:rPr>
        <w:t>or</w:t>
      </w:r>
      <w:r w:rsidRPr="4AB812FB">
        <w:rPr>
          <w:rFonts w:ascii="Arial,Calibri" w:eastAsia="Arial,Calibri" w:hAnsi="Arial,Calibri" w:cs="Arial,Calibri"/>
          <w:color w:val="1A1A1A"/>
        </w:rPr>
        <w:t xml:space="preserve"> </w:t>
      </w:r>
      <w:r w:rsidRPr="4AB812FB">
        <w:rPr>
          <w:rFonts w:ascii="Arial" w:eastAsia="Arial" w:hAnsi="Arial"/>
          <w:color w:val="1A1A1A"/>
        </w:rPr>
        <w:t>EEO/AA</w:t>
      </w:r>
      <w:r w:rsidRPr="4AB812FB">
        <w:rPr>
          <w:rFonts w:ascii="Arial,Calibri" w:eastAsia="Arial,Calibri" w:hAnsi="Arial,Calibri" w:cs="Arial,Calibri"/>
          <w:color w:val="1A1A1A"/>
        </w:rPr>
        <w:t xml:space="preserve"> </w:t>
      </w:r>
      <w:r w:rsidRPr="4AB812FB">
        <w:rPr>
          <w:rFonts w:ascii="Arial" w:eastAsia="Arial" w:hAnsi="Arial"/>
          <w:color w:val="1A1A1A"/>
        </w:rPr>
        <w:t>office.</w:t>
      </w:r>
      <w:r w:rsidRPr="4AB812FB">
        <w:rPr>
          <w:rFonts w:ascii="Arial,Calibri" w:eastAsia="Arial,Calibri" w:hAnsi="Arial,Calibri" w:cs="Arial,Calibri"/>
          <w:color w:val="1A1A1A"/>
        </w:rPr>
        <w:t xml:space="preserve"> </w:t>
      </w:r>
      <w:r w:rsidRPr="4AB812FB">
        <w:rPr>
          <w:rFonts w:ascii="Arial" w:eastAsia="Arial" w:hAnsi="Arial"/>
          <w:color w:val="1A1A1A"/>
        </w:rPr>
        <w:t>If</w:t>
      </w:r>
      <w:r w:rsidRPr="4AB812FB">
        <w:rPr>
          <w:rFonts w:ascii="Arial,Calibri" w:eastAsia="Arial,Calibri" w:hAnsi="Arial,Calibri" w:cs="Arial,Calibri"/>
          <w:color w:val="1A1A1A"/>
        </w:rPr>
        <w:t xml:space="preserve"> </w:t>
      </w:r>
      <w:r w:rsidRPr="4AB812FB">
        <w:rPr>
          <w:rFonts w:ascii="Arial" w:eastAsia="Arial" w:hAnsi="Arial"/>
          <w:color w:val="1A1A1A"/>
        </w:rPr>
        <w:t>you</w:t>
      </w:r>
      <w:r w:rsidRPr="4AB812FB">
        <w:rPr>
          <w:rFonts w:ascii="Arial,Calibri" w:eastAsia="Arial,Calibri" w:hAnsi="Arial,Calibri" w:cs="Arial,Calibri"/>
          <w:color w:val="1A1A1A"/>
        </w:rPr>
        <w:t xml:space="preserve"> </w:t>
      </w:r>
      <w:r w:rsidRPr="4AB812FB">
        <w:rPr>
          <w:rFonts w:ascii="Arial" w:eastAsia="Arial" w:hAnsi="Arial"/>
          <w:color w:val="1A1A1A"/>
        </w:rPr>
        <w:t>would</w:t>
      </w:r>
      <w:r w:rsidRPr="4AB812FB">
        <w:rPr>
          <w:rFonts w:ascii="Arial,Calibri" w:eastAsia="Arial,Calibri" w:hAnsi="Arial,Calibri" w:cs="Arial,Calibri"/>
          <w:color w:val="1A1A1A"/>
        </w:rPr>
        <w:t xml:space="preserve"> </w:t>
      </w:r>
      <w:r w:rsidRPr="4AB812FB">
        <w:rPr>
          <w:rFonts w:ascii="Arial" w:eastAsia="Arial" w:hAnsi="Arial"/>
          <w:color w:val="1A1A1A"/>
        </w:rPr>
        <w:t>like</w:t>
      </w:r>
      <w:r w:rsidRPr="4AB812FB">
        <w:rPr>
          <w:rFonts w:ascii="Arial,Calibri" w:eastAsia="Arial,Calibri" w:hAnsi="Arial,Calibri" w:cs="Arial,Calibri"/>
          <w:color w:val="1A1A1A"/>
        </w:rPr>
        <w:t xml:space="preserve"> </w:t>
      </w:r>
      <w:r w:rsidRPr="4AB812FB">
        <w:rPr>
          <w:rFonts w:ascii="Arial" w:eastAsia="Arial" w:hAnsi="Arial"/>
          <w:color w:val="1A1A1A"/>
        </w:rPr>
        <w:t>to</w:t>
      </w:r>
      <w:r w:rsidRPr="4AB812FB">
        <w:rPr>
          <w:rFonts w:ascii="Arial,Calibri" w:eastAsia="Arial,Calibri" w:hAnsi="Arial,Calibri" w:cs="Arial,Calibri"/>
          <w:color w:val="1A1A1A"/>
        </w:rPr>
        <w:t xml:space="preserve"> </w:t>
      </w:r>
      <w:r w:rsidRPr="4AB812FB">
        <w:rPr>
          <w:rFonts w:ascii="Arial" w:eastAsia="Arial" w:hAnsi="Arial"/>
          <w:color w:val="1A1A1A"/>
        </w:rPr>
        <w:t>talk</w:t>
      </w:r>
      <w:r w:rsidRPr="4AB812FB">
        <w:rPr>
          <w:rFonts w:ascii="Arial,Calibri" w:eastAsia="Arial,Calibri" w:hAnsi="Arial,Calibri" w:cs="Arial,Calibri"/>
          <w:color w:val="1A1A1A"/>
        </w:rPr>
        <w:t xml:space="preserve"> </w:t>
      </w:r>
      <w:r w:rsidRPr="4AB812FB">
        <w:rPr>
          <w:rFonts w:ascii="Arial" w:eastAsia="Arial" w:hAnsi="Arial"/>
          <w:color w:val="1A1A1A"/>
        </w:rPr>
        <w:t>to</w:t>
      </w:r>
      <w:r w:rsidRPr="4AB812FB">
        <w:rPr>
          <w:rFonts w:ascii="Arial,Calibri" w:eastAsia="Arial,Calibri" w:hAnsi="Arial,Calibri" w:cs="Arial,Calibri"/>
          <w:color w:val="1A1A1A"/>
        </w:rPr>
        <w:t xml:space="preserve"> </w:t>
      </w:r>
      <w:r w:rsidRPr="4AB812FB">
        <w:rPr>
          <w:rFonts w:ascii="Arial" w:eastAsia="Arial" w:hAnsi="Arial"/>
          <w:color w:val="1A1A1A"/>
        </w:rPr>
        <w:t>those</w:t>
      </w:r>
      <w:r w:rsidRPr="4AB812FB">
        <w:rPr>
          <w:rFonts w:ascii="Arial,Calibri" w:eastAsia="Arial,Calibri" w:hAnsi="Arial,Calibri" w:cs="Arial,Calibri"/>
          <w:color w:val="1A1A1A"/>
        </w:rPr>
        <w:t xml:space="preserve"> </w:t>
      </w:r>
      <w:r w:rsidRPr="4AB812FB">
        <w:rPr>
          <w:rFonts w:ascii="Arial" w:eastAsia="Arial" w:hAnsi="Arial"/>
          <w:color w:val="1A1A1A"/>
        </w:rPr>
        <w:t>offices</w:t>
      </w:r>
      <w:r w:rsidRPr="4AB812FB">
        <w:rPr>
          <w:rFonts w:ascii="Arial,Calibri" w:eastAsia="Arial,Calibri" w:hAnsi="Arial,Calibri" w:cs="Arial,Calibri"/>
          <w:color w:val="1A1A1A"/>
        </w:rPr>
        <w:t xml:space="preserve"> </w:t>
      </w:r>
      <w:r w:rsidRPr="4AB812FB">
        <w:rPr>
          <w:rFonts w:ascii="Arial" w:eastAsia="Arial" w:hAnsi="Arial"/>
          <w:color w:val="1A1A1A"/>
        </w:rPr>
        <w:t>directly,</w:t>
      </w:r>
      <w:r w:rsidRPr="4AB812FB">
        <w:rPr>
          <w:rFonts w:ascii="Arial,Calibri" w:eastAsia="Arial,Calibri" w:hAnsi="Arial,Calibri" w:cs="Arial,Calibri"/>
          <w:color w:val="1A1A1A"/>
        </w:rPr>
        <w:t xml:space="preserve"> </w:t>
      </w:r>
      <w:r w:rsidRPr="4AB812FB">
        <w:rPr>
          <w:rFonts w:ascii="Arial" w:eastAsia="Arial" w:hAnsi="Arial"/>
          <w:color w:val="1A1A1A"/>
        </w:rPr>
        <w:t>they</w:t>
      </w:r>
      <w:r w:rsidRPr="4AB812FB">
        <w:rPr>
          <w:rFonts w:ascii="Arial,Calibri" w:eastAsia="Arial,Calibri" w:hAnsi="Arial,Calibri" w:cs="Arial,Calibri"/>
          <w:color w:val="1A1A1A"/>
        </w:rPr>
        <w:t xml:space="preserve"> </w:t>
      </w:r>
      <w:r w:rsidRPr="4AB812FB">
        <w:rPr>
          <w:rFonts w:ascii="Arial" w:eastAsia="Arial" w:hAnsi="Arial"/>
          <w:color w:val="1A1A1A"/>
        </w:rPr>
        <w:t>can</w:t>
      </w:r>
      <w:r w:rsidRPr="4AB812FB">
        <w:rPr>
          <w:rFonts w:ascii="Arial,Calibri" w:eastAsia="Arial,Calibri" w:hAnsi="Arial,Calibri" w:cs="Arial,Calibri"/>
          <w:color w:val="1A1A1A"/>
        </w:rPr>
        <w:t xml:space="preserve"> </w:t>
      </w:r>
      <w:r w:rsidRPr="4AB812FB">
        <w:rPr>
          <w:rFonts w:ascii="Arial" w:eastAsia="Arial" w:hAnsi="Arial"/>
          <w:color w:val="1A1A1A"/>
        </w:rPr>
        <w:t>be</w:t>
      </w:r>
      <w:r w:rsidRPr="4AB812FB">
        <w:rPr>
          <w:rFonts w:ascii="Arial,Calibri" w:eastAsia="Arial,Calibri" w:hAnsi="Arial,Calibri" w:cs="Arial,Calibri"/>
          <w:color w:val="1A1A1A"/>
        </w:rPr>
        <w:t xml:space="preserve"> </w:t>
      </w:r>
      <w:r w:rsidRPr="4AB812FB">
        <w:rPr>
          <w:rFonts w:ascii="Arial" w:eastAsia="Arial" w:hAnsi="Arial"/>
          <w:color w:val="1A1A1A"/>
        </w:rPr>
        <w:t>reached by contacting through VP (202-</w:t>
      </w:r>
      <w:r w:rsidR="00B960CF">
        <w:rPr>
          <w:rFonts w:ascii="Arial" w:eastAsia="Arial" w:hAnsi="Arial"/>
          <w:color w:val="1A1A1A"/>
        </w:rPr>
        <w:t>651</w:t>
      </w:r>
      <w:r w:rsidRPr="4AB812FB">
        <w:rPr>
          <w:rFonts w:ascii="Arial" w:eastAsia="Arial" w:hAnsi="Arial"/>
          <w:color w:val="1A1A1A"/>
        </w:rPr>
        <w:t>-5</w:t>
      </w:r>
      <w:r w:rsidR="00B960CF">
        <w:rPr>
          <w:rFonts w:ascii="Arial" w:eastAsia="Arial" w:hAnsi="Arial"/>
          <w:color w:val="1A1A1A"/>
        </w:rPr>
        <w:t>344</w:t>
      </w:r>
      <w:r w:rsidRPr="4AB812FB">
        <w:rPr>
          <w:rFonts w:ascii="Arial" w:eastAsia="Arial" w:hAnsi="Arial"/>
          <w:color w:val="1A1A1A"/>
        </w:rPr>
        <w:t xml:space="preserve">) or at </w:t>
      </w:r>
      <w:r w:rsidR="00B960CF">
        <w:rPr>
          <w:rFonts w:ascii="Arial" w:eastAsia="Arial" w:hAnsi="Arial"/>
          <w:color w:val="1A1A1A"/>
        </w:rPr>
        <w:t>the</w:t>
      </w:r>
      <w:r w:rsidRPr="4AB812FB">
        <w:rPr>
          <w:rFonts w:ascii="Arial" w:eastAsia="Arial" w:hAnsi="Arial"/>
          <w:color w:val="1A1A1A"/>
        </w:rPr>
        <w:t xml:space="preserve"> office in College Hall </w:t>
      </w:r>
      <w:r w:rsidR="00B960CF">
        <w:rPr>
          <w:rFonts w:ascii="Arial" w:eastAsia="Arial" w:hAnsi="Arial"/>
          <w:color w:val="1A1A1A"/>
        </w:rPr>
        <w:t>110</w:t>
      </w:r>
      <w:r w:rsidRPr="4AB812FB">
        <w:rPr>
          <w:rFonts w:ascii="Arial" w:eastAsia="Arial" w:hAnsi="Arial"/>
          <w:color w:val="1A1A1A"/>
        </w:rPr>
        <w:t xml:space="preserve"> or at the following website: </w:t>
      </w:r>
      <w:hyperlink r:id="rId15">
        <w:r w:rsidRPr="4AB812FB">
          <w:rPr>
            <w:rStyle w:val="Hyperlink"/>
            <w:rFonts w:ascii="Arial" w:eastAsia="Arial" w:hAnsi="Arial"/>
          </w:rPr>
          <w:t>https://www.gallaudet.edu/title-ix-at-gallaudet-university</w:t>
        </w:r>
      </w:hyperlink>
      <w:r w:rsidRPr="4AB812FB">
        <w:rPr>
          <w:rFonts w:ascii="Arial,Calibri" w:eastAsia="Arial,Calibri" w:hAnsi="Arial,Calibri" w:cs="Arial,Calibri"/>
          <w:color w:val="1A1A1A"/>
        </w:rPr>
        <w:t xml:space="preserve">. </w:t>
      </w:r>
      <w:r w:rsidRPr="4AB812FB">
        <w:rPr>
          <w:rFonts w:ascii="Arial" w:eastAsia="Arial" w:hAnsi="Arial"/>
          <w:color w:val="1A1A1A"/>
        </w:rPr>
        <w:t>Additionally,</w:t>
      </w:r>
      <w:r w:rsidRPr="4AB812FB">
        <w:rPr>
          <w:rFonts w:ascii="Arial,Calibri" w:eastAsia="Arial,Calibri" w:hAnsi="Arial,Calibri" w:cs="Arial,Calibri"/>
          <w:color w:val="1A1A1A"/>
        </w:rPr>
        <w:t xml:space="preserve"> </w:t>
      </w:r>
      <w:r w:rsidRPr="4AB812FB">
        <w:rPr>
          <w:rFonts w:ascii="Arial" w:eastAsia="Arial" w:hAnsi="Arial"/>
          <w:color w:val="1A1A1A"/>
        </w:rPr>
        <w:t>you</w:t>
      </w:r>
      <w:r w:rsidRPr="4AB812FB">
        <w:rPr>
          <w:rFonts w:ascii="Arial,Calibri" w:eastAsia="Arial,Calibri" w:hAnsi="Arial,Calibri" w:cs="Arial,Calibri"/>
          <w:color w:val="1A1A1A"/>
        </w:rPr>
        <w:t xml:space="preserve"> </w:t>
      </w:r>
      <w:r w:rsidRPr="4AB812FB">
        <w:rPr>
          <w:rFonts w:ascii="Arial" w:eastAsia="Arial" w:hAnsi="Arial"/>
          <w:color w:val="1A1A1A"/>
        </w:rPr>
        <w:t>can</w:t>
      </w:r>
      <w:r w:rsidRPr="4AB812FB">
        <w:rPr>
          <w:rFonts w:ascii="Arial,Calibri" w:eastAsia="Arial,Calibri" w:hAnsi="Arial,Calibri" w:cs="Arial,Calibri"/>
          <w:color w:val="1A1A1A"/>
        </w:rPr>
        <w:t xml:space="preserve"> </w:t>
      </w:r>
      <w:r w:rsidRPr="4AB812FB">
        <w:rPr>
          <w:rFonts w:ascii="Arial" w:eastAsia="Arial" w:hAnsi="Arial"/>
          <w:color w:val="1A1A1A"/>
        </w:rPr>
        <w:t>also</w:t>
      </w:r>
      <w:r w:rsidRPr="4AB812FB">
        <w:rPr>
          <w:rFonts w:ascii="Arial,Calibri" w:eastAsia="Arial,Calibri" w:hAnsi="Arial,Calibri" w:cs="Arial,Calibri"/>
          <w:color w:val="1A1A1A"/>
        </w:rPr>
        <w:t xml:space="preserve"> </w:t>
      </w:r>
      <w:r w:rsidRPr="4AB812FB">
        <w:rPr>
          <w:rFonts w:ascii="Arial" w:eastAsia="Arial" w:hAnsi="Arial"/>
          <w:color w:val="1A1A1A"/>
        </w:rPr>
        <w:t>report</w:t>
      </w:r>
      <w:r w:rsidRPr="4AB812FB">
        <w:rPr>
          <w:rFonts w:ascii="Arial,Calibri" w:eastAsia="Arial,Calibri" w:hAnsi="Arial,Calibri" w:cs="Arial,Calibri"/>
          <w:color w:val="1A1A1A"/>
        </w:rPr>
        <w:t xml:space="preserve"> </w:t>
      </w:r>
      <w:r w:rsidRPr="4AB812FB">
        <w:rPr>
          <w:rFonts w:ascii="Arial" w:eastAsia="Arial" w:hAnsi="Arial"/>
          <w:color w:val="1A1A1A"/>
        </w:rPr>
        <w:t>incidents</w:t>
      </w:r>
      <w:r w:rsidRPr="4AB812FB">
        <w:rPr>
          <w:rFonts w:ascii="Arial,Calibri" w:eastAsia="Arial,Calibri" w:hAnsi="Arial,Calibri" w:cs="Arial,Calibri"/>
          <w:color w:val="1A1A1A"/>
        </w:rPr>
        <w:t xml:space="preserve"> </w:t>
      </w:r>
      <w:r w:rsidRPr="4AB812FB">
        <w:rPr>
          <w:rFonts w:ascii="Arial" w:eastAsia="Arial" w:hAnsi="Arial"/>
          <w:color w:val="1A1A1A"/>
        </w:rPr>
        <w:t>or</w:t>
      </w:r>
      <w:r w:rsidRPr="4AB812FB">
        <w:rPr>
          <w:rFonts w:ascii="Arial,Calibri" w:eastAsia="Arial,Calibri" w:hAnsi="Arial,Calibri" w:cs="Arial,Calibri"/>
          <w:color w:val="1A1A1A"/>
        </w:rPr>
        <w:t xml:space="preserve"> </w:t>
      </w:r>
      <w:r w:rsidRPr="4AB812FB">
        <w:rPr>
          <w:rFonts w:ascii="Arial" w:eastAsia="Arial" w:hAnsi="Arial"/>
          <w:color w:val="1A1A1A"/>
        </w:rPr>
        <w:t>complaints</w:t>
      </w:r>
      <w:r w:rsidRPr="4AB812FB">
        <w:rPr>
          <w:rFonts w:ascii="Arial,Calibri" w:eastAsia="Arial,Calibri" w:hAnsi="Arial,Calibri" w:cs="Arial,Calibri"/>
          <w:color w:val="1A1A1A"/>
        </w:rPr>
        <w:t xml:space="preserve"> </w:t>
      </w:r>
      <w:r w:rsidRPr="4AB812FB">
        <w:rPr>
          <w:rFonts w:ascii="Arial" w:eastAsia="Arial" w:hAnsi="Arial"/>
          <w:color w:val="1A1A1A"/>
        </w:rPr>
        <w:t>to DPS. You</w:t>
      </w:r>
      <w:r w:rsidRPr="4AB812FB">
        <w:rPr>
          <w:rFonts w:ascii="Arial,Calibri" w:eastAsia="Arial,Calibri" w:hAnsi="Arial,Calibri" w:cs="Arial,Calibri"/>
          <w:color w:val="1A1A1A"/>
        </w:rPr>
        <w:t xml:space="preserve"> </w:t>
      </w:r>
      <w:r w:rsidRPr="4AB812FB">
        <w:rPr>
          <w:rFonts w:ascii="Arial" w:eastAsia="Arial" w:hAnsi="Arial"/>
          <w:color w:val="1A1A1A"/>
        </w:rPr>
        <w:t>can</w:t>
      </w:r>
      <w:r w:rsidRPr="4AB812FB">
        <w:rPr>
          <w:rFonts w:ascii="Arial,Calibri" w:eastAsia="Arial,Calibri" w:hAnsi="Arial,Calibri" w:cs="Arial,Calibri"/>
          <w:color w:val="1A1A1A"/>
        </w:rPr>
        <w:t xml:space="preserve"> </w:t>
      </w:r>
      <w:r w:rsidRPr="4AB812FB">
        <w:rPr>
          <w:rFonts w:ascii="Arial" w:eastAsia="Arial" w:hAnsi="Arial"/>
          <w:color w:val="1A1A1A"/>
        </w:rPr>
        <w:t>also</w:t>
      </w:r>
      <w:r w:rsidRPr="4AB812FB">
        <w:rPr>
          <w:rFonts w:ascii="Arial,Calibri" w:eastAsia="Arial,Calibri" w:hAnsi="Arial,Calibri" w:cs="Arial,Calibri"/>
          <w:color w:val="1A1A1A"/>
        </w:rPr>
        <w:t xml:space="preserve"> </w:t>
      </w:r>
      <w:r w:rsidRPr="4AB812FB">
        <w:rPr>
          <w:rFonts w:ascii="Arial" w:eastAsia="Arial" w:hAnsi="Arial"/>
          <w:color w:val="1A1A1A"/>
        </w:rPr>
        <w:t>get</w:t>
      </w:r>
      <w:r w:rsidRPr="4AB812FB">
        <w:rPr>
          <w:rFonts w:ascii="Arial,Calibri" w:eastAsia="Arial,Calibri" w:hAnsi="Arial,Calibri" w:cs="Arial,Calibri"/>
          <w:color w:val="1A1A1A"/>
        </w:rPr>
        <w:t xml:space="preserve"> </w:t>
      </w:r>
      <w:r w:rsidRPr="4AB812FB">
        <w:rPr>
          <w:rFonts w:ascii="Arial" w:eastAsia="Arial" w:hAnsi="Arial"/>
          <w:color w:val="1A1A1A"/>
        </w:rPr>
        <w:t>support</w:t>
      </w:r>
      <w:r w:rsidRPr="4AB812FB">
        <w:rPr>
          <w:rFonts w:ascii="Arial,Calibri" w:eastAsia="Arial,Calibri" w:hAnsi="Arial,Calibri" w:cs="Arial,Calibri"/>
          <w:color w:val="1A1A1A"/>
        </w:rPr>
        <w:t xml:space="preserve"> </w:t>
      </w:r>
      <w:r w:rsidRPr="4AB812FB">
        <w:rPr>
          <w:rFonts w:ascii="Arial" w:eastAsia="Arial" w:hAnsi="Arial"/>
          <w:color w:val="1A1A1A"/>
        </w:rPr>
        <w:t xml:space="preserve">at CAPS (Counseling and Psychological Services), SHS (Student Health Services) and the Ombudsman. </w:t>
      </w:r>
    </w:p>
    <w:p w14:paraId="1EC42AAE" w14:textId="77777777" w:rsidR="00124156" w:rsidRPr="00314BB9" w:rsidRDefault="00124156" w:rsidP="00124156">
      <w:pPr>
        <w:ind w:left="360"/>
        <w:rPr>
          <w:rFonts w:ascii="Arial,Calibri" w:eastAsia="Arial,Calibri" w:hAnsi="Arial,Calibri" w:cs="Arial,Calibri"/>
          <w:color w:val="1A1A1A"/>
        </w:rPr>
      </w:pPr>
      <w:r w:rsidRPr="4AB812FB">
        <w:rPr>
          <w:rFonts w:ascii="Arial" w:eastAsia="Arial" w:hAnsi="Arial"/>
          <w:color w:val="1A1A1A"/>
        </w:rPr>
        <w:t>Another</w:t>
      </w:r>
      <w:r w:rsidRPr="4AB812FB">
        <w:rPr>
          <w:rFonts w:ascii="Arial,Calibri" w:eastAsia="Arial,Calibri" w:hAnsi="Arial,Calibri" w:cs="Arial,Calibri"/>
          <w:color w:val="1A1A1A"/>
        </w:rPr>
        <w:t xml:space="preserve"> </w:t>
      </w:r>
      <w:r w:rsidRPr="4AB812FB">
        <w:rPr>
          <w:rFonts w:ascii="Arial" w:eastAsia="Arial" w:hAnsi="Arial"/>
          <w:color w:val="1A1A1A"/>
        </w:rPr>
        <w:t>common</w:t>
      </w:r>
      <w:r w:rsidRPr="4AB812FB">
        <w:rPr>
          <w:rFonts w:ascii="Arial,Calibri" w:eastAsia="Arial,Calibri" w:hAnsi="Arial,Calibri" w:cs="Arial,Calibri"/>
          <w:color w:val="1A1A1A"/>
        </w:rPr>
        <w:t xml:space="preserve"> </w:t>
      </w:r>
      <w:r w:rsidRPr="4AB812FB">
        <w:rPr>
          <w:rFonts w:ascii="Arial" w:eastAsia="Arial" w:hAnsi="Arial"/>
          <w:color w:val="1A1A1A"/>
        </w:rPr>
        <w:t>example</w:t>
      </w:r>
      <w:r w:rsidRPr="4AB812FB">
        <w:rPr>
          <w:rFonts w:ascii="Arial,Calibri" w:eastAsia="Arial,Calibri" w:hAnsi="Arial,Calibri" w:cs="Arial,Calibri"/>
          <w:color w:val="1A1A1A"/>
        </w:rPr>
        <w:t xml:space="preserve"> </w:t>
      </w:r>
      <w:r w:rsidRPr="4AB812FB">
        <w:rPr>
          <w:rFonts w:ascii="Arial" w:eastAsia="Arial" w:hAnsi="Arial"/>
          <w:color w:val="1A1A1A"/>
        </w:rPr>
        <w:t>is</w:t>
      </w:r>
      <w:r w:rsidRPr="4AB812FB">
        <w:rPr>
          <w:rFonts w:ascii="Arial,Calibri" w:eastAsia="Arial,Calibri" w:hAnsi="Arial,Calibri" w:cs="Arial,Calibri"/>
          <w:color w:val="1A1A1A"/>
        </w:rPr>
        <w:t xml:space="preserve"> </w:t>
      </w:r>
      <w:r w:rsidRPr="4AB812FB">
        <w:rPr>
          <w:rFonts w:ascii="Arial" w:eastAsia="Arial" w:hAnsi="Arial"/>
          <w:color w:val="1A1A1A"/>
        </w:rPr>
        <w:t>if</w:t>
      </w:r>
      <w:r w:rsidRPr="4AB812FB">
        <w:rPr>
          <w:rFonts w:ascii="Arial,Calibri" w:eastAsia="Arial,Calibri" w:hAnsi="Arial,Calibri" w:cs="Arial,Calibri"/>
          <w:color w:val="1A1A1A"/>
        </w:rPr>
        <w:t xml:space="preserve"> </w:t>
      </w:r>
      <w:r w:rsidRPr="4AB812FB">
        <w:rPr>
          <w:rFonts w:ascii="Arial" w:eastAsia="Arial" w:hAnsi="Arial"/>
          <w:color w:val="1A1A1A"/>
        </w:rPr>
        <w:t>you</w:t>
      </w:r>
      <w:r w:rsidRPr="4AB812FB">
        <w:rPr>
          <w:rFonts w:ascii="Arial,Calibri" w:eastAsia="Arial,Calibri" w:hAnsi="Arial,Calibri" w:cs="Arial,Calibri"/>
          <w:color w:val="1A1A1A"/>
        </w:rPr>
        <w:t xml:space="preserve"> </w:t>
      </w:r>
      <w:r w:rsidRPr="4AB812FB">
        <w:rPr>
          <w:rFonts w:ascii="Arial" w:eastAsia="Arial" w:hAnsi="Arial"/>
          <w:color w:val="1A1A1A"/>
        </w:rPr>
        <w:t>are</w:t>
      </w:r>
      <w:r w:rsidRPr="4AB812FB">
        <w:rPr>
          <w:rFonts w:ascii="Arial,Calibri" w:eastAsia="Arial,Calibri" w:hAnsi="Arial,Calibri" w:cs="Arial,Calibri"/>
          <w:color w:val="1A1A1A"/>
        </w:rPr>
        <w:t xml:space="preserve"> </w:t>
      </w:r>
      <w:r w:rsidRPr="4AB812FB">
        <w:rPr>
          <w:rFonts w:ascii="Arial" w:eastAsia="Arial" w:hAnsi="Arial"/>
          <w:color w:val="1A1A1A"/>
        </w:rPr>
        <w:t>struggling</w:t>
      </w:r>
      <w:r w:rsidRPr="4AB812FB">
        <w:rPr>
          <w:rFonts w:ascii="Arial,Calibri" w:eastAsia="Arial,Calibri" w:hAnsi="Arial,Calibri" w:cs="Arial,Calibri"/>
          <w:color w:val="1A1A1A"/>
        </w:rPr>
        <w:t xml:space="preserve"> </w:t>
      </w:r>
      <w:r w:rsidRPr="4AB812FB">
        <w:rPr>
          <w:rFonts w:ascii="Arial" w:eastAsia="Arial" w:hAnsi="Arial"/>
          <w:color w:val="1A1A1A"/>
        </w:rPr>
        <w:t>with</w:t>
      </w:r>
      <w:r w:rsidRPr="4AB812FB">
        <w:rPr>
          <w:rFonts w:ascii="Arial,Calibri" w:eastAsia="Arial,Calibri" w:hAnsi="Arial,Calibri" w:cs="Arial,Calibri"/>
          <w:color w:val="1A1A1A"/>
        </w:rPr>
        <w:t xml:space="preserve"> </w:t>
      </w:r>
      <w:r w:rsidRPr="4AB812FB">
        <w:rPr>
          <w:rFonts w:ascii="Arial" w:eastAsia="Arial" w:hAnsi="Arial"/>
          <w:color w:val="1A1A1A"/>
        </w:rPr>
        <w:t>an</w:t>
      </w:r>
      <w:r w:rsidRPr="4AB812FB">
        <w:rPr>
          <w:rFonts w:ascii="Arial,Calibri" w:eastAsia="Arial,Calibri" w:hAnsi="Arial,Calibri" w:cs="Arial,Calibri"/>
          <w:color w:val="1A1A1A"/>
        </w:rPr>
        <w:t xml:space="preserve"> </w:t>
      </w:r>
      <w:r w:rsidRPr="4AB812FB">
        <w:rPr>
          <w:rFonts w:ascii="Arial" w:eastAsia="Arial" w:hAnsi="Arial"/>
          <w:color w:val="1A1A1A"/>
        </w:rPr>
        <w:t>issue</w:t>
      </w:r>
      <w:r w:rsidRPr="4AB812FB">
        <w:rPr>
          <w:rFonts w:ascii="Arial,Calibri" w:eastAsia="Arial,Calibri" w:hAnsi="Arial,Calibri" w:cs="Arial,Calibri"/>
          <w:color w:val="1A1A1A"/>
        </w:rPr>
        <w:t xml:space="preserve"> </w:t>
      </w:r>
      <w:r w:rsidRPr="4AB812FB">
        <w:rPr>
          <w:rFonts w:ascii="Arial" w:eastAsia="Arial" w:hAnsi="Arial"/>
          <w:color w:val="1A1A1A"/>
        </w:rPr>
        <w:t>that</w:t>
      </w:r>
      <w:r w:rsidRPr="4AB812FB">
        <w:rPr>
          <w:rFonts w:ascii="Arial,Calibri" w:eastAsia="Arial,Calibri" w:hAnsi="Arial,Calibri" w:cs="Arial,Calibri"/>
          <w:color w:val="1A1A1A"/>
        </w:rPr>
        <w:t xml:space="preserve"> </w:t>
      </w:r>
      <w:r w:rsidRPr="4AB812FB">
        <w:rPr>
          <w:rFonts w:ascii="Arial" w:eastAsia="Arial" w:hAnsi="Arial"/>
          <w:color w:val="1A1A1A"/>
        </w:rPr>
        <w:t>may</w:t>
      </w:r>
      <w:r w:rsidRPr="4AB812FB">
        <w:rPr>
          <w:rFonts w:ascii="Arial,Calibri" w:eastAsia="Arial,Calibri" w:hAnsi="Arial,Calibri" w:cs="Arial,Calibri"/>
          <w:color w:val="1A1A1A"/>
        </w:rPr>
        <w:t xml:space="preserve"> </w:t>
      </w:r>
      <w:r w:rsidRPr="4AB812FB">
        <w:rPr>
          <w:rFonts w:ascii="Arial" w:eastAsia="Arial" w:hAnsi="Arial"/>
          <w:color w:val="1A1A1A"/>
        </w:rPr>
        <w:t>be</w:t>
      </w:r>
      <w:r w:rsidRPr="4AB812FB">
        <w:rPr>
          <w:rFonts w:ascii="Arial,Calibri" w:eastAsia="Arial,Calibri" w:hAnsi="Arial,Calibri" w:cs="Arial,Calibri"/>
          <w:color w:val="1A1A1A"/>
        </w:rPr>
        <w:t xml:space="preserve"> </w:t>
      </w:r>
      <w:r w:rsidRPr="4AB812FB">
        <w:rPr>
          <w:rFonts w:ascii="Arial" w:eastAsia="Arial" w:hAnsi="Arial"/>
          <w:color w:val="1A1A1A"/>
        </w:rPr>
        <w:t>traumatic</w:t>
      </w:r>
      <w:r w:rsidRPr="4AB812FB">
        <w:rPr>
          <w:rFonts w:ascii="Arial,Calibri" w:eastAsia="Arial,Calibri" w:hAnsi="Arial,Calibri" w:cs="Arial,Calibri"/>
          <w:color w:val="1A1A1A"/>
        </w:rPr>
        <w:t xml:space="preserve"> </w:t>
      </w:r>
      <w:r w:rsidRPr="4AB812FB">
        <w:rPr>
          <w:rFonts w:ascii="Arial" w:eastAsia="Arial" w:hAnsi="Arial"/>
          <w:color w:val="1A1A1A"/>
        </w:rPr>
        <w:t>or</w:t>
      </w:r>
      <w:r w:rsidRPr="4AB812FB">
        <w:rPr>
          <w:rFonts w:ascii="Arial,Calibri" w:eastAsia="Arial,Calibri" w:hAnsi="Arial,Calibri" w:cs="Arial,Calibri"/>
          <w:color w:val="1A1A1A"/>
        </w:rPr>
        <w:t xml:space="preserve"> </w:t>
      </w:r>
      <w:r w:rsidRPr="4AB812FB">
        <w:rPr>
          <w:rFonts w:ascii="Arial" w:eastAsia="Arial" w:hAnsi="Arial"/>
          <w:color w:val="1A1A1A"/>
        </w:rPr>
        <w:t>unusual</w:t>
      </w:r>
      <w:r w:rsidRPr="4AB812FB">
        <w:rPr>
          <w:rFonts w:ascii="Arial,Calibri" w:eastAsia="Arial,Calibri" w:hAnsi="Arial,Calibri" w:cs="Arial,Calibri"/>
          <w:color w:val="1A1A1A"/>
        </w:rPr>
        <w:t xml:space="preserve"> </w:t>
      </w:r>
      <w:r w:rsidRPr="4AB812FB">
        <w:rPr>
          <w:rFonts w:ascii="Arial" w:eastAsia="Arial" w:hAnsi="Arial"/>
          <w:color w:val="1A1A1A"/>
        </w:rPr>
        <w:t>stress.</w:t>
      </w:r>
      <w:r w:rsidRPr="4AB812FB">
        <w:rPr>
          <w:rFonts w:ascii="Arial,Calibri" w:eastAsia="Arial,Calibri" w:hAnsi="Arial,Calibri" w:cs="Arial,Calibri"/>
          <w:color w:val="1A1A1A"/>
        </w:rPr>
        <w:t xml:space="preserve"> </w:t>
      </w:r>
      <w:r w:rsidRPr="4AB812FB">
        <w:rPr>
          <w:rFonts w:ascii="Arial" w:eastAsia="Arial" w:hAnsi="Arial"/>
          <w:color w:val="1A1A1A"/>
        </w:rPr>
        <w:t>I</w:t>
      </w:r>
      <w:r w:rsidRPr="4AB812FB">
        <w:rPr>
          <w:rFonts w:ascii="Arial,Calibri" w:eastAsia="Arial,Calibri" w:hAnsi="Arial,Calibri" w:cs="Arial,Calibri"/>
          <w:color w:val="1A1A1A"/>
        </w:rPr>
        <w:t xml:space="preserve"> </w:t>
      </w:r>
      <w:r w:rsidRPr="4AB812FB">
        <w:rPr>
          <w:rFonts w:ascii="Arial" w:eastAsia="Arial" w:hAnsi="Arial"/>
          <w:color w:val="1A1A1A"/>
        </w:rPr>
        <w:t>will</w:t>
      </w:r>
      <w:r w:rsidRPr="4AB812FB">
        <w:rPr>
          <w:rFonts w:ascii="Arial,Calibri" w:eastAsia="Arial,Calibri" w:hAnsi="Arial,Calibri" w:cs="Arial,Calibri"/>
          <w:color w:val="1A1A1A"/>
        </w:rPr>
        <w:t xml:space="preserve"> </w:t>
      </w:r>
      <w:r w:rsidRPr="4AB812FB">
        <w:rPr>
          <w:rFonts w:ascii="Arial" w:eastAsia="Arial" w:hAnsi="Arial"/>
          <w:color w:val="1A1A1A"/>
        </w:rPr>
        <w:t>likely</w:t>
      </w:r>
      <w:r w:rsidRPr="4AB812FB">
        <w:rPr>
          <w:rFonts w:ascii="Arial,Calibri" w:eastAsia="Arial,Calibri" w:hAnsi="Arial,Calibri" w:cs="Arial,Calibri"/>
          <w:color w:val="1A1A1A"/>
        </w:rPr>
        <w:t xml:space="preserve"> </w:t>
      </w:r>
      <w:r w:rsidRPr="4AB812FB">
        <w:rPr>
          <w:rFonts w:ascii="Arial" w:eastAsia="Arial" w:hAnsi="Arial"/>
          <w:color w:val="1A1A1A"/>
        </w:rPr>
        <w:t>inform</w:t>
      </w:r>
      <w:r w:rsidRPr="4AB812FB">
        <w:rPr>
          <w:rFonts w:ascii="Arial,Calibri" w:eastAsia="Arial,Calibri" w:hAnsi="Arial,Calibri" w:cs="Arial,Calibri"/>
          <w:color w:val="1A1A1A"/>
        </w:rPr>
        <w:t xml:space="preserve"> </w:t>
      </w:r>
      <w:r w:rsidRPr="4AB812FB">
        <w:rPr>
          <w:rFonts w:ascii="Arial" w:eastAsia="Arial" w:hAnsi="Arial"/>
          <w:color w:val="1A1A1A"/>
        </w:rPr>
        <w:t>the</w:t>
      </w:r>
      <w:r w:rsidRPr="4AB812FB">
        <w:rPr>
          <w:rFonts w:ascii="Arial,Calibri" w:eastAsia="Arial,Calibri" w:hAnsi="Arial,Calibri" w:cs="Arial,Calibri"/>
          <w:color w:val="1A1A1A"/>
        </w:rPr>
        <w:t xml:space="preserve"> </w:t>
      </w:r>
      <w:r w:rsidRPr="4AB812FB">
        <w:rPr>
          <w:rFonts w:ascii="Arial" w:eastAsia="Arial" w:hAnsi="Arial"/>
          <w:color w:val="1A1A1A"/>
        </w:rPr>
        <w:t>campus</w:t>
      </w:r>
      <w:r w:rsidRPr="4AB812FB">
        <w:rPr>
          <w:rFonts w:ascii="Arial,Calibri" w:eastAsia="Arial,Calibri" w:hAnsi="Arial,Calibri" w:cs="Arial,Calibri"/>
          <w:color w:val="1A1A1A"/>
        </w:rPr>
        <w:t xml:space="preserve"> </w:t>
      </w:r>
      <w:r w:rsidRPr="4AB812FB">
        <w:rPr>
          <w:rFonts w:ascii="Arial" w:eastAsia="Arial" w:hAnsi="Arial"/>
          <w:color w:val="1A1A1A"/>
        </w:rPr>
        <w:t>Behavioral</w:t>
      </w:r>
      <w:r w:rsidRPr="4AB812FB">
        <w:rPr>
          <w:rFonts w:ascii="Arial,Calibri" w:eastAsia="Arial,Calibri" w:hAnsi="Arial,Calibri" w:cs="Arial,Calibri"/>
          <w:color w:val="1A1A1A"/>
        </w:rPr>
        <w:t xml:space="preserve"> </w:t>
      </w:r>
      <w:r w:rsidRPr="4AB812FB">
        <w:rPr>
          <w:rFonts w:ascii="Arial" w:eastAsia="Arial" w:hAnsi="Arial"/>
          <w:color w:val="1A1A1A"/>
        </w:rPr>
        <w:t>Intervention</w:t>
      </w:r>
      <w:r w:rsidRPr="4AB812FB">
        <w:rPr>
          <w:rFonts w:ascii="Arial,Calibri" w:eastAsia="Arial,Calibri" w:hAnsi="Arial,Calibri" w:cs="Arial,Calibri"/>
          <w:color w:val="1A1A1A"/>
        </w:rPr>
        <w:t xml:space="preserve"> </w:t>
      </w:r>
      <w:r w:rsidRPr="4AB812FB">
        <w:rPr>
          <w:rFonts w:ascii="Arial" w:eastAsia="Arial" w:hAnsi="Arial"/>
          <w:color w:val="1A1A1A"/>
        </w:rPr>
        <w:t>Team</w:t>
      </w:r>
      <w:r w:rsidRPr="4AB812FB">
        <w:rPr>
          <w:rFonts w:ascii="Arial,Calibri" w:eastAsia="Arial,Calibri" w:hAnsi="Arial,Calibri" w:cs="Arial,Calibri"/>
          <w:color w:val="1A1A1A"/>
        </w:rPr>
        <w:t xml:space="preserve"> </w:t>
      </w:r>
      <w:r w:rsidRPr="4AB812FB">
        <w:rPr>
          <w:rFonts w:ascii="Arial" w:eastAsia="Arial" w:hAnsi="Arial"/>
          <w:color w:val="1A1A1A"/>
        </w:rPr>
        <w:t>(BIT)</w:t>
      </w:r>
      <w:r w:rsidRPr="4AB812FB">
        <w:rPr>
          <w:rFonts w:ascii="Arial,Calibri" w:eastAsia="Arial,Calibri" w:hAnsi="Arial,Calibri" w:cs="Arial,Calibri"/>
          <w:color w:val="1A1A1A"/>
        </w:rPr>
        <w:t xml:space="preserve"> </w:t>
      </w:r>
      <w:r w:rsidRPr="4AB812FB">
        <w:rPr>
          <w:rFonts w:ascii="Arial" w:eastAsia="Arial" w:hAnsi="Arial"/>
          <w:color w:val="1A1A1A"/>
        </w:rPr>
        <w:t>or</w:t>
      </w:r>
      <w:r w:rsidRPr="4AB812FB">
        <w:rPr>
          <w:rFonts w:ascii="Arial,Calibri" w:eastAsia="Arial,Calibri" w:hAnsi="Arial,Calibri" w:cs="Arial,Calibri"/>
          <w:color w:val="1A1A1A"/>
        </w:rPr>
        <w:t xml:space="preserve"> </w:t>
      </w:r>
      <w:r w:rsidRPr="4AB812FB">
        <w:rPr>
          <w:rFonts w:ascii="Arial" w:eastAsia="Arial" w:hAnsi="Arial"/>
          <w:color w:val="1A1A1A"/>
        </w:rPr>
        <w:t>CAPS. If</w:t>
      </w:r>
      <w:r w:rsidRPr="4AB812FB">
        <w:rPr>
          <w:rFonts w:ascii="Arial,Calibri" w:eastAsia="Arial,Calibri" w:hAnsi="Arial,Calibri" w:cs="Arial,Calibri"/>
          <w:color w:val="1A1A1A"/>
        </w:rPr>
        <w:t xml:space="preserve"> </w:t>
      </w:r>
      <w:r w:rsidRPr="4AB812FB">
        <w:rPr>
          <w:rFonts w:ascii="Arial" w:eastAsia="Arial" w:hAnsi="Arial"/>
          <w:color w:val="1A1A1A"/>
        </w:rPr>
        <w:t>you</w:t>
      </w:r>
      <w:r w:rsidRPr="4AB812FB">
        <w:rPr>
          <w:rFonts w:ascii="Arial,Calibri" w:eastAsia="Arial,Calibri" w:hAnsi="Arial,Calibri" w:cs="Arial,Calibri"/>
          <w:color w:val="1A1A1A"/>
        </w:rPr>
        <w:t xml:space="preserve"> </w:t>
      </w:r>
      <w:r w:rsidRPr="4AB812FB">
        <w:rPr>
          <w:rFonts w:ascii="Arial" w:eastAsia="Arial" w:hAnsi="Arial"/>
          <w:color w:val="1A1A1A"/>
        </w:rPr>
        <w:t>would</w:t>
      </w:r>
      <w:r w:rsidRPr="4AB812FB">
        <w:rPr>
          <w:rFonts w:ascii="Arial,Calibri" w:eastAsia="Arial,Calibri" w:hAnsi="Arial,Calibri" w:cs="Arial,Calibri"/>
          <w:color w:val="1A1A1A"/>
        </w:rPr>
        <w:t xml:space="preserve"> </w:t>
      </w:r>
      <w:r w:rsidRPr="4AB812FB">
        <w:rPr>
          <w:rFonts w:ascii="Arial" w:eastAsia="Arial" w:hAnsi="Arial"/>
          <w:color w:val="1A1A1A"/>
        </w:rPr>
        <w:t>like</w:t>
      </w:r>
      <w:r w:rsidRPr="4AB812FB">
        <w:rPr>
          <w:rFonts w:ascii="Arial,Calibri" w:eastAsia="Arial,Calibri" w:hAnsi="Arial,Calibri" w:cs="Arial,Calibri"/>
          <w:color w:val="1A1A1A"/>
        </w:rPr>
        <w:t xml:space="preserve"> </w:t>
      </w:r>
      <w:r w:rsidRPr="4AB812FB">
        <w:rPr>
          <w:rFonts w:ascii="Arial" w:eastAsia="Arial" w:hAnsi="Arial"/>
          <w:color w:val="1A1A1A"/>
        </w:rPr>
        <w:t>to</w:t>
      </w:r>
      <w:r w:rsidRPr="4AB812FB">
        <w:rPr>
          <w:rFonts w:ascii="Arial,Calibri" w:eastAsia="Arial,Calibri" w:hAnsi="Arial,Calibri" w:cs="Arial,Calibri"/>
          <w:color w:val="1A1A1A"/>
        </w:rPr>
        <w:t xml:space="preserve"> </w:t>
      </w:r>
      <w:r w:rsidRPr="4AB812FB">
        <w:rPr>
          <w:rFonts w:ascii="Arial" w:eastAsia="Arial" w:hAnsi="Arial"/>
          <w:color w:val="1A1A1A"/>
        </w:rPr>
        <w:t>reach</w:t>
      </w:r>
      <w:r w:rsidRPr="4AB812FB">
        <w:rPr>
          <w:rFonts w:ascii="Arial,Calibri" w:eastAsia="Arial,Calibri" w:hAnsi="Arial,Calibri" w:cs="Arial,Calibri"/>
          <w:color w:val="1A1A1A"/>
        </w:rPr>
        <w:t xml:space="preserve"> </w:t>
      </w:r>
      <w:r w:rsidRPr="4AB812FB">
        <w:rPr>
          <w:rFonts w:ascii="Arial" w:eastAsia="Arial" w:hAnsi="Arial"/>
          <w:color w:val="1A1A1A"/>
        </w:rPr>
        <w:t>out</w:t>
      </w:r>
      <w:r w:rsidRPr="4AB812FB">
        <w:rPr>
          <w:rFonts w:ascii="Arial,Calibri" w:eastAsia="Arial,Calibri" w:hAnsi="Arial,Calibri" w:cs="Arial,Calibri"/>
          <w:color w:val="1A1A1A"/>
        </w:rPr>
        <w:t xml:space="preserve"> </w:t>
      </w:r>
      <w:r w:rsidRPr="4AB812FB">
        <w:rPr>
          <w:rFonts w:ascii="Arial" w:eastAsia="Arial" w:hAnsi="Arial"/>
          <w:color w:val="1A1A1A"/>
        </w:rPr>
        <w:t>directly</w:t>
      </w:r>
      <w:r w:rsidRPr="4AB812FB">
        <w:rPr>
          <w:rFonts w:ascii="Arial,Calibri" w:eastAsia="Arial,Calibri" w:hAnsi="Arial,Calibri" w:cs="Arial,Calibri"/>
          <w:color w:val="1A1A1A"/>
        </w:rPr>
        <w:t xml:space="preserve"> </w:t>
      </w:r>
      <w:r w:rsidRPr="4AB812FB">
        <w:rPr>
          <w:rFonts w:ascii="Arial" w:eastAsia="Arial" w:hAnsi="Arial"/>
          <w:color w:val="1A1A1A"/>
        </w:rPr>
        <w:t>to</w:t>
      </w:r>
      <w:r w:rsidRPr="4AB812FB">
        <w:rPr>
          <w:rFonts w:ascii="Arial,Calibri" w:eastAsia="Arial,Calibri" w:hAnsi="Arial,Calibri" w:cs="Arial,Calibri"/>
          <w:color w:val="1A1A1A"/>
        </w:rPr>
        <w:t xml:space="preserve"> </w:t>
      </w:r>
      <w:r w:rsidRPr="4AB812FB">
        <w:rPr>
          <w:rFonts w:ascii="Arial" w:eastAsia="Arial" w:hAnsi="Arial"/>
          <w:color w:val="1A1A1A"/>
        </w:rPr>
        <w:t>them</w:t>
      </w:r>
      <w:r w:rsidRPr="4AB812FB">
        <w:rPr>
          <w:rFonts w:ascii="Arial,Calibri" w:eastAsia="Arial,Calibri" w:hAnsi="Arial,Calibri" w:cs="Arial,Calibri"/>
          <w:color w:val="1A1A1A"/>
        </w:rPr>
        <w:t xml:space="preserve"> </w:t>
      </w:r>
      <w:r w:rsidRPr="4AB812FB">
        <w:rPr>
          <w:rFonts w:ascii="Arial" w:eastAsia="Arial" w:hAnsi="Arial"/>
          <w:color w:val="1A1A1A"/>
        </w:rPr>
        <w:t>for</w:t>
      </w:r>
      <w:r w:rsidRPr="4AB812FB">
        <w:rPr>
          <w:rFonts w:ascii="Arial,Calibri" w:eastAsia="Arial,Calibri" w:hAnsi="Arial,Calibri" w:cs="Arial,Calibri"/>
          <w:color w:val="1A1A1A"/>
        </w:rPr>
        <w:t xml:space="preserve"> </w:t>
      </w:r>
      <w:r w:rsidRPr="4AB812FB">
        <w:rPr>
          <w:rFonts w:ascii="Arial" w:eastAsia="Arial" w:hAnsi="Arial"/>
          <w:color w:val="1A1A1A"/>
        </w:rPr>
        <w:t>assistance,</w:t>
      </w:r>
      <w:r w:rsidRPr="4AB812FB">
        <w:rPr>
          <w:rFonts w:ascii="Arial,Calibri" w:eastAsia="Arial,Calibri" w:hAnsi="Arial,Calibri" w:cs="Arial,Calibri"/>
          <w:color w:val="1A1A1A"/>
        </w:rPr>
        <w:t xml:space="preserve"> </w:t>
      </w:r>
      <w:r w:rsidRPr="4AB812FB">
        <w:rPr>
          <w:rFonts w:ascii="Arial" w:eastAsia="Arial" w:hAnsi="Arial"/>
          <w:color w:val="1A1A1A"/>
        </w:rPr>
        <w:t>you</w:t>
      </w:r>
      <w:r w:rsidRPr="4AB812FB">
        <w:rPr>
          <w:rFonts w:ascii="Arial,Calibri" w:eastAsia="Arial,Calibri" w:hAnsi="Arial,Calibri" w:cs="Arial,Calibri"/>
          <w:color w:val="1A1A1A"/>
        </w:rPr>
        <w:t xml:space="preserve"> </w:t>
      </w:r>
      <w:r w:rsidRPr="4AB812FB">
        <w:rPr>
          <w:rFonts w:ascii="Arial" w:eastAsia="Arial" w:hAnsi="Arial"/>
          <w:color w:val="1A1A1A"/>
        </w:rPr>
        <w:t>can</w:t>
      </w:r>
      <w:r w:rsidRPr="4AB812FB">
        <w:rPr>
          <w:rFonts w:ascii="Arial,Calibri" w:eastAsia="Arial,Calibri" w:hAnsi="Arial,Calibri" w:cs="Arial,Calibri"/>
          <w:color w:val="1A1A1A"/>
        </w:rPr>
        <w:t xml:space="preserve"> </w:t>
      </w:r>
      <w:r w:rsidRPr="4AB812FB">
        <w:rPr>
          <w:rFonts w:ascii="Arial" w:eastAsia="Arial" w:hAnsi="Arial"/>
          <w:color w:val="1A1A1A"/>
        </w:rPr>
        <w:t>contact</w:t>
      </w:r>
      <w:r w:rsidRPr="4AB812FB">
        <w:rPr>
          <w:rFonts w:ascii="Arial,Calibri" w:eastAsia="Arial,Calibri" w:hAnsi="Arial,Calibri" w:cs="Arial,Calibri"/>
          <w:color w:val="1A1A1A"/>
        </w:rPr>
        <w:t xml:space="preserve"> </w:t>
      </w:r>
      <w:r w:rsidRPr="4AB812FB">
        <w:rPr>
          <w:rFonts w:ascii="Arial" w:eastAsia="Arial" w:hAnsi="Arial"/>
          <w:color w:val="1A1A1A"/>
        </w:rPr>
        <w:t>them</w:t>
      </w:r>
      <w:r w:rsidRPr="4AB812FB">
        <w:rPr>
          <w:rFonts w:ascii="Arial,Calibri" w:eastAsia="Arial,Calibri" w:hAnsi="Arial,Calibri" w:cs="Arial,Calibri"/>
          <w:color w:val="1A1A1A"/>
        </w:rPr>
        <w:t xml:space="preserve"> </w:t>
      </w:r>
      <w:r w:rsidRPr="4AB812FB">
        <w:rPr>
          <w:rFonts w:ascii="Arial" w:eastAsia="Arial" w:hAnsi="Arial"/>
          <w:color w:val="1A1A1A"/>
        </w:rPr>
        <w:t>at</w:t>
      </w:r>
      <w:r w:rsidRPr="4AB812FB">
        <w:rPr>
          <w:rFonts w:ascii="Arial,Calibri" w:eastAsia="Arial,Calibri" w:hAnsi="Arial,Calibri" w:cs="Arial,Calibri"/>
          <w:color w:val="1A1A1A"/>
        </w:rPr>
        <w:t xml:space="preserve"> </w:t>
      </w:r>
      <w:hyperlink r:id="rId16">
        <w:r w:rsidRPr="4AB812FB">
          <w:rPr>
            <w:rStyle w:val="Hyperlink"/>
            <w:rFonts w:ascii="Arial" w:eastAsia="Arial" w:hAnsi="Arial"/>
          </w:rPr>
          <w:t>https://www.gallaudet.edu/student-affairs/behavior-intervention-team</w:t>
        </w:r>
      </w:hyperlink>
      <w:r w:rsidRPr="4AB812FB">
        <w:rPr>
          <w:rFonts w:ascii="Arial,Calibri" w:eastAsia="Arial,Calibri" w:hAnsi="Arial,Calibri" w:cs="Arial,Calibri"/>
          <w:color w:val="1A1A1A"/>
        </w:rPr>
        <w:t xml:space="preserve">. </w:t>
      </w:r>
    </w:p>
    <w:p w14:paraId="71238C53" w14:textId="44279516" w:rsidR="00124156" w:rsidRPr="001966BF" w:rsidRDefault="00124156" w:rsidP="001966BF">
      <w:pPr>
        <w:ind w:left="360"/>
        <w:rPr>
          <w:rFonts w:ascii="Arial,Calibri" w:eastAsia="Arial,Calibri" w:hAnsi="Arial,Calibri" w:cs="Arial,Calibri"/>
          <w:color w:val="1A1A1A"/>
        </w:rPr>
      </w:pPr>
      <w:r w:rsidRPr="4AB812FB">
        <w:rPr>
          <w:rFonts w:ascii="Arial" w:eastAsia="Arial" w:hAnsi="Arial"/>
          <w:color w:val="1A1A1A"/>
        </w:rPr>
        <w:t>Finally,</w:t>
      </w:r>
      <w:r w:rsidRPr="4AB812FB">
        <w:rPr>
          <w:rFonts w:ascii="Arial,Calibri" w:eastAsia="Arial,Calibri" w:hAnsi="Arial,Calibri" w:cs="Arial,Calibri"/>
          <w:color w:val="1A1A1A"/>
        </w:rPr>
        <w:t xml:space="preserve"> </w:t>
      </w:r>
      <w:r w:rsidRPr="4AB812FB">
        <w:rPr>
          <w:rFonts w:ascii="Arial" w:eastAsia="Arial" w:hAnsi="Arial"/>
          <w:color w:val="1A1A1A"/>
        </w:rPr>
        <w:t>know</w:t>
      </w:r>
      <w:r w:rsidRPr="4AB812FB">
        <w:rPr>
          <w:rFonts w:ascii="Arial,Calibri" w:eastAsia="Arial,Calibri" w:hAnsi="Arial,Calibri" w:cs="Arial,Calibri"/>
          <w:color w:val="1A1A1A"/>
        </w:rPr>
        <w:t xml:space="preserve"> </w:t>
      </w:r>
      <w:r w:rsidRPr="4AB812FB">
        <w:rPr>
          <w:rFonts w:ascii="Arial" w:eastAsia="Arial" w:hAnsi="Arial"/>
          <w:color w:val="1A1A1A"/>
        </w:rPr>
        <w:t>that I am always willing to listen and give advice if needed</w:t>
      </w:r>
      <w:r w:rsidRPr="4AB812FB">
        <w:rPr>
          <w:rFonts w:ascii="Arial,Calibri" w:eastAsia="Arial,Calibri" w:hAnsi="Arial,Calibri" w:cs="Arial,Calibri"/>
          <w:color w:val="1A1A1A"/>
        </w:rPr>
        <w:t xml:space="preserve">. </w:t>
      </w:r>
    </w:p>
    <w:p w14:paraId="599B30DA" w14:textId="77777777" w:rsidR="00321D75" w:rsidRPr="006038DA" w:rsidRDefault="00321D75" w:rsidP="006038DA">
      <w:pPr>
        <w:shd w:val="clear" w:color="auto" w:fill="FFFFFF"/>
        <w:spacing w:after="150" w:line="240" w:lineRule="auto"/>
        <w:ind w:left="325" w:right="825"/>
        <w:textAlignment w:val="baseline"/>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038DA">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Class Cancellation or University Closing:</w:t>
      </w:r>
    </w:p>
    <w:p w14:paraId="7D61209D" w14:textId="4E94107F" w:rsidR="002B3BC6" w:rsidRPr="00D46A73" w:rsidRDefault="00321D75" w:rsidP="00D46A73">
      <w:pPr>
        <w:keepNext/>
        <w:keepLines/>
        <w:ind w:left="360"/>
        <w:rPr>
          <w:rFonts w:ascii="Arial" w:hAnsi="Arial"/>
          <w:sz w:val="24"/>
          <w:szCs w:val="24"/>
        </w:rPr>
      </w:pPr>
      <w:r w:rsidRPr="00A224BF">
        <w:rPr>
          <w:rFonts w:ascii="Arial" w:hAnsi="Arial"/>
          <w:sz w:val="24"/>
          <w:szCs w:val="24"/>
        </w:rPr>
        <w:lastRenderedPageBreak/>
        <w:t>If the university closes for any reason or the instructor unexpectedly miss class, that day’s work will be conducted via Blackboard</w:t>
      </w:r>
      <w:r w:rsidR="0037721D">
        <w:rPr>
          <w:rFonts w:ascii="Arial" w:hAnsi="Arial"/>
          <w:sz w:val="24"/>
          <w:szCs w:val="24"/>
        </w:rPr>
        <w:t xml:space="preserve">, </w:t>
      </w:r>
      <w:proofErr w:type="gramStart"/>
      <w:r w:rsidR="0037721D">
        <w:rPr>
          <w:rFonts w:ascii="Arial" w:hAnsi="Arial"/>
          <w:sz w:val="24"/>
          <w:szCs w:val="24"/>
        </w:rPr>
        <w:t xml:space="preserve">Zoom, </w:t>
      </w:r>
      <w:r w:rsidR="006038DA">
        <w:rPr>
          <w:rFonts w:ascii="Arial" w:hAnsi="Arial"/>
          <w:sz w:val="24"/>
          <w:szCs w:val="24"/>
        </w:rPr>
        <w:t xml:space="preserve"> or</w:t>
      </w:r>
      <w:proofErr w:type="gramEnd"/>
      <w:r w:rsidR="006038DA">
        <w:rPr>
          <w:rFonts w:ascii="Arial" w:hAnsi="Arial"/>
          <w:sz w:val="24"/>
          <w:szCs w:val="24"/>
        </w:rPr>
        <w:t xml:space="preserve"> using </w:t>
      </w:r>
      <w:proofErr w:type="spellStart"/>
      <w:r w:rsidR="006038DA">
        <w:rPr>
          <w:rFonts w:ascii="Arial" w:hAnsi="Arial"/>
          <w:sz w:val="24"/>
          <w:szCs w:val="24"/>
        </w:rPr>
        <w:t>WileyPlus</w:t>
      </w:r>
      <w:proofErr w:type="spellEnd"/>
      <w:r w:rsidR="006038DA">
        <w:rPr>
          <w:rFonts w:ascii="Arial" w:hAnsi="Arial"/>
          <w:sz w:val="24"/>
          <w:szCs w:val="24"/>
        </w:rPr>
        <w:t xml:space="preserve"> Online Management Systems</w:t>
      </w:r>
      <w:r w:rsidRPr="00A224BF">
        <w:rPr>
          <w:rFonts w:ascii="Arial" w:hAnsi="Arial"/>
          <w:sz w:val="24"/>
          <w:szCs w:val="24"/>
        </w:rPr>
        <w:t xml:space="preserve">. Check the announcement section of Blackboard for specific instructions, which will be posted by class time </w:t>
      </w:r>
      <w:proofErr w:type="gramStart"/>
      <w:r w:rsidRPr="00A224BF">
        <w:rPr>
          <w:rFonts w:ascii="Arial" w:hAnsi="Arial"/>
          <w:sz w:val="24"/>
          <w:szCs w:val="24"/>
        </w:rPr>
        <w:t>if at all possible</w:t>
      </w:r>
      <w:proofErr w:type="gramEnd"/>
      <w:r w:rsidRPr="00A224BF">
        <w:rPr>
          <w:rFonts w:ascii="Arial" w:hAnsi="Arial"/>
          <w:sz w:val="24"/>
          <w:szCs w:val="24"/>
        </w:rPr>
        <w:t>.</w:t>
      </w:r>
    </w:p>
    <w:p w14:paraId="122D2751" w14:textId="77777777" w:rsidR="00617459" w:rsidRPr="006038DA" w:rsidRDefault="00617459" w:rsidP="006038DA">
      <w:pPr>
        <w:shd w:val="clear" w:color="auto" w:fill="FFFFFF"/>
        <w:spacing w:after="150" w:line="240" w:lineRule="auto"/>
        <w:ind w:left="325" w:right="825"/>
        <w:textAlignment w:val="baseline"/>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038DA">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Statement Regarding Possibility of Syllabus and/or Schedule Change:  </w:t>
      </w:r>
    </w:p>
    <w:p w14:paraId="2E49F7FF" w14:textId="6CA7ED7D" w:rsidR="00C64059" w:rsidRDefault="00617459" w:rsidP="00D46A73">
      <w:pPr>
        <w:spacing w:after="120" w:line="240" w:lineRule="auto"/>
        <w:ind w:left="360"/>
        <w:rPr>
          <w:rFonts w:ascii="Arial" w:hAnsi="Arial"/>
          <w:sz w:val="24"/>
          <w:szCs w:val="24"/>
        </w:rPr>
      </w:pPr>
      <w:r w:rsidRPr="00A224BF">
        <w:rPr>
          <w:rFonts w:ascii="Arial" w:hAnsi="Arial"/>
          <w:sz w:val="24"/>
          <w:szCs w:val="24"/>
        </w:rPr>
        <w:t>At times, topics shown in this syllabus may be taught in a different sequence, new topics added, and others adjusted. This will ensure the relevancy of the course and enhance your learning.  Please be prepared to be flexible and adjust as this class evolves. All assignments and specifics are noted on the board at the start of each class.  All notifications of changes will be done through Blackboard announcements and emails.</w:t>
      </w:r>
    </w:p>
    <w:p w14:paraId="407132B9" w14:textId="77777777" w:rsidR="0037721D" w:rsidRPr="0037721D" w:rsidRDefault="0037721D" w:rsidP="0037721D">
      <w:pPr>
        <w:shd w:val="clear" w:color="auto" w:fill="FFFFFF" w:themeFill="background1"/>
        <w:spacing w:after="150" w:line="240" w:lineRule="auto"/>
        <w:ind w:left="325" w:right="825"/>
        <w:textAlignment w:val="baseline"/>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7721D">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Navigate Syllabus Statement</w:t>
      </w:r>
    </w:p>
    <w:p w14:paraId="51B3CA75" w14:textId="77777777" w:rsidR="0037721D" w:rsidRPr="0037721D" w:rsidRDefault="0037721D" w:rsidP="0037721D">
      <w:pPr>
        <w:spacing w:after="120" w:line="240" w:lineRule="auto"/>
        <w:rPr>
          <w:rFonts w:ascii="Arial" w:hAnsi="Arial"/>
          <w:sz w:val="24"/>
          <w:szCs w:val="24"/>
        </w:rPr>
      </w:pPr>
      <w:r w:rsidRPr="0037721D">
        <w:rPr>
          <w:rFonts w:ascii="Arial" w:hAnsi="Arial"/>
          <w:sz w:val="24"/>
          <w:szCs w:val="24"/>
        </w:rPr>
        <w:t xml:space="preserve">Throughout the term, you may receive Navigate emails from me regarding your course grades or academic performance. Please pay attention to these emails and follow through with the recommended actions </w:t>
      </w:r>
      <w:proofErr w:type="gramStart"/>
      <w:r w:rsidRPr="0037721D">
        <w:rPr>
          <w:rFonts w:ascii="Arial" w:hAnsi="Arial"/>
          <w:sz w:val="24"/>
          <w:szCs w:val="24"/>
        </w:rPr>
        <w:t>in order to</w:t>
      </w:r>
      <w:proofErr w:type="gramEnd"/>
      <w:r w:rsidRPr="0037721D">
        <w:rPr>
          <w:rFonts w:ascii="Arial" w:hAnsi="Arial"/>
          <w:sz w:val="24"/>
          <w:szCs w:val="24"/>
        </w:rPr>
        <w:t xml:space="preserve"> be successful in this course. Upon getting a Navigate email, please see me to discuss your academic progress. Your advisor may also ask to see you to discuss your progress to ensure that you are receiving the support you need to succeed in the course. </w:t>
      </w:r>
    </w:p>
    <w:p w14:paraId="796ACFE1" w14:textId="77777777" w:rsidR="0037721D" w:rsidRPr="000F695D" w:rsidRDefault="0037721D" w:rsidP="0037721D">
      <w:pPr>
        <w:spacing w:after="120" w:line="240" w:lineRule="auto"/>
        <w:rPr>
          <w:rFonts w:cs="Times New Roman"/>
          <w:sz w:val="24"/>
          <w:szCs w:val="24"/>
        </w:rPr>
      </w:pPr>
      <w:r w:rsidRPr="0037721D">
        <w:rPr>
          <w:rFonts w:ascii="Arial" w:hAnsi="Arial"/>
          <w:sz w:val="24"/>
          <w:szCs w:val="24"/>
        </w:rPr>
        <w:t>You will have access to Navigate through a mobile App that helps you navigate roadblocks to graduation and make better choices along the way through interactive checklists reminders, and alerts. Please take the opportunity to download Navigate Students for free (go to the App Store or Google Play and search for “Navigate Student,” then login using your university ID and password). You can also access Navigate from a computer at.</w:t>
      </w:r>
      <w:r w:rsidRPr="000F695D">
        <w:rPr>
          <w:rFonts w:cs="Times New Roman"/>
          <w:sz w:val="24"/>
          <w:szCs w:val="24"/>
        </w:rPr>
        <w:t xml:space="preserve"> </w:t>
      </w:r>
      <w:hyperlink r:id="rId17" w:anchor="!/authentication/remote/" w:history="1">
        <w:r w:rsidRPr="000F695D">
          <w:rPr>
            <w:color w:val="0000FF"/>
            <w:u w:val="single"/>
          </w:rPr>
          <w:t>https://gallaudet.guide.eab.com/app/#!/authentication/remote/</w:t>
        </w:r>
      </w:hyperlink>
    </w:p>
    <w:p w14:paraId="1B829BCB" w14:textId="77777777" w:rsidR="00C64059" w:rsidRDefault="00C64059" w:rsidP="00617459">
      <w:pPr>
        <w:spacing w:after="120" w:line="240" w:lineRule="auto"/>
        <w:ind w:left="360"/>
        <w:rPr>
          <w:rFonts w:ascii="Arial" w:hAnsi="Arial"/>
          <w:sz w:val="24"/>
          <w:szCs w:val="24"/>
        </w:rPr>
      </w:pPr>
    </w:p>
    <w:p w14:paraId="5E181D89" w14:textId="5AE0BB39" w:rsidR="00D35445" w:rsidRDefault="00D35445" w:rsidP="00617459">
      <w:pPr>
        <w:spacing w:after="120" w:line="240" w:lineRule="auto"/>
        <w:ind w:left="360"/>
        <w:rPr>
          <w:rFonts w:ascii="Arial" w:hAnsi="Arial"/>
          <w:sz w:val="24"/>
          <w:szCs w:val="24"/>
        </w:rPr>
      </w:pPr>
    </w:p>
    <w:p w14:paraId="7A7B5557" w14:textId="6885F06D" w:rsidR="00D35445" w:rsidRDefault="00D35445" w:rsidP="00617459">
      <w:pPr>
        <w:spacing w:after="120" w:line="240" w:lineRule="auto"/>
        <w:ind w:left="360"/>
        <w:rPr>
          <w:rFonts w:ascii="Arial" w:hAnsi="Arial"/>
          <w:sz w:val="24"/>
          <w:szCs w:val="24"/>
        </w:rPr>
      </w:pPr>
    </w:p>
    <w:p w14:paraId="75656F52" w14:textId="4F6C81F1" w:rsidR="00D35445" w:rsidRDefault="00D35445" w:rsidP="00617459">
      <w:pPr>
        <w:spacing w:after="120" w:line="240" w:lineRule="auto"/>
        <w:ind w:left="360"/>
        <w:rPr>
          <w:rFonts w:ascii="Arial" w:hAnsi="Arial"/>
          <w:sz w:val="24"/>
          <w:szCs w:val="24"/>
        </w:rPr>
      </w:pPr>
    </w:p>
    <w:p w14:paraId="10C1DCC9" w14:textId="783FC383" w:rsidR="00D35445" w:rsidRDefault="00D35445" w:rsidP="00617459">
      <w:pPr>
        <w:spacing w:after="120" w:line="240" w:lineRule="auto"/>
        <w:ind w:left="360"/>
        <w:rPr>
          <w:rFonts w:ascii="Arial" w:hAnsi="Arial"/>
          <w:sz w:val="24"/>
          <w:szCs w:val="24"/>
        </w:rPr>
      </w:pPr>
    </w:p>
    <w:p w14:paraId="413C7725" w14:textId="47B39856" w:rsidR="00D35445" w:rsidRDefault="00D35445" w:rsidP="00617459">
      <w:pPr>
        <w:spacing w:after="120" w:line="240" w:lineRule="auto"/>
        <w:ind w:left="360"/>
        <w:rPr>
          <w:rFonts w:ascii="Arial" w:hAnsi="Arial"/>
          <w:sz w:val="24"/>
          <w:szCs w:val="24"/>
        </w:rPr>
      </w:pPr>
    </w:p>
    <w:p w14:paraId="4FE80989" w14:textId="13C2B4FF" w:rsidR="00D35445" w:rsidRDefault="00D35445" w:rsidP="00617459">
      <w:pPr>
        <w:spacing w:after="120" w:line="240" w:lineRule="auto"/>
        <w:ind w:left="360"/>
        <w:rPr>
          <w:rFonts w:ascii="Arial" w:hAnsi="Arial"/>
          <w:sz w:val="24"/>
          <w:szCs w:val="24"/>
        </w:rPr>
      </w:pPr>
    </w:p>
    <w:p w14:paraId="2FA66784" w14:textId="1DDDF45E" w:rsidR="00D35445" w:rsidRDefault="00D35445" w:rsidP="00617459">
      <w:pPr>
        <w:spacing w:after="120" w:line="240" w:lineRule="auto"/>
        <w:ind w:left="360"/>
        <w:rPr>
          <w:rFonts w:ascii="Arial" w:hAnsi="Arial"/>
          <w:sz w:val="24"/>
          <w:szCs w:val="24"/>
        </w:rPr>
      </w:pPr>
    </w:p>
    <w:p w14:paraId="66F48393" w14:textId="4D689EE7" w:rsidR="00D35445" w:rsidRDefault="00D35445" w:rsidP="00617459">
      <w:pPr>
        <w:spacing w:after="120" w:line="240" w:lineRule="auto"/>
        <w:ind w:left="360"/>
        <w:rPr>
          <w:rFonts w:ascii="Arial" w:hAnsi="Arial"/>
          <w:sz w:val="24"/>
          <w:szCs w:val="24"/>
        </w:rPr>
      </w:pPr>
    </w:p>
    <w:p w14:paraId="721DCBAB" w14:textId="77777777" w:rsidR="00D35445" w:rsidRDefault="00D35445" w:rsidP="00D35445">
      <w:pPr>
        <w:rPr>
          <w:rFonts w:ascii="Arial" w:hAnsi="Arial"/>
          <w:sz w:val="24"/>
          <w:szCs w:val="24"/>
        </w:rPr>
      </w:pPr>
    </w:p>
    <w:p w14:paraId="1BE32D5C" w14:textId="0D179E14" w:rsidR="00D35445" w:rsidRPr="00A224BF" w:rsidRDefault="00D35445" w:rsidP="00D35445">
      <w:pPr>
        <w:spacing w:after="120" w:line="240" w:lineRule="auto"/>
        <w:rPr>
          <w:rFonts w:ascii="Arial" w:hAnsi="Arial"/>
          <w:sz w:val="24"/>
          <w:szCs w:val="24"/>
        </w:rPr>
        <w:sectPr w:rsidR="00D35445" w:rsidRPr="00A224BF" w:rsidSect="00726F01">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pPr>
    </w:p>
    <w:p w14:paraId="14F86009" w14:textId="096066BE" w:rsidR="00124156" w:rsidRPr="00124156" w:rsidRDefault="0007230E" w:rsidP="00124156">
      <w:pPr>
        <w:shd w:val="clear" w:color="auto" w:fill="FFFFFF"/>
        <w:spacing w:after="150" w:line="240" w:lineRule="auto"/>
        <w:ind w:left="325" w:right="825"/>
        <w:textAlignment w:val="baseline"/>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GU Core </w:t>
      </w:r>
      <w:r w:rsidR="00124156" w:rsidRPr="00124156">
        <w:rPr>
          <w:rFonts w:ascii="Arial" w:hAnsi="Arial"/>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Student Learning Outcomes (SLOs) and Assessment of Learning: </w:t>
      </w:r>
    </w:p>
    <w:p w14:paraId="1788EFE5" w14:textId="77777777" w:rsidR="00124156" w:rsidRDefault="00124156" w:rsidP="00124156">
      <w:pPr>
        <w:spacing w:after="120" w:line="240" w:lineRule="auto"/>
        <w:rPr>
          <w:rFonts w:ascii="Arial" w:hAnsi="Arial"/>
          <w:b/>
        </w:rPr>
      </w:pPr>
      <w:r>
        <w:rPr>
          <w:rFonts w:ascii="Arial" w:hAnsi="Arial"/>
          <w:b/>
        </w:rPr>
        <w:t xml:space="preserve">This chart shows the primary learning outcomes for this course, the learning opportunities for developing those outcomes, and the tools used to assess those outcomes.  It also shows how the course outcomes align with the outcomes of the </w:t>
      </w:r>
      <w:proofErr w:type="gramStart"/>
      <w:r>
        <w:rPr>
          <w:rFonts w:ascii="Arial" w:hAnsi="Arial"/>
          <w:b/>
        </w:rPr>
        <w:t>Accounting</w:t>
      </w:r>
      <w:proofErr w:type="gramEnd"/>
      <w:r>
        <w:rPr>
          <w:rFonts w:ascii="Arial" w:hAnsi="Arial"/>
          <w:b/>
        </w:rPr>
        <w:t xml:space="preserve"> program and of the university.</w:t>
      </w:r>
    </w:p>
    <w:p w14:paraId="63714493" w14:textId="77777777" w:rsidR="000F3813" w:rsidRPr="00A224BF" w:rsidRDefault="000F3813" w:rsidP="00A7484B">
      <w:pPr>
        <w:spacing w:after="120" w:line="240" w:lineRule="auto"/>
        <w:rPr>
          <w:rFonts w:ascii="Arial" w:hAnsi="Arial"/>
          <w:b/>
          <w:sz w:val="24"/>
          <w:szCs w:val="24"/>
        </w:rPr>
      </w:pPr>
    </w:p>
    <w:tbl>
      <w:tblPr>
        <w:tblW w:w="5874" w:type="pc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2021"/>
        <w:gridCol w:w="2199"/>
        <w:gridCol w:w="2652"/>
        <w:gridCol w:w="1828"/>
      </w:tblGrid>
      <w:tr w:rsidR="00B54885" w:rsidRPr="00A224BF" w14:paraId="510A1267" w14:textId="77777777" w:rsidTr="00C06423">
        <w:trPr>
          <w:cantSplit/>
          <w:tblHeader/>
        </w:trPr>
        <w:tc>
          <w:tcPr>
            <w:tcW w:w="1040" w:type="pct"/>
            <w:shd w:val="pct10" w:color="auto" w:fill="auto"/>
            <w:vAlign w:val="center"/>
          </w:tcPr>
          <w:p w14:paraId="0B609FA9" w14:textId="77777777" w:rsidR="00A7484B" w:rsidRPr="00A224BF" w:rsidRDefault="00A201CE" w:rsidP="00795FC1">
            <w:pPr>
              <w:widowControl w:val="0"/>
              <w:spacing w:after="120" w:line="240" w:lineRule="auto"/>
              <w:jc w:val="center"/>
              <w:rPr>
                <w:rFonts w:ascii="Arial" w:hAnsi="Arial"/>
                <w:b/>
                <w:sz w:val="24"/>
                <w:szCs w:val="24"/>
              </w:rPr>
            </w:pPr>
            <w:r w:rsidRPr="00A224BF">
              <w:rPr>
                <w:rFonts w:ascii="Arial" w:hAnsi="Arial"/>
                <w:b/>
                <w:sz w:val="24"/>
                <w:szCs w:val="24"/>
              </w:rPr>
              <w:t>Acct 301</w:t>
            </w:r>
            <w:r w:rsidR="00A7484B" w:rsidRPr="00A224BF">
              <w:rPr>
                <w:rFonts w:ascii="Arial" w:hAnsi="Arial"/>
                <w:b/>
                <w:sz w:val="24"/>
                <w:szCs w:val="24"/>
              </w:rPr>
              <w:t xml:space="preserve"> Student Learning Outcomes</w:t>
            </w:r>
          </w:p>
        </w:tc>
        <w:tc>
          <w:tcPr>
            <w:tcW w:w="920" w:type="pct"/>
            <w:shd w:val="pct10" w:color="auto" w:fill="auto"/>
            <w:vAlign w:val="center"/>
          </w:tcPr>
          <w:p w14:paraId="14D9CB39" w14:textId="77777777" w:rsidR="00A7484B" w:rsidRPr="00A224BF" w:rsidRDefault="00A7484B" w:rsidP="00795FC1">
            <w:pPr>
              <w:widowControl w:val="0"/>
              <w:spacing w:after="120" w:line="240" w:lineRule="auto"/>
              <w:jc w:val="center"/>
              <w:rPr>
                <w:rFonts w:ascii="Arial" w:hAnsi="Arial"/>
                <w:b/>
                <w:sz w:val="24"/>
                <w:szCs w:val="24"/>
              </w:rPr>
            </w:pPr>
            <w:r w:rsidRPr="00A224BF">
              <w:rPr>
                <w:rFonts w:ascii="Arial" w:hAnsi="Arial"/>
                <w:b/>
                <w:sz w:val="24"/>
                <w:szCs w:val="24"/>
              </w:rPr>
              <w:t>Critical Learning Opportunities</w:t>
            </w:r>
          </w:p>
        </w:tc>
        <w:tc>
          <w:tcPr>
            <w:tcW w:w="1001" w:type="pct"/>
            <w:shd w:val="pct10" w:color="auto" w:fill="auto"/>
            <w:vAlign w:val="center"/>
          </w:tcPr>
          <w:p w14:paraId="0255FF5C" w14:textId="77777777" w:rsidR="00A7484B" w:rsidRPr="00A224BF" w:rsidRDefault="00A7484B" w:rsidP="00795FC1">
            <w:pPr>
              <w:widowControl w:val="0"/>
              <w:spacing w:after="120" w:line="240" w:lineRule="auto"/>
              <w:jc w:val="center"/>
              <w:rPr>
                <w:rFonts w:ascii="Arial" w:hAnsi="Arial"/>
                <w:b/>
                <w:sz w:val="24"/>
                <w:szCs w:val="24"/>
              </w:rPr>
            </w:pPr>
            <w:r w:rsidRPr="00A224BF">
              <w:rPr>
                <w:rFonts w:ascii="Arial" w:hAnsi="Arial"/>
                <w:b/>
                <w:sz w:val="24"/>
                <w:szCs w:val="24"/>
              </w:rPr>
              <w:t>Tools for Assessment and Expected Levels</w:t>
            </w:r>
          </w:p>
        </w:tc>
        <w:tc>
          <w:tcPr>
            <w:tcW w:w="1207" w:type="pct"/>
            <w:shd w:val="pct10" w:color="auto" w:fill="auto"/>
            <w:vAlign w:val="center"/>
          </w:tcPr>
          <w:p w14:paraId="383221FF" w14:textId="77777777" w:rsidR="00A7484B" w:rsidRPr="00A224BF" w:rsidRDefault="0026213E" w:rsidP="00795FC1">
            <w:pPr>
              <w:widowControl w:val="0"/>
              <w:spacing w:after="120" w:line="240" w:lineRule="auto"/>
              <w:jc w:val="center"/>
              <w:rPr>
                <w:rFonts w:ascii="Arial" w:hAnsi="Arial"/>
                <w:b/>
                <w:sz w:val="24"/>
                <w:szCs w:val="24"/>
              </w:rPr>
            </w:pPr>
            <w:r w:rsidRPr="00A224BF">
              <w:rPr>
                <w:rFonts w:ascii="Arial" w:hAnsi="Arial"/>
                <w:b/>
                <w:sz w:val="24"/>
                <w:szCs w:val="24"/>
              </w:rPr>
              <w:t>Accounting</w:t>
            </w:r>
            <w:r w:rsidR="00A7484B" w:rsidRPr="00A224BF">
              <w:rPr>
                <w:rFonts w:ascii="Arial" w:hAnsi="Arial"/>
                <w:b/>
                <w:sz w:val="24"/>
                <w:szCs w:val="24"/>
              </w:rPr>
              <w:t xml:space="preserve"> Program SLOs</w:t>
            </w:r>
          </w:p>
        </w:tc>
        <w:tc>
          <w:tcPr>
            <w:tcW w:w="832" w:type="pct"/>
            <w:shd w:val="pct10" w:color="auto" w:fill="auto"/>
          </w:tcPr>
          <w:p w14:paraId="764F089B" w14:textId="1EF20A55" w:rsidR="00A7484B" w:rsidRPr="00A224BF" w:rsidRDefault="00A7484B" w:rsidP="00795FC1">
            <w:pPr>
              <w:widowControl w:val="0"/>
              <w:spacing w:after="120" w:line="240" w:lineRule="auto"/>
              <w:jc w:val="center"/>
              <w:rPr>
                <w:rFonts w:ascii="Arial" w:hAnsi="Arial"/>
                <w:b/>
                <w:sz w:val="24"/>
                <w:szCs w:val="24"/>
              </w:rPr>
            </w:pPr>
            <w:r w:rsidRPr="00A224BF">
              <w:rPr>
                <w:rFonts w:ascii="Arial" w:hAnsi="Arial"/>
                <w:b/>
                <w:sz w:val="24"/>
                <w:szCs w:val="24"/>
              </w:rPr>
              <w:t xml:space="preserve">GU </w:t>
            </w:r>
            <w:r w:rsidR="00362F67">
              <w:rPr>
                <w:rFonts w:ascii="Arial" w:hAnsi="Arial"/>
                <w:b/>
                <w:sz w:val="24"/>
                <w:szCs w:val="24"/>
              </w:rPr>
              <w:t xml:space="preserve">Core </w:t>
            </w:r>
            <w:r w:rsidRPr="00A224BF">
              <w:rPr>
                <w:rFonts w:ascii="Arial" w:hAnsi="Arial"/>
                <w:b/>
                <w:sz w:val="24"/>
                <w:szCs w:val="24"/>
              </w:rPr>
              <w:t>SLOs</w:t>
            </w:r>
          </w:p>
        </w:tc>
      </w:tr>
      <w:tr w:rsidR="00B54885" w:rsidRPr="00A224BF" w14:paraId="6F360B3E" w14:textId="77777777" w:rsidTr="00C06423">
        <w:trPr>
          <w:cantSplit/>
          <w:trHeight w:val="373"/>
        </w:trPr>
        <w:tc>
          <w:tcPr>
            <w:tcW w:w="1040" w:type="pct"/>
          </w:tcPr>
          <w:p w14:paraId="0A70C912" w14:textId="77777777" w:rsidR="00DF3BD9" w:rsidRPr="00A224BF" w:rsidRDefault="00E74236" w:rsidP="00DF3BD9">
            <w:pPr>
              <w:widowControl w:val="0"/>
              <w:spacing w:after="120"/>
              <w:rPr>
                <w:rFonts w:ascii="Arial" w:hAnsi="Arial"/>
                <w:sz w:val="24"/>
                <w:szCs w:val="24"/>
              </w:rPr>
            </w:pPr>
            <w:r w:rsidRPr="00A224BF">
              <w:rPr>
                <w:rFonts w:ascii="Arial" w:hAnsi="Arial"/>
                <w:sz w:val="24"/>
                <w:szCs w:val="24"/>
              </w:rPr>
              <w:t>Students will become familiar with key GAAP   concepts and develop understanding of accounting theory and its application</w:t>
            </w:r>
          </w:p>
        </w:tc>
        <w:tc>
          <w:tcPr>
            <w:tcW w:w="920" w:type="pct"/>
          </w:tcPr>
          <w:p w14:paraId="23DE6E3D" w14:textId="77777777" w:rsidR="00295143" w:rsidRPr="00A224BF" w:rsidRDefault="00295143" w:rsidP="00977680">
            <w:pPr>
              <w:widowControl w:val="0"/>
              <w:spacing w:after="0"/>
              <w:rPr>
                <w:rFonts w:ascii="Arial" w:hAnsi="Arial"/>
                <w:sz w:val="24"/>
                <w:szCs w:val="24"/>
              </w:rPr>
            </w:pPr>
            <w:r w:rsidRPr="00A224BF">
              <w:rPr>
                <w:rFonts w:ascii="Arial" w:hAnsi="Arial"/>
                <w:sz w:val="24"/>
                <w:szCs w:val="24"/>
              </w:rPr>
              <w:t>Analyzing, summarizing, and presenting F/S in accordance with GAAPs</w:t>
            </w:r>
          </w:p>
          <w:p w14:paraId="2737E491" w14:textId="77777777" w:rsidR="00DF3BD9" w:rsidRPr="00A224BF" w:rsidRDefault="00295143" w:rsidP="00977680">
            <w:pPr>
              <w:widowControl w:val="0"/>
              <w:spacing w:after="0"/>
              <w:rPr>
                <w:rFonts w:ascii="Arial" w:hAnsi="Arial"/>
                <w:sz w:val="24"/>
                <w:szCs w:val="24"/>
              </w:rPr>
            </w:pPr>
            <w:r w:rsidRPr="00A224BF">
              <w:rPr>
                <w:rFonts w:ascii="Arial" w:hAnsi="Arial"/>
                <w:sz w:val="24"/>
                <w:szCs w:val="24"/>
              </w:rPr>
              <w:t xml:space="preserve"> </w:t>
            </w:r>
          </w:p>
        </w:tc>
        <w:tc>
          <w:tcPr>
            <w:tcW w:w="1001" w:type="pct"/>
          </w:tcPr>
          <w:p w14:paraId="26485051" w14:textId="77777777" w:rsidR="00077DFD" w:rsidRPr="00A224BF" w:rsidRDefault="00077DFD" w:rsidP="00077DFD">
            <w:pPr>
              <w:rPr>
                <w:rFonts w:ascii="Arial" w:hAnsi="Arial"/>
                <w:sz w:val="24"/>
                <w:szCs w:val="24"/>
              </w:rPr>
            </w:pPr>
            <w:r w:rsidRPr="00A224BF">
              <w:rPr>
                <w:rFonts w:ascii="Arial" w:hAnsi="Arial"/>
                <w:sz w:val="24"/>
                <w:szCs w:val="24"/>
              </w:rPr>
              <w:t>Homework Assignments</w:t>
            </w:r>
          </w:p>
          <w:p w14:paraId="3F3DEB66" w14:textId="77777777" w:rsidR="00077DFD" w:rsidRDefault="00077DFD" w:rsidP="00077DFD">
            <w:pPr>
              <w:rPr>
                <w:rFonts w:ascii="Arial" w:hAnsi="Arial"/>
                <w:sz w:val="24"/>
                <w:szCs w:val="24"/>
              </w:rPr>
            </w:pPr>
            <w:r w:rsidRPr="00A224BF">
              <w:rPr>
                <w:rFonts w:ascii="Arial" w:hAnsi="Arial"/>
                <w:sz w:val="24"/>
                <w:szCs w:val="24"/>
              </w:rPr>
              <w:t>Ethics/Case Study</w:t>
            </w:r>
          </w:p>
          <w:p w14:paraId="457C75D5" w14:textId="77777777" w:rsidR="0094447F" w:rsidRPr="00A224BF" w:rsidRDefault="0094447F" w:rsidP="00077DFD">
            <w:pPr>
              <w:rPr>
                <w:rFonts w:ascii="Arial" w:hAnsi="Arial"/>
                <w:sz w:val="24"/>
                <w:szCs w:val="24"/>
              </w:rPr>
            </w:pPr>
            <w:r>
              <w:rPr>
                <w:rFonts w:ascii="Arial" w:hAnsi="Arial"/>
                <w:sz w:val="24"/>
                <w:szCs w:val="24"/>
              </w:rPr>
              <w:t>Comparative financial statement analysis</w:t>
            </w:r>
          </w:p>
          <w:p w14:paraId="52C134AF" w14:textId="77777777" w:rsidR="00DF3BD9" w:rsidRPr="00A224BF" w:rsidRDefault="00077DFD" w:rsidP="00077DFD">
            <w:pPr>
              <w:widowControl w:val="0"/>
              <w:spacing w:after="0" w:line="240" w:lineRule="auto"/>
              <w:rPr>
                <w:rFonts w:ascii="Arial" w:hAnsi="Arial"/>
                <w:sz w:val="24"/>
                <w:szCs w:val="24"/>
              </w:rPr>
            </w:pPr>
            <w:r w:rsidRPr="00A224BF">
              <w:rPr>
                <w:rFonts w:ascii="Arial" w:hAnsi="Arial"/>
                <w:sz w:val="24"/>
                <w:szCs w:val="24"/>
              </w:rPr>
              <w:t>Test</w:t>
            </w:r>
            <w:r w:rsidR="00AC3013">
              <w:rPr>
                <w:rFonts w:ascii="Arial" w:hAnsi="Arial"/>
                <w:sz w:val="24"/>
                <w:szCs w:val="24"/>
              </w:rPr>
              <w:t xml:space="preserve"> with 70% passing</w:t>
            </w:r>
          </w:p>
        </w:tc>
        <w:tc>
          <w:tcPr>
            <w:tcW w:w="1207" w:type="pct"/>
          </w:tcPr>
          <w:p w14:paraId="590F0247" w14:textId="0A78B98C" w:rsidR="00DF3BD9" w:rsidRPr="00A224BF" w:rsidRDefault="00C06423" w:rsidP="008C288A">
            <w:pPr>
              <w:widowControl w:val="0"/>
              <w:spacing w:after="0" w:line="240" w:lineRule="auto"/>
              <w:jc w:val="center"/>
              <w:rPr>
                <w:rFonts w:ascii="Arial" w:hAnsi="Arial"/>
                <w:sz w:val="24"/>
                <w:szCs w:val="24"/>
              </w:rPr>
            </w:pPr>
            <w:r>
              <w:rPr>
                <w:rFonts w:ascii="Arial" w:hAnsi="Arial"/>
                <w:b/>
                <w:sz w:val="24"/>
                <w:szCs w:val="24"/>
              </w:rPr>
              <w:t>1, 2, 3, 4, 6, 7a, 7b, 7c</w:t>
            </w:r>
          </w:p>
        </w:tc>
        <w:tc>
          <w:tcPr>
            <w:tcW w:w="832" w:type="pct"/>
          </w:tcPr>
          <w:p w14:paraId="2FD73C6E" w14:textId="47E6D95B" w:rsidR="00DF3BD9" w:rsidRPr="00A224BF" w:rsidRDefault="0075131B" w:rsidP="008C288A">
            <w:pPr>
              <w:widowControl w:val="0"/>
              <w:spacing w:after="0" w:line="240" w:lineRule="auto"/>
              <w:jc w:val="center"/>
              <w:rPr>
                <w:rFonts w:ascii="Arial" w:hAnsi="Arial"/>
                <w:sz w:val="24"/>
                <w:szCs w:val="24"/>
              </w:rPr>
            </w:pPr>
            <w:r w:rsidRPr="0075131B">
              <w:rPr>
                <w:rFonts w:ascii="Arial" w:hAnsi="Arial"/>
                <w:b/>
                <w:sz w:val="24"/>
                <w:szCs w:val="24"/>
              </w:rPr>
              <w:t>G2, G3, G4, G7</w:t>
            </w:r>
          </w:p>
        </w:tc>
      </w:tr>
      <w:tr w:rsidR="00B54885" w:rsidRPr="00A224BF" w14:paraId="7CEE4E24" w14:textId="77777777" w:rsidTr="00C06423">
        <w:trPr>
          <w:cantSplit/>
          <w:trHeight w:val="373"/>
        </w:trPr>
        <w:tc>
          <w:tcPr>
            <w:tcW w:w="1040" w:type="pct"/>
            <w:tcBorders>
              <w:top w:val="single" w:sz="4" w:space="0" w:color="000000"/>
              <w:left w:val="single" w:sz="4" w:space="0" w:color="000000"/>
              <w:bottom w:val="single" w:sz="4" w:space="0" w:color="000000"/>
              <w:right w:val="single" w:sz="4" w:space="0" w:color="000000"/>
            </w:tcBorders>
          </w:tcPr>
          <w:p w14:paraId="075A4E13" w14:textId="77777777" w:rsidR="00E74236" w:rsidRPr="00A224BF" w:rsidRDefault="00E74236" w:rsidP="00E74236">
            <w:pPr>
              <w:widowControl w:val="0"/>
              <w:spacing w:after="120"/>
              <w:rPr>
                <w:rFonts w:ascii="Arial" w:hAnsi="Arial"/>
                <w:sz w:val="24"/>
                <w:szCs w:val="24"/>
              </w:rPr>
            </w:pPr>
            <w:r w:rsidRPr="00A224BF">
              <w:rPr>
                <w:rFonts w:ascii="Arial" w:hAnsi="Arial"/>
                <w:sz w:val="24"/>
                <w:szCs w:val="24"/>
              </w:rPr>
              <w:t xml:space="preserve">Students </w:t>
            </w:r>
            <w:proofErr w:type="gramStart"/>
            <w:r w:rsidRPr="00A224BF">
              <w:rPr>
                <w:rFonts w:ascii="Arial" w:hAnsi="Arial"/>
                <w:sz w:val="24"/>
                <w:szCs w:val="24"/>
              </w:rPr>
              <w:t xml:space="preserve">will </w:t>
            </w:r>
            <w:r w:rsidR="00E95B89" w:rsidRPr="00A224BF">
              <w:rPr>
                <w:rFonts w:ascii="Arial" w:hAnsi="Arial"/>
                <w:sz w:val="24"/>
                <w:szCs w:val="24"/>
              </w:rPr>
              <w:t xml:space="preserve"> learn</w:t>
            </w:r>
            <w:proofErr w:type="gramEnd"/>
            <w:r w:rsidRPr="00A224BF">
              <w:rPr>
                <w:rFonts w:ascii="Arial" w:hAnsi="Arial"/>
                <w:sz w:val="24"/>
                <w:szCs w:val="24"/>
              </w:rPr>
              <w:t xml:space="preserve"> how to both interpret and prepare complex financial statements</w:t>
            </w:r>
          </w:p>
        </w:tc>
        <w:tc>
          <w:tcPr>
            <w:tcW w:w="920" w:type="pct"/>
            <w:tcBorders>
              <w:top w:val="single" w:sz="4" w:space="0" w:color="000000"/>
              <w:left w:val="single" w:sz="4" w:space="0" w:color="000000"/>
              <w:bottom w:val="single" w:sz="4" w:space="0" w:color="000000"/>
              <w:right w:val="single" w:sz="4" w:space="0" w:color="000000"/>
            </w:tcBorders>
          </w:tcPr>
          <w:p w14:paraId="2E71EED1" w14:textId="77777777" w:rsidR="00E74236" w:rsidRPr="00A224BF" w:rsidRDefault="00295143" w:rsidP="00B83342">
            <w:pPr>
              <w:widowControl w:val="0"/>
              <w:spacing w:after="0"/>
              <w:rPr>
                <w:rFonts w:ascii="Arial" w:hAnsi="Arial"/>
                <w:sz w:val="24"/>
                <w:szCs w:val="24"/>
              </w:rPr>
            </w:pPr>
            <w:proofErr w:type="gramStart"/>
            <w:r w:rsidRPr="00A224BF">
              <w:rPr>
                <w:rFonts w:ascii="Arial" w:hAnsi="Arial"/>
                <w:sz w:val="24"/>
                <w:szCs w:val="24"/>
              </w:rPr>
              <w:t>Team-work</w:t>
            </w:r>
            <w:proofErr w:type="gramEnd"/>
            <w:r w:rsidRPr="00A224BF">
              <w:rPr>
                <w:rFonts w:ascii="Arial" w:hAnsi="Arial"/>
                <w:sz w:val="24"/>
                <w:szCs w:val="24"/>
              </w:rPr>
              <w:t>, presentation, discussion</w:t>
            </w:r>
          </w:p>
          <w:p w14:paraId="63E39F71" w14:textId="77777777" w:rsidR="00295143" w:rsidRPr="00A224BF" w:rsidRDefault="00295143" w:rsidP="00B83342">
            <w:pPr>
              <w:widowControl w:val="0"/>
              <w:spacing w:after="0"/>
              <w:rPr>
                <w:rFonts w:ascii="Arial" w:hAnsi="Arial"/>
                <w:sz w:val="24"/>
                <w:szCs w:val="24"/>
              </w:rPr>
            </w:pPr>
            <w:r w:rsidRPr="00A224BF">
              <w:rPr>
                <w:rFonts w:ascii="Arial" w:hAnsi="Arial"/>
                <w:sz w:val="24"/>
                <w:szCs w:val="24"/>
              </w:rPr>
              <w:t>Test-tied checklist</w:t>
            </w:r>
          </w:p>
        </w:tc>
        <w:tc>
          <w:tcPr>
            <w:tcW w:w="1001" w:type="pct"/>
            <w:tcBorders>
              <w:top w:val="single" w:sz="4" w:space="0" w:color="000000"/>
              <w:left w:val="single" w:sz="4" w:space="0" w:color="000000"/>
              <w:bottom w:val="single" w:sz="4" w:space="0" w:color="000000"/>
              <w:right w:val="single" w:sz="4" w:space="0" w:color="000000"/>
            </w:tcBorders>
          </w:tcPr>
          <w:p w14:paraId="2E6891E3" w14:textId="77777777" w:rsidR="0094447F" w:rsidRDefault="00077DFD" w:rsidP="00077DFD">
            <w:pPr>
              <w:rPr>
                <w:rFonts w:ascii="Arial" w:hAnsi="Arial"/>
                <w:sz w:val="24"/>
                <w:szCs w:val="24"/>
              </w:rPr>
            </w:pPr>
            <w:r w:rsidRPr="00A224BF">
              <w:rPr>
                <w:rFonts w:ascii="Arial" w:hAnsi="Arial"/>
                <w:sz w:val="24"/>
                <w:szCs w:val="24"/>
              </w:rPr>
              <w:t>Homework Assignments</w:t>
            </w:r>
          </w:p>
          <w:p w14:paraId="7CB17127" w14:textId="77777777" w:rsidR="00AC3013" w:rsidRPr="00A224BF" w:rsidRDefault="00AC3013" w:rsidP="00077DFD">
            <w:pPr>
              <w:rPr>
                <w:rFonts w:ascii="Arial" w:hAnsi="Arial"/>
                <w:sz w:val="24"/>
                <w:szCs w:val="24"/>
              </w:rPr>
            </w:pPr>
            <w:r>
              <w:rPr>
                <w:rFonts w:ascii="Arial" w:hAnsi="Arial"/>
                <w:sz w:val="24"/>
                <w:szCs w:val="24"/>
              </w:rPr>
              <w:t>Comparative financial statement analysis</w:t>
            </w:r>
          </w:p>
          <w:p w14:paraId="3E4ECE25" w14:textId="77777777" w:rsidR="00077DFD" w:rsidRPr="00A224BF" w:rsidRDefault="00077DFD" w:rsidP="00077DFD">
            <w:pPr>
              <w:rPr>
                <w:rFonts w:ascii="Arial" w:hAnsi="Arial"/>
                <w:sz w:val="24"/>
                <w:szCs w:val="24"/>
              </w:rPr>
            </w:pPr>
            <w:r w:rsidRPr="00A224BF">
              <w:rPr>
                <w:rFonts w:ascii="Arial" w:hAnsi="Arial"/>
                <w:sz w:val="24"/>
                <w:szCs w:val="24"/>
              </w:rPr>
              <w:t>Ethics/Case Study</w:t>
            </w:r>
          </w:p>
          <w:p w14:paraId="70472759" w14:textId="77777777" w:rsidR="00E74236" w:rsidRPr="00A224BF" w:rsidRDefault="00077DFD" w:rsidP="00077DFD">
            <w:pPr>
              <w:widowControl w:val="0"/>
              <w:spacing w:after="0" w:line="240" w:lineRule="auto"/>
              <w:rPr>
                <w:rFonts w:ascii="Arial" w:hAnsi="Arial"/>
                <w:sz w:val="24"/>
                <w:szCs w:val="24"/>
              </w:rPr>
            </w:pPr>
            <w:r w:rsidRPr="00A224BF">
              <w:rPr>
                <w:rFonts w:ascii="Arial" w:hAnsi="Arial"/>
                <w:sz w:val="24"/>
                <w:szCs w:val="24"/>
              </w:rPr>
              <w:t>Test</w:t>
            </w:r>
            <w:r w:rsidR="00AC3013">
              <w:rPr>
                <w:rFonts w:ascii="Arial" w:hAnsi="Arial"/>
                <w:sz w:val="24"/>
                <w:szCs w:val="24"/>
              </w:rPr>
              <w:t xml:space="preserve"> with 70% passing</w:t>
            </w:r>
          </w:p>
        </w:tc>
        <w:tc>
          <w:tcPr>
            <w:tcW w:w="1207" w:type="pct"/>
            <w:tcBorders>
              <w:top w:val="single" w:sz="4" w:space="0" w:color="000000"/>
              <w:left w:val="single" w:sz="4" w:space="0" w:color="000000"/>
              <w:bottom w:val="single" w:sz="4" w:space="0" w:color="000000"/>
              <w:right w:val="single" w:sz="4" w:space="0" w:color="000000"/>
            </w:tcBorders>
          </w:tcPr>
          <w:p w14:paraId="74BD6D3A" w14:textId="1F84DC17" w:rsidR="00E74236" w:rsidRPr="00A224BF" w:rsidRDefault="00C06423" w:rsidP="00B83342">
            <w:pPr>
              <w:widowControl w:val="0"/>
              <w:spacing w:after="0" w:line="240" w:lineRule="auto"/>
              <w:jc w:val="center"/>
              <w:rPr>
                <w:rFonts w:ascii="Arial" w:hAnsi="Arial"/>
                <w:sz w:val="24"/>
                <w:szCs w:val="24"/>
              </w:rPr>
            </w:pPr>
            <w:r>
              <w:rPr>
                <w:rFonts w:ascii="Arial" w:hAnsi="Arial"/>
                <w:b/>
                <w:sz w:val="24"/>
                <w:szCs w:val="24"/>
              </w:rPr>
              <w:t>1, 2, 3, 4, 6, 7a, 7b, 7c</w:t>
            </w:r>
          </w:p>
        </w:tc>
        <w:tc>
          <w:tcPr>
            <w:tcW w:w="832" w:type="pct"/>
            <w:tcBorders>
              <w:top w:val="single" w:sz="4" w:space="0" w:color="000000"/>
              <w:left w:val="single" w:sz="4" w:space="0" w:color="000000"/>
              <w:bottom w:val="single" w:sz="4" w:space="0" w:color="000000"/>
              <w:right w:val="single" w:sz="4" w:space="0" w:color="000000"/>
            </w:tcBorders>
          </w:tcPr>
          <w:p w14:paraId="2214397E" w14:textId="07A9EABD" w:rsidR="00E74236" w:rsidRPr="00A224BF" w:rsidRDefault="0075131B" w:rsidP="00B83342">
            <w:pPr>
              <w:widowControl w:val="0"/>
              <w:spacing w:after="0" w:line="240" w:lineRule="auto"/>
              <w:jc w:val="center"/>
              <w:rPr>
                <w:rFonts w:ascii="Arial" w:hAnsi="Arial"/>
                <w:sz w:val="24"/>
                <w:szCs w:val="24"/>
              </w:rPr>
            </w:pPr>
            <w:r w:rsidRPr="0075131B">
              <w:rPr>
                <w:rFonts w:ascii="Arial" w:hAnsi="Arial"/>
                <w:b/>
                <w:sz w:val="24"/>
                <w:szCs w:val="24"/>
              </w:rPr>
              <w:t xml:space="preserve">G2, G3, G4, </w:t>
            </w:r>
            <w:r>
              <w:rPr>
                <w:rFonts w:ascii="Arial" w:hAnsi="Arial"/>
                <w:b/>
                <w:sz w:val="24"/>
                <w:szCs w:val="24"/>
              </w:rPr>
              <w:t xml:space="preserve">G6, </w:t>
            </w:r>
            <w:r w:rsidRPr="0075131B">
              <w:rPr>
                <w:rFonts w:ascii="Arial" w:hAnsi="Arial"/>
                <w:b/>
                <w:sz w:val="24"/>
                <w:szCs w:val="24"/>
              </w:rPr>
              <w:t>G7</w:t>
            </w:r>
          </w:p>
        </w:tc>
      </w:tr>
      <w:tr w:rsidR="00B54885" w:rsidRPr="00A224BF" w14:paraId="24A4436C" w14:textId="77777777" w:rsidTr="00C06423">
        <w:trPr>
          <w:cantSplit/>
          <w:trHeight w:val="373"/>
        </w:trPr>
        <w:tc>
          <w:tcPr>
            <w:tcW w:w="1040" w:type="pct"/>
            <w:tcBorders>
              <w:top w:val="single" w:sz="4" w:space="0" w:color="000000"/>
              <w:left w:val="single" w:sz="4" w:space="0" w:color="000000"/>
              <w:bottom w:val="single" w:sz="4" w:space="0" w:color="000000"/>
              <w:right w:val="single" w:sz="4" w:space="0" w:color="000000"/>
            </w:tcBorders>
          </w:tcPr>
          <w:p w14:paraId="5D38C432" w14:textId="77777777" w:rsidR="00E74236" w:rsidRPr="00A224BF" w:rsidRDefault="00E74236" w:rsidP="00B83342">
            <w:pPr>
              <w:widowControl w:val="0"/>
              <w:spacing w:after="120"/>
              <w:rPr>
                <w:rFonts w:ascii="Arial" w:hAnsi="Arial"/>
                <w:sz w:val="24"/>
                <w:szCs w:val="24"/>
              </w:rPr>
            </w:pPr>
            <w:r w:rsidRPr="00A224BF">
              <w:rPr>
                <w:rFonts w:ascii="Arial" w:hAnsi="Arial"/>
                <w:sz w:val="24"/>
                <w:szCs w:val="24"/>
              </w:rPr>
              <w:t>Student will learn the key concepts of present and future value and their role in business decisions</w:t>
            </w:r>
          </w:p>
        </w:tc>
        <w:tc>
          <w:tcPr>
            <w:tcW w:w="920" w:type="pct"/>
            <w:tcBorders>
              <w:top w:val="single" w:sz="4" w:space="0" w:color="000000"/>
              <w:left w:val="single" w:sz="4" w:space="0" w:color="000000"/>
              <w:bottom w:val="single" w:sz="4" w:space="0" w:color="000000"/>
              <w:right w:val="single" w:sz="4" w:space="0" w:color="000000"/>
            </w:tcBorders>
          </w:tcPr>
          <w:p w14:paraId="65CB9B96" w14:textId="77777777" w:rsidR="00E74236" w:rsidRPr="00A224BF" w:rsidRDefault="00295143" w:rsidP="00B83342">
            <w:pPr>
              <w:widowControl w:val="0"/>
              <w:spacing w:after="0"/>
              <w:rPr>
                <w:rFonts w:ascii="Arial" w:hAnsi="Arial"/>
                <w:sz w:val="24"/>
                <w:szCs w:val="24"/>
              </w:rPr>
            </w:pPr>
            <w:r w:rsidRPr="00A224BF">
              <w:rPr>
                <w:rFonts w:ascii="Arial" w:hAnsi="Arial"/>
                <w:sz w:val="24"/>
                <w:szCs w:val="24"/>
              </w:rPr>
              <w:t>Critical thinking</w:t>
            </w:r>
          </w:p>
          <w:p w14:paraId="4F1CB922" w14:textId="77777777" w:rsidR="00295143" w:rsidRDefault="00295143" w:rsidP="00B83342">
            <w:pPr>
              <w:widowControl w:val="0"/>
              <w:spacing w:after="0"/>
              <w:rPr>
                <w:rFonts w:ascii="Arial" w:hAnsi="Arial"/>
                <w:sz w:val="24"/>
                <w:szCs w:val="24"/>
              </w:rPr>
            </w:pPr>
            <w:r w:rsidRPr="00A224BF">
              <w:rPr>
                <w:rFonts w:ascii="Arial" w:hAnsi="Arial"/>
                <w:sz w:val="24"/>
                <w:szCs w:val="24"/>
              </w:rPr>
              <w:t>Ethics and social responsibility</w:t>
            </w:r>
          </w:p>
          <w:p w14:paraId="1BF73FEB" w14:textId="77777777" w:rsidR="00B54885" w:rsidRDefault="00B54885" w:rsidP="00B83342">
            <w:pPr>
              <w:widowControl w:val="0"/>
              <w:spacing w:after="0"/>
              <w:rPr>
                <w:rFonts w:ascii="Arial" w:hAnsi="Arial"/>
                <w:sz w:val="24"/>
                <w:szCs w:val="24"/>
              </w:rPr>
            </w:pPr>
            <w:r>
              <w:rPr>
                <w:rFonts w:ascii="Arial" w:hAnsi="Arial"/>
                <w:sz w:val="24"/>
                <w:szCs w:val="24"/>
              </w:rPr>
              <w:t>GU Rubrics</w:t>
            </w:r>
          </w:p>
          <w:p w14:paraId="775BE9CB" w14:textId="77777777" w:rsidR="00B54885" w:rsidRPr="00A224BF" w:rsidRDefault="00B54885" w:rsidP="00B83342">
            <w:pPr>
              <w:widowControl w:val="0"/>
              <w:spacing w:after="0"/>
              <w:rPr>
                <w:rFonts w:ascii="Arial" w:hAnsi="Arial"/>
                <w:sz w:val="24"/>
                <w:szCs w:val="24"/>
              </w:rPr>
            </w:pPr>
            <w:r>
              <w:rPr>
                <w:rFonts w:ascii="Arial" w:hAnsi="Arial"/>
                <w:sz w:val="24"/>
                <w:szCs w:val="24"/>
              </w:rPr>
              <w:t>Test-tied Checklist</w:t>
            </w:r>
          </w:p>
        </w:tc>
        <w:tc>
          <w:tcPr>
            <w:tcW w:w="1001" w:type="pct"/>
            <w:tcBorders>
              <w:top w:val="single" w:sz="4" w:space="0" w:color="000000"/>
              <w:left w:val="single" w:sz="4" w:space="0" w:color="000000"/>
              <w:bottom w:val="single" w:sz="4" w:space="0" w:color="000000"/>
              <w:right w:val="single" w:sz="4" w:space="0" w:color="000000"/>
            </w:tcBorders>
          </w:tcPr>
          <w:p w14:paraId="1C24FF45" w14:textId="77777777" w:rsidR="00077DFD" w:rsidRPr="00A224BF" w:rsidRDefault="00077DFD" w:rsidP="00077DFD">
            <w:pPr>
              <w:rPr>
                <w:rFonts w:ascii="Arial" w:hAnsi="Arial"/>
                <w:sz w:val="24"/>
                <w:szCs w:val="24"/>
              </w:rPr>
            </w:pPr>
            <w:r w:rsidRPr="00A224BF">
              <w:rPr>
                <w:rFonts w:ascii="Arial" w:hAnsi="Arial"/>
                <w:sz w:val="24"/>
                <w:szCs w:val="24"/>
              </w:rPr>
              <w:t>Homework Assignments</w:t>
            </w:r>
          </w:p>
          <w:p w14:paraId="5261AA8B" w14:textId="77777777" w:rsidR="00077DFD" w:rsidRPr="00A224BF" w:rsidRDefault="00077DFD" w:rsidP="00077DFD">
            <w:pPr>
              <w:rPr>
                <w:rFonts w:ascii="Arial" w:hAnsi="Arial"/>
                <w:sz w:val="24"/>
                <w:szCs w:val="24"/>
              </w:rPr>
            </w:pPr>
            <w:r w:rsidRPr="00A224BF">
              <w:rPr>
                <w:rFonts w:ascii="Arial" w:hAnsi="Arial"/>
                <w:sz w:val="24"/>
                <w:szCs w:val="24"/>
              </w:rPr>
              <w:t>Case Study</w:t>
            </w:r>
          </w:p>
          <w:p w14:paraId="07D88458" w14:textId="77777777" w:rsidR="00E74236" w:rsidRPr="00A224BF" w:rsidRDefault="00077DFD" w:rsidP="00077DFD">
            <w:pPr>
              <w:widowControl w:val="0"/>
              <w:spacing w:after="0" w:line="240" w:lineRule="auto"/>
              <w:rPr>
                <w:rFonts w:ascii="Arial" w:hAnsi="Arial"/>
                <w:sz w:val="24"/>
                <w:szCs w:val="24"/>
              </w:rPr>
            </w:pPr>
            <w:r w:rsidRPr="00A224BF">
              <w:rPr>
                <w:rFonts w:ascii="Arial" w:hAnsi="Arial"/>
                <w:sz w:val="24"/>
                <w:szCs w:val="24"/>
              </w:rPr>
              <w:t>Test</w:t>
            </w:r>
            <w:r w:rsidR="00AC3013">
              <w:rPr>
                <w:rFonts w:ascii="Arial" w:hAnsi="Arial"/>
                <w:sz w:val="24"/>
                <w:szCs w:val="24"/>
              </w:rPr>
              <w:t xml:space="preserve"> with at least 75% passing</w:t>
            </w:r>
          </w:p>
        </w:tc>
        <w:tc>
          <w:tcPr>
            <w:tcW w:w="1207" w:type="pct"/>
            <w:tcBorders>
              <w:top w:val="single" w:sz="4" w:space="0" w:color="000000"/>
              <w:left w:val="single" w:sz="4" w:space="0" w:color="000000"/>
              <w:bottom w:val="single" w:sz="4" w:space="0" w:color="000000"/>
              <w:right w:val="single" w:sz="4" w:space="0" w:color="000000"/>
            </w:tcBorders>
          </w:tcPr>
          <w:p w14:paraId="1859E263" w14:textId="53C2B652" w:rsidR="00E74236" w:rsidRPr="00A224BF" w:rsidRDefault="00C06423" w:rsidP="00B83342">
            <w:pPr>
              <w:widowControl w:val="0"/>
              <w:spacing w:after="0" w:line="240" w:lineRule="auto"/>
              <w:jc w:val="center"/>
              <w:rPr>
                <w:rFonts w:ascii="Arial" w:hAnsi="Arial"/>
                <w:sz w:val="24"/>
                <w:szCs w:val="24"/>
              </w:rPr>
            </w:pPr>
            <w:r>
              <w:rPr>
                <w:rFonts w:ascii="Arial" w:hAnsi="Arial"/>
                <w:b/>
                <w:sz w:val="24"/>
                <w:szCs w:val="24"/>
              </w:rPr>
              <w:t>1, 2, 3, 4, 6, 7a, 7b, 7c</w:t>
            </w:r>
          </w:p>
        </w:tc>
        <w:tc>
          <w:tcPr>
            <w:tcW w:w="832" w:type="pct"/>
            <w:tcBorders>
              <w:top w:val="single" w:sz="4" w:space="0" w:color="000000"/>
              <w:left w:val="single" w:sz="4" w:space="0" w:color="000000"/>
              <w:bottom w:val="single" w:sz="4" w:space="0" w:color="000000"/>
              <w:right w:val="single" w:sz="4" w:space="0" w:color="000000"/>
            </w:tcBorders>
          </w:tcPr>
          <w:p w14:paraId="4B4EAF34" w14:textId="21392DC3" w:rsidR="00E74236" w:rsidRPr="00A224BF" w:rsidRDefault="0075131B" w:rsidP="00B83342">
            <w:pPr>
              <w:widowControl w:val="0"/>
              <w:spacing w:after="0" w:line="240" w:lineRule="auto"/>
              <w:jc w:val="center"/>
              <w:rPr>
                <w:rFonts w:ascii="Arial" w:hAnsi="Arial"/>
                <w:sz w:val="24"/>
                <w:szCs w:val="24"/>
              </w:rPr>
            </w:pPr>
            <w:r w:rsidRPr="0075131B">
              <w:rPr>
                <w:rFonts w:ascii="Arial" w:hAnsi="Arial"/>
                <w:b/>
                <w:sz w:val="24"/>
                <w:szCs w:val="24"/>
              </w:rPr>
              <w:t xml:space="preserve">G2, G3, G4, </w:t>
            </w:r>
            <w:r>
              <w:rPr>
                <w:rFonts w:ascii="Arial" w:hAnsi="Arial"/>
                <w:b/>
                <w:sz w:val="24"/>
                <w:szCs w:val="24"/>
              </w:rPr>
              <w:t xml:space="preserve">G6, </w:t>
            </w:r>
            <w:r w:rsidRPr="0075131B">
              <w:rPr>
                <w:rFonts w:ascii="Arial" w:hAnsi="Arial"/>
                <w:b/>
                <w:sz w:val="24"/>
                <w:szCs w:val="24"/>
              </w:rPr>
              <w:t>G7</w:t>
            </w:r>
          </w:p>
        </w:tc>
      </w:tr>
      <w:tr w:rsidR="00B54885" w:rsidRPr="00A224BF" w14:paraId="6C36E47E" w14:textId="77777777" w:rsidTr="00C06423">
        <w:trPr>
          <w:cantSplit/>
          <w:trHeight w:val="373"/>
        </w:trPr>
        <w:tc>
          <w:tcPr>
            <w:tcW w:w="1040" w:type="pct"/>
            <w:tcBorders>
              <w:top w:val="single" w:sz="4" w:space="0" w:color="000000"/>
              <w:left w:val="single" w:sz="4" w:space="0" w:color="000000"/>
              <w:bottom w:val="single" w:sz="4" w:space="0" w:color="000000"/>
              <w:right w:val="single" w:sz="4" w:space="0" w:color="000000"/>
            </w:tcBorders>
          </w:tcPr>
          <w:p w14:paraId="4CBB3E6E" w14:textId="77777777" w:rsidR="00E74236" w:rsidRPr="00A224BF" w:rsidRDefault="00E74236" w:rsidP="00B83342">
            <w:pPr>
              <w:widowControl w:val="0"/>
              <w:spacing w:after="120"/>
              <w:rPr>
                <w:rFonts w:ascii="Arial" w:hAnsi="Arial"/>
                <w:sz w:val="24"/>
                <w:szCs w:val="24"/>
              </w:rPr>
            </w:pPr>
            <w:r w:rsidRPr="00A224BF">
              <w:rPr>
                <w:rFonts w:ascii="Arial" w:hAnsi="Arial"/>
                <w:sz w:val="24"/>
                <w:szCs w:val="24"/>
              </w:rPr>
              <w:lastRenderedPageBreak/>
              <w:t xml:space="preserve">Students will become familiar </w:t>
            </w:r>
            <w:r w:rsidR="00E95B89" w:rsidRPr="00A224BF">
              <w:rPr>
                <w:rFonts w:ascii="Arial" w:hAnsi="Arial"/>
                <w:sz w:val="24"/>
                <w:szCs w:val="24"/>
              </w:rPr>
              <w:t xml:space="preserve">with proper accounting for cash, </w:t>
            </w:r>
            <w:proofErr w:type="gramStart"/>
            <w:r w:rsidR="00E95B89" w:rsidRPr="00A224BF">
              <w:rPr>
                <w:rFonts w:ascii="Arial" w:hAnsi="Arial"/>
                <w:sz w:val="24"/>
                <w:szCs w:val="24"/>
              </w:rPr>
              <w:t>receivables,  and</w:t>
            </w:r>
            <w:proofErr w:type="gramEnd"/>
            <w:r w:rsidR="00E95B89" w:rsidRPr="00A224BF">
              <w:rPr>
                <w:rFonts w:ascii="Arial" w:hAnsi="Arial"/>
                <w:sz w:val="24"/>
                <w:szCs w:val="24"/>
              </w:rPr>
              <w:t xml:space="preserve"> valuation of inventories</w:t>
            </w:r>
          </w:p>
        </w:tc>
        <w:tc>
          <w:tcPr>
            <w:tcW w:w="920" w:type="pct"/>
            <w:tcBorders>
              <w:top w:val="single" w:sz="4" w:space="0" w:color="000000"/>
              <w:left w:val="single" w:sz="4" w:space="0" w:color="000000"/>
              <w:bottom w:val="single" w:sz="4" w:space="0" w:color="000000"/>
              <w:right w:val="single" w:sz="4" w:space="0" w:color="000000"/>
            </w:tcBorders>
          </w:tcPr>
          <w:p w14:paraId="4656E4A4" w14:textId="77777777" w:rsidR="00E74236" w:rsidRDefault="00295143" w:rsidP="00B83342">
            <w:pPr>
              <w:widowControl w:val="0"/>
              <w:spacing w:after="0"/>
              <w:rPr>
                <w:rFonts w:ascii="Arial" w:hAnsi="Arial"/>
                <w:sz w:val="24"/>
                <w:szCs w:val="24"/>
              </w:rPr>
            </w:pPr>
            <w:r w:rsidRPr="00A224BF">
              <w:rPr>
                <w:rFonts w:ascii="Arial" w:hAnsi="Arial"/>
                <w:sz w:val="24"/>
                <w:szCs w:val="24"/>
              </w:rPr>
              <w:t>Presentation, analyzing, and communicating F/S</w:t>
            </w:r>
          </w:p>
          <w:p w14:paraId="0E8E49E3" w14:textId="77777777" w:rsidR="00B54885" w:rsidRDefault="00B54885" w:rsidP="00B83342">
            <w:pPr>
              <w:widowControl w:val="0"/>
              <w:spacing w:after="0"/>
              <w:rPr>
                <w:rFonts w:ascii="Arial" w:hAnsi="Arial"/>
                <w:sz w:val="24"/>
                <w:szCs w:val="24"/>
              </w:rPr>
            </w:pPr>
            <w:r>
              <w:rPr>
                <w:rFonts w:ascii="Arial" w:hAnsi="Arial"/>
                <w:sz w:val="24"/>
                <w:szCs w:val="24"/>
              </w:rPr>
              <w:t>GU Rubrics</w:t>
            </w:r>
          </w:p>
          <w:p w14:paraId="03B548EF" w14:textId="77777777" w:rsidR="00B54885" w:rsidRPr="00A224BF" w:rsidRDefault="00B54885" w:rsidP="00B83342">
            <w:pPr>
              <w:widowControl w:val="0"/>
              <w:spacing w:after="0"/>
              <w:rPr>
                <w:rFonts w:ascii="Arial" w:hAnsi="Arial"/>
                <w:sz w:val="24"/>
                <w:szCs w:val="24"/>
              </w:rPr>
            </w:pPr>
            <w:r>
              <w:rPr>
                <w:rFonts w:ascii="Arial" w:hAnsi="Arial"/>
                <w:sz w:val="24"/>
                <w:szCs w:val="24"/>
              </w:rPr>
              <w:t>Test-tied checklist</w:t>
            </w:r>
          </w:p>
        </w:tc>
        <w:tc>
          <w:tcPr>
            <w:tcW w:w="1001" w:type="pct"/>
            <w:tcBorders>
              <w:top w:val="single" w:sz="4" w:space="0" w:color="000000"/>
              <w:left w:val="single" w:sz="4" w:space="0" w:color="000000"/>
              <w:bottom w:val="single" w:sz="4" w:space="0" w:color="000000"/>
              <w:right w:val="single" w:sz="4" w:space="0" w:color="000000"/>
            </w:tcBorders>
          </w:tcPr>
          <w:p w14:paraId="5CBBA687" w14:textId="77777777" w:rsidR="00077DFD" w:rsidRPr="00A224BF" w:rsidRDefault="00077DFD" w:rsidP="00077DFD">
            <w:pPr>
              <w:rPr>
                <w:rFonts w:ascii="Arial" w:hAnsi="Arial"/>
                <w:sz w:val="24"/>
                <w:szCs w:val="24"/>
              </w:rPr>
            </w:pPr>
            <w:r w:rsidRPr="00A224BF">
              <w:rPr>
                <w:rFonts w:ascii="Arial" w:hAnsi="Arial"/>
                <w:sz w:val="24"/>
                <w:szCs w:val="24"/>
              </w:rPr>
              <w:t>Homework Assignments</w:t>
            </w:r>
          </w:p>
          <w:p w14:paraId="25F0819B" w14:textId="77777777" w:rsidR="00077DFD" w:rsidRPr="00A224BF" w:rsidRDefault="00077DFD" w:rsidP="00077DFD">
            <w:pPr>
              <w:rPr>
                <w:rFonts w:ascii="Arial" w:hAnsi="Arial"/>
                <w:sz w:val="24"/>
                <w:szCs w:val="24"/>
              </w:rPr>
            </w:pPr>
            <w:r w:rsidRPr="00A224BF">
              <w:rPr>
                <w:rFonts w:ascii="Arial" w:hAnsi="Arial"/>
                <w:sz w:val="24"/>
                <w:szCs w:val="24"/>
              </w:rPr>
              <w:t>Case Study</w:t>
            </w:r>
            <w:r w:rsidR="00AC3013">
              <w:rPr>
                <w:rFonts w:ascii="Arial" w:hAnsi="Arial"/>
                <w:sz w:val="24"/>
                <w:szCs w:val="24"/>
              </w:rPr>
              <w:t xml:space="preserve"> – comparative financial statement analysis</w:t>
            </w:r>
          </w:p>
          <w:p w14:paraId="16A8D4C1" w14:textId="77777777" w:rsidR="00E74236" w:rsidRPr="00A224BF" w:rsidRDefault="00077DFD" w:rsidP="00077DFD">
            <w:pPr>
              <w:widowControl w:val="0"/>
              <w:spacing w:after="0" w:line="240" w:lineRule="auto"/>
              <w:rPr>
                <w:rFonts w:ascii="Arial" w:hAnsi="Arial"/>
                <w:sz w:val="24"/>
                <w:szCs w:val="24"/>
              </w:rPr>
            </w:pPr>
            <w:r w:rsidRPr="00A224BF">
              <w:rPr>
                <w:rFonts w:ascii="Arial" w:hAnsi="Arial"/>
                <w:sz w:val="24"/>
                <w:szCs w:val="24"/>
              </w:rPr>
              <w:t>Test</w:t>
            </w:r>
            <w:r w:rsidR="00AC3013">
              <w:rPr>
                <w:rFonts w:ascii="Arial" w:hAnsi="Arial"/>
                <w:sz w:val="24"/>
                <w:szCs w:val="24"/>
              </w:rPr>
              <w:t xml:space="preserve"> with at least 75% passing</w:t>
            </w:r>
          </w:p>
        </w:tc>
        <w:tc>
          <w:tcPr>
            <w:tcW w:w="1207" w:type="pct"/>
            <w:tcBorders>
              <w:top w:val="single" w:sz="4" w:space="0" w:color="000000"/>
              <w:left w:val="single" w:sz="4" w:space="0" w:color="000000"/>
              <w:bottom w:val="single" w:sz="4" w:space="0" w:color="000000"/>
              <w:right w:val="single" w:sz="4" w:space="0" w:color="000000"/>
            </w:tcBorders>
          </w:tcPr>
          <w:p w14:paraId="65F6A17D" w14:textId="7CD44DDD" w:rsidR="00E74236" w:rsidRPr="00A224BF" w:rsidRDefault="00C06423" w:rsidP="00B83342">
            <w:pPr>
              <w:widowControl w:val="0"/>
              <w:spacing w:after="0" w:line="240" w:lineRule="auto"/>
              <w:jc w:val="center"/>
              <w:rPr>
                <w:rFonts w:ascii="Arial" w:hAnsi="Arial"/>
                <w:sz w:val="24"/>
                <w:szCs w:val="24"/>
              </w:rPr>
            </w:pPr>
            <w:r>
              <w:rPr>
                <w:rFonts w:ascii="Arial" w:hAnsi="Arial"/>
                <w:b/>
                <w:sz w:val="24"/>
                <w:szCs w:val="24"/>
              </w:rPr>
              <w:t>1, 2, 3, 4, 6, 7a, 7b, 7c</w:t>
            </w:r>
          </w:p>
        </w:tc>
        <w:tc>
          <w:tcPr>
            <w:tcW w:w="832" w:type="pct"/>
            <w:tcBorders>
              <w:top w:val="single" w:sz="4" w:space="0" w:color="000000"/>
              <w:left w:val="single" w:sz="4" w:space="0" w:color="000000"/>
              <w:bottom w:val="single" w:sz="4" w:space="0" w:color="000000"/>
              <w:right w:val="single" w:sz="4" w:space="0" w:color="000000"/>
            </w:tcBorders>
          </w:tcPr>
          <w:p w14:paraId="419E2D26" w14:textId="12D1F695" w:rsidR="00E74236" w:rsidRPr="00A224BF" w:rsidRDefault="0075131B" w:rsidP="00B83342">
            <w:pPr>
              <w:widowControl w:val="0"/>
              <w:spacing w:after="0" w:line="240" w:lineRule="auto"/>
              <w:jc w:val="center"/>
              <w:rPr>
                <w:rFonts w:ascii="Arial" w:hAnsi="Arial"/>
                <w:sz w:val="24"/>
                <w:szCs w:val="24"/>
              </w:rPr>
            </w:pPr>
            <w:r w:rsidRPr="0075131B">
              <w:rPr>
                <w:rFonts w:ascii="Arial" w:hAnsi="Arial"/>
                <w:b/>
                <w:sz w:val="24"/>
                <w:szCs w:val="24"/>
              </w:rPr>
              <w:t xml:space="preserve">G2, G3, G4, </w:t>
            </w:r>
            <w:r>
              <w:rPr>
                <w:rFonts w:ascii="Arial" w:hAnsi="Arial"/>
                <w:b/>
                <w:sz w:val="24"/>
                <w:szCs w:val="24"/>
              </w:rPr>
              <w:t xml:space="preserve">G6, </w:t>
            </w:r>
            <w:r w:rsidRPr="0075131B">
              <w:rPr>
                <w:rFonts w:ascii="Arial" w:hAnsi="Arial"/>
                <w:b/>
                <w:sz w:val="24"/>
                <w:szCs w:val="24"/>
              </w:rPr>
              <w:t>G7</w:t>
            </w:r>
          </w:p>
        </w:tc>
      </w:tr>
    </w:tbl>
    <w:p w14:paraId="10E89FE0" w14:textId="77777777" w:rsidR="00E95B89" w:rsidRPr="00A224BF" w:rsidRDefault="00E95B89" w:rsidP="00DF3BD9">
      <w:pPr>
        <w:spacing w:after="0"/>
        <w:contextualSpacing/>
        <w:jc w:val="center"/>
        <w:rPr>
          <w:rFonts w:ascii="Arial" w:hAnsi="Arial"/>
          <w:b/>
          <w:sz w:val="24"/>
          <w:szCs w:val="24"/>
        </w:rPr>
      </w:pPr>
    </w:p>
    <w:p w14:paraId="474A0FA5" w14:textId="77777777" w:rsidR="00E95B89" w:rsidRPr="00A224BF" w:rsidRDefault="00E95B89" w:rsidP="00A224BF">
      <w:pPr>
        <w:spacing w:after="0"/>
        <w:contextualSpacing/>
        <w:rPr>
          <w:rFonts w:ascii="Arial" w:hAnsi="Arial"/>
          <w:b/>
          <w:sz w:val="24"/>
          <w:szCs w:val="24"/>
        </w:rPr>
      </w:pPr>
    </w:p>
    <w:p w14:paraId="7F46FA6A" w14:textId="77777777" w:rsidR="00E95B89" w:rsidRDefault="00E95B89" w:rsidP="00A224BF">
      <w:pPr>
        <w:spacing w:after="0"/>
        <w:contextualSpacing/>
        <w:rPr>
          <w:rFonts w:ascii="Arial" w:hAnsi="Arial"/>
          <w:b/>
          <w:sz w:val="24"/>
          <w:szCs w:val="24"/>
        </w:rPr>
      </w:pPr>
    </w:p>
    <w:p w14:paraId="6101ADAA" w14:textId="77777777" w:rsidR="00AC3013" w:rsidRDefault="00AC3013" w:rsidP="00A224BF">
      <w:pPr>
        <w:spacing w:after="0"/>
        <w:contextualSpacing/>
        <w:rPr>
          <w:rFonts w:ascii="Arial" w:hAnsi="Arial"/>
          <w:b/>
          <w:sz w:val="24"/>
          <w:szCs w:val="24"/>
        </w:rPr>
      </w:pPr>
    </w:p>
    <w:p w14:paraId="18704806" w14:textId="77777777" w:rsidR="00AC3013" w:rsidRDefault="00AC3013" w:rsidP="00A224BF">
      <w:pPr>
        <w:spacing w:after="0"/>
        <w:contextualSpacing/>
        <w:rPr>
          <w:rFonts w:ascii="Arial" w:hAnsi="Arial"/>
          <w:b/>
          <w:sz w:val="24"/>
          <w:szCs w:val="24"/>
        </w:rPr>
      </w:pPr>
    </w:p>
    <w:p w14:paraId="2687CBEC" w14:textId="77777777" w:rsidR="00AC3013" w:rsidRDefault="00AC3013" w:rsidP="00A224BF">
      <w:pPr>
        <w:spacing w:after="0"/>
        <w:contextualSpacing/>
        <w:rPr>
          <w:rFonts w:ascii="Arial" w:hAnsi="Arial"/>
          <w:b/>
          <w:sz w:val="24"/>
          <w:szCs w:val="24"/>
        </w:rPr>
      </w:pPr>
    </w:p>
    <w:p w14:paraId="42A6E9FC" w14:textId="5527A35C" w:rsidR="00AC3013" w:rsidRDefault="00AC3013" w:rsidP="00A224BF">
      <w:pPr>
        <w:spacing w:after="0"/>
        <w:contextualSpacing/>
        <w:rPr>
          <w:rFonts w:ascii="Arial" w:hAnsi="Arial"/>
          <w:b/>
          <w:sz w:val="24"/>
          <w:szCs w:val="24"/>
        </w:rPr>
      </w:pPr>
    </w:p>
    <w:p w14:paraId="6CB2EB44" w14:textId="26F890A8" w:rsidR="00467623" w:rsidRDefault="00467623" w:rsidP="00A224BF">
      <w:pPr>
        <w:spacing w:after="0"/>
        <w:contextualSpacing/>
        <w:rPr>
          <w:rFonts w:ascii="Arial" w:hAnsi="Arial"/>
          <w:b/>
          <w:sz w:val="24"/>
          <w:szCs w:val="24"/>
        </w:rPr>
      </w:pPr>
    </w:p>
    <w:p w14:paraId="28D247BD" w14:textId="2616D4CF" w:rsidR="00467623" w:rsidRDefault="00467623" w:rsidP="00A224BF">
      <w:pPr>
        <w:spacing w:after="0"/>
        <w:contextualSpacing/>
        <w:rPr>
          <w:rFonts w:ascii="Arial" w:hAnsi="Arial"/>
          <w:b/>
          <w:sz w:val="24"/>
          <w:szCs w:val="24"/>
        </w:rPr>
      </w:pPr>
    </w:p>
    <w:p w14:paraId="54EED70C" w14:textId="69BCDCFF" w:rsidR="00467623" w:rsidRDefault="00467623" w:rsidP="00A224BF">
      <w:pPr>
        <w:spacing w:after="0"/>
        <w:contextualSpacing/>
        <w:rPr>
          <w:rFonts w:ascii="Arial" w:hAnsi="Arial"/>
          <w:b/>
          <w:sz w:val="24"/>
          <w:szCs w:val="24"/>
        </w:rPr>
      </w:pPr>
    </w:p>
    <w:p w14:paraId="0D770339" w14:textId="29C35A5B" w:rsidR="00467623" w:rsidRDefault="00467623" w:rsidP="00A224BF">
      <w:pPr>
        <w:spacing w:after="0"/>
        <w:contextualSpacing/>
        <w:rPr>
          <w:rFonts w:ascii="Arial" w:hAnsi="Arial"/>
          <w:b/>
          <w:sz w:val="24"/>
          <w:szCs w:val="24"/>
        </w:rPr>
      </w:pPr>
    </w:p>
    <w:p w14:paraId="466E14D3" w14:textId="0821AC3C" w:rsidR="00467623" w:rsidRDefault="00467623" w:rsidP="00A224BF">
      <w:pPr>
        <w:spacing w:after="0"/>
        <w:contextualSpacing/>
        <w:rPr>
          <w:rFonts w:ascii="Arial" w:hAnsi="Arial"/>
          <w:b/>
          <w:sz w:val="24"/>
          <w:szCs w:val="24"/>
        </w:rPr>
      </w:pPr>
    </w:p>
    <w:p w14:paraId="0ED93B83" w14:textId="3ECCCF88" w:rsidR="00467623" w:rsidRDefault="00467623" w:rsidP="00A224BF">
      <w:pPr>
        <w:spacing w:after="0"/>
        <w:contextualSpacing/>
        <w:rPr>
          <w:rFonts w:ascii="Arial" w:hAnsi="Arial"/>
          <w:b/>
          <w:sz w:val="24"/>
          <w:szCs w:val="24"/>
        </w:rPr>
      </w:pPr>
    </w:p>
    <w:p w14:paraId="52425E0F" w14:textId="571F547E" w:rsidR="00467623" w:rsidRDefault="00467623" w:rsidP="00A224BF">
      <w:pPr>
        <w:spacing w:after="0"/>
        <w:contextualSpacing/>
        <w:rPr>
          <w:rFonts w:ascii="Arial" w:hAnsi="Arial"/>
          <w:b/>
          <w:sz w:val="24"/>
          <w:szCs w:val="24"/>
        </w:rPr>
      </w:pPr>
    </w:p>
    <w:p w14:paraId="67F946F4" w14:textId="6123EF08" w:rsidR="00467623" w:rsidRDefault="00467623" w:rsidP="00A224BF">
      <w:pPr>
        <w:spacing w:after="0"/>
        <w:contextualSpacing/>
        <w:rPr>
          <w:rFonts w:ascii="Arial" w:hAnsi="Arial"/>
          <w:b/>
          <w:sz w:val="24"/>
          <w:szCs w:val="24"/>
        </w:rPr>
      </w:pPr>
    </w:p>
    <w:p w14:paraId="3A95F16E" w14:textId="255BD58A" w:rsidR="00467623" w:rsidRDefault="00467623" w:rsidP="00A224BF">
      <w:pPr>
        <w:spacing w:after="0"/>
        <w:contextualSpacing/>
        <w:rPr>
          <w:rFonts w:ascii="Arial" w:hAnsi="Arial"/>
          <w:b/>
          <w:sz w:val="24"/>
          <w:szCs w:val="24"/>
        </w:rPr>
      </w:pPr>
    </w:p>
    <w:p w14:paraId="4F1BDB09" w14:textId="7AAEC22E" w:rsidR="00467623" w:rsidRDefault="00467623" w:rsidP="00A224BF">
      <w:pPr>
        <w:spacing w:after="0"/>
        <w:contextualSpacing/>
        <w:rPr>
          <w:rFonts w:ascii="Arial" w:hAnsi="Arial"/>
          <w:b/>
          <w:sz w:val="24"/>
          <w:szCs w:val="24"/>
        </w:rPr>
      </w:pPr>
    </w:p>
    <w:p w14:paraId="1D5C5DB8" w14:textId="7B840AD2" w:rsidR="00467623" w:rsidRDefault="00467623" w:rsidP="00A224BF">
      <w:pPr>
        <w:spacing w:after="0"/>
        <w:contextualSpacing/>
        <w:rPr>
          <w:rFonts w:ascii="Arial" w:hAnsi="Arial"/>
          <w:b/>
          <w:sz w:val="24"/>
          <w:szCs w:val="24"/>
        </w:rPr>
      </w:pPr>
    </w:p>
    <w:p w14:paraId="13A01639" w14:textId="7F814CF7" w:rsidR="00467623" w:rsidRDefault="00467623" w:rsidP="00A224BF">
      <w:pPr>
        <w:spacing w:after="0"/>
        <w:contextualSpacing/>
        <w:rPr>
          <w:rFonts w:ascii="Arial" w:hAnsi="Arial"/>
          <w:b/>
          <w:sz w:val="24"/>
          <w:szCs w:val="24"/>
        </w:rPr>
      </w:pPr>
    </w:p>
    <w:p w14:paraId="1E728BC8" w14:textId="77777777" w:rsidR="00467623" w:rsidRDefault="00467623" w:rsidP="00A224BF">
      <w:pPr>
        <w:spacing w:after="0"/>
        <w:contextualSpacing/>
        <w:rPr>
          <w:rFonts w:ascii="Arial" w:hAnsi="Arial"/>
          <w:b/>
          <w:sz w:val="24"/>
          <w:szCs w:val="24"/>
        </w:rPr>
      </w:pPr>
    </w:p>
    <w:p w14:paraId="186B4CCE" w14:textId="77777777" w:rsidR="00AC3013" w:rsidRDefault="00AC3013" w:rsidP="00A224BF">
      <w:pPr>
        <w:spacing w:after="0"/>
        <w:contextualSpacing/>
        <w:rPr>
          <w:rFonts w:ascii="Arial" w:hAnsi="Arial"/>
          <w:b/>
          <w:sz w:val="24"/>
          <w:szCs w:val="24"/>
        </w:rPr>
      </w:pPr>
    </w:p>
    <w:p w14:paraId="676E2FA9" w14:textId="77777777" w:rsidR="00AC3013" w:rsidRDefault="00AC3013" w:rsidP="00A224BF">
      <w:pPr>
        <w:spacing w:after="0"/>
        <w:contextualSpacing/>
        <w:rPr>
          <w:rFonts w:ascii="Arial" w:hAnsi="Arial"/>
          <w:b/>
          <w:sz w:val="24"/>
          <w:szCs w:val="24"/>
        </w:rPr>
      </w:pPr>
    </w:p>
    <w:p w14:paraId="09274269" w14:textId="77777777" w:rsidR="00AC3013" w:rsidRPr="00A224BF" w:rsidRDefault="00AC3013" w:rsidP="00A224BF">
      <w:pPr>
        <w:spacing w:after="0"/>
        <w:contextualSpacing/>
        <w:rPr>
          <w:rFonts w:ascii="Arial" w:hAnsi="Arial"/>
          <w:b/>
          <w:sz w:val="24"/>
          <w:szCs w:val="24"/>
        </w:rPr>
      </w:pPr>
    </w:p>
    <w:p w14:paraId="05E72B1F" w14:textId="77777777" w:rsidR="0007230E" w:rsidRPr="0007230E" w:rsidRDefault="0007230E" w:rsidP="0007230E">
      <w:pPr>
        <w:spacing w:after="0" w:line="240" w:lineRule="auto"/>
        <w:contextualSpacing/>
        <w:jc w:val="center"/>
        <w:rPr>
          <w:rFonts w:ascii="Arial" w:hAnsi="Arial"/>
          <w:b/>
          <w:sz w:val="24"/>
          <w:szCs w:val="24"/>
        </w:rPr>
      </w:pPr>
      <w:r w:rsidRPr="0007230E">
        <w:rPr>
          <w:rFonts w:ascii="Arial" w:hAnsi="Arial"/>
          <w:b/>
          <w:sz w:val="24"/>
          <w:szCs w:val="24"/>
        </w:rPr>
        <w:t>Accounting Program</w:t>
      </w:r>
    </w:p>
    <w:p w14:paraId="106DF019" w14:textId="77777777" w:rsidR="0007230E" w:rsidRPr="0007230E" w:rsidRDefault="0007230E" w:rsidP="0007230E">
      <w:pPr>
        <w:spacing w:after="0" w:line="240" w:lineRule="auto"/>
        <w:contextualSpacing/>
        <w:jc w:val="center"/>
        <w:rPr>
          <w:rFonts w:ascii="Arial" w:hAnsi="Arial"/>
          <w:color w:val="FF6600"/>
          <w:sz w:val="24"/>
          <w:szCs w:val="24"/>
        </w:rPr>
      </w:pPr>
      <w:r w:rsidRPr="0007230E">
        <w:rPr>
          <w:rFonts w:ascii="Arial" w:hAnsi="Arial"/>
          <w:b/>
          <w:sz w:val="24"/>
          <w:szCs w:val="24"/>
        </w:rPr>
        <w:lastRenderedPageBreak/>
        <w:t>Student Learning Outcomes</w:t>
      </w:r>
    </w:p>
    <w:p w14:paraId="64A0AC85" w14:textId="77777777" w:rsidR="0007230E" w:rsidRPr="0007230E" w:rsidRDefault="0007230E" w:rsidP="0007230E">
      <w:pPr>
        <w:spacing w:line="240" w:lineRule="auto"/>
        <w:jc w:val="center"/>
        <w:rPr>
          <w:rFonts w:ascii="Arial" w:eastAsia="Times New Roman" w:hAnsi="Arial"/>
          <w:b/>
          <w:color w:val="333333"/>
          <w:sz w:val="24"/>
          <w:szCs w:val="24"/>
        </w:rPr>
      </w:pPr>
      <w:r w:rsidRPr="0007230E">
        <w:rPr>
          <w:rFonts w:ascii="Arial" w:eastAsia="Times New Roman" w:hAnsi="Arial"/>
          <w:b/>
          <w:color w:val="333333"/>
          <w:sz w:val="24"/>
          <w:szCs w:val="24"/>
        </w:rPr>
        <w:t>Accounting Program SLOs AY18-21</w:t>
      </w:r>
    </w:p>
    <w:p w14:paraId="0307686D" w14:textId="77777777" w:rsidR="0007230E" w:rsidRPr="0007230E" w:rsidRDefault="0007230E" w:rsidP="0007230E">
      <w:pPr>
        <w:rPr>
          <w:rFonts w:ascii="Arial" w:eastAsia="Times New Roman" w:hAnsi="Arial"/>
          <w:color w:val="333333"/>
          <w:sz w:val="24"/>
          <w:szCs w:val="24"/>
        </w:rPr>
      </w:pPr>
      <w:r w:rsidRPr="0007230E">
        <w:rPr>
          <w:rFonts w:ascii="Arial" w:eastAsia="Times New Roman" w:hAnsi="Arial"/>
          <w:color w:val="FF0000"/>
          <w:sz w:val="24"/>
          <w:szCs w:val="24"/>
        </w:rPr>
        <w:t>Graduates of BS in Accounting Program will demonstrate competence and learning outcomes in following seven domains</w:t>
      </w:r>
      <w:r w:rsidRPr="0007230E">
        <w:rPr>
          <w:rFonts w:ascii="Arial" w:eastAsia="Times New Roman" w:hAnsi="Arial"/>
          <w:color w:val="333333"/>
          <w:sz w:val="24"/>
          <w:szCs w:val="24"/>
        </w:rPr>
        <w:t xml:space="preserve">:  </w:t>
      </w:r>
    </w:p>
    <w:p w14:paraId="4E3DC59C" w14:textId="77777777" w:rsidR="0007230E" w:rsidRPr="0007230E" w:rsidRDefault="0007230E" w:rsidP="0007230E">
      <w:pPr>
        <w:rPr>
          <w:rFonts w:ascii="Arial" w:eastAsia="Times New Roman" w:hAnsi="Arial"/>
          <w:color w:val="333333"/>
          <w:sz w:val="24"/>
          <w:szCs w:val="24"/>
        </w:rPr>
      </w:pPr>
      <w:r w:rsidRPr="0007230E">
        <w:rPr>
          <w:rFonts w:ascii="Arial" w:eastAsia="Times New Roman" w:hAnsi="Arial"/>
          <w:color w:val="333333"/>
          <w:sz w:val="24"/>
          <w:szCs w:val="24"/>
        </w:rPr>
        <w:t>Students will:</w:t>
      </w:r>
    </w:p>
    <w:p w14:paraId="32D2CB5D" w14:textId="77777777" w:rsidR="0007230E" w:rsidRPr="0007230E" w:rsidRDefault="0007230E" w:rsidP="0007230E">
      <w:pPr>
        <w:numPr>
          <w:ilvl w:val="0"/>
          <w:numId w:val="46"/>
        </w:numPr>
        <w:shd w:val="clear" w:color="auto" w:fill="FFFFFF"/>
        <w:spacing w:after="120" w:line="240" w:lineRule="auto"/>
        <w:ind w:left="360" w:right="547"/>
        <w:rPr>
          <w:rFonts w:ascii="Arial" w:eastAsia="Times New Roman" w:hAnsi="Arial"/>
          <w:color w:val="333333"/>
          <w:sz w:val="24"/>
          <w:szCs w:val="24"/>
          <w:lang w:eastAsia="zh-CN"/>
        </w:rPr>
      </w:pPr>
      <w:r w:rsidRPr="0007230E">
        <w:rPr>
          <w:rFonts w:ascii="Arial" w:eastAsia="Times New Roman" w:hAnsi="Arial"/>
          <w:color w:val="333333"/>
          <w:sz w:val="24"/>
          <w:szCs w:val="24"/>
          <w:lang w:eastAsia="zh-CN"/>
        </w:rPr>
        <w:t xml:space="preserve">Accurately apply fundamental business concepts, </w:t>
      </w:r>
      <w:proofErr w:type="gramStart"/>
      <w:r w:rsidRPr="0007230E">
        <w:rPr>
          <w:rFonts w:ascii="Arial" w:eastAsia="Times New Roman" w:hAnsi="Arial"/>
          <w:color w:val="333333"/>
          <w:sz w:val="24"/>
          <w:szCs w:val="24"/>
          <w:lang w:eastAsia="zh-CN"/>
        </w:rPr>
        <w:t>models</w:t>
      </w:r>
      <w:proofErr w:type="gramEnd"/>
      <w:r w:rsidRPr="0007230E">
        <w:rPr>
          <w:rFonts w:ascii="Arial" w:eastAsia="Times New Roman" w:hAnsi="Arial"/>
          <w:color w:val="333333"/>
          <w:sz w:val="24"/>
          <w:szCs w:val="24"/>
          <w:lang w:eastAsia="zh-CN"/>
        </w:rPr>
        <w:t xml:space="preserve"> and principles to address hypothetical or real-world business issues. (</w:t>
      </w:r>
      <w:r w:rsidRPr="0007230E">
        <w:rPr>
          <w:rFonts w:ascii="Arial" w:eastAsia="Times New Roman" w:hAnsi="Arial"/>
          <w:b/>
          <w:color w:val="333333"/>
          <w:sz w:val="24"/>
          <w:szCs w:val="24"/>
        </w:rPr>
        <w:t>Common Business</w:t>
      </w:r>
      <w:r w:rsidRPr="0007230E">
        <w:rPr>
          <w:rFonts w:ascii="Arial" w:eastAsia="Times New Roman" w:hAnsi="Arial"/>
          <w:color w:val="333333"/>
          <w:sz w:val="24"/>
          <w:szCs w:val="24"/>
        </w:rPr>
        <w:t xml:space="preserve"> </w:t>
      </w:r>
      <w:r w:rsidRPr="0007230E">
        <w:rPr>
          <w:rFonts w:ascii="Arial" w:eastAsia="Times New Roman" w:hAnsi="Arial"/>
          <w:b/>
          <w:color w:val="333333"/>
          <w:sz w:val="24"/>
          <w:szCs w:val="24"/>
        </w:rPr>
        <w:t>Knowledge &amp; Inquiry</w:t>
      </w:r>
      <w:r w:rsidRPr="0007230E">
        <w:rPr>
          <w:rFonts w:ascii="Arial" w:eastAsia="Times New Roman" w:hAnsi="Arial"/>
          <w:color w:val="333333"/>
          <w:sz w:val="24"/>
          <w:szCs w:val="24"/>
        </w:rPr>
        <w:t>)</w:t>
      </w:r>
    </w:p>
    <w:p w14:paraId="5BD08986" w14:textId="77777777" w:rsidR="0007230E" w:rsidRPr="0007230E" w:rsidRDefault="0007230E" w:rsidP="0007230E">
      <w:pPr>
        <w:numPr>
          <w:ilvl w:val="0"/>
          <w:numId w:val="46"/>
        </w:numPr>
        <w:shd w:val="clear" w:color="auto" w:fill="FFFFFF"/>
        <w:spacing w:after="120" w:line="240" w:lineRule="auto"/>
        <w:ind w:left="360" w:right="547"/>
        <w:rPr>
          <w:rFonts w:ascii="Arial" w:eastAsia="Times New Roman" w:hAnsi="Arial"/>
          <w:color w:val="333333"/>
          <w:sz w:val="24"/>
          <w:szCs w:val="24"/>
          <w:lang w:eastAsia="zh-CN"/>
        </w:rPr>
      </w:pPr>
      <w:r w:rsidRPr="0007230E">
        <w:rPr>
          <w:rFonts w:ascii="Arial" w:eastAsia="Times New Roman" w:hAnsi="Arial"/>
          <w:color w:val="333333"/>
          <w:sz w:val="24"/>
          <w:szCs w:val="24"/>
          <w:lang w:eastAsia="zh-CN"/>
        </w:rPr>
        <w:t xml:space="preserve">Communicate effectively in both American Sign Language and written English in various formats and styles to a variety of audiences in multiple business contexts. </w:t>
      </w:r>
      <w:r w:rsidRPr="0007230E">
        <w:rPr>
          <w:rFonts w:ascii="Arial" w:eastAsia="Times New Roman" w:hAnsi="Arial"/>
          <w:color w:val="333333"/>
          <w:sz w:val="24"/>
          <w:szCs w:val="24"/>
        </w:rPr>
        <w:t>(</w:t>
      </w:r>
      <w:r w:rsidRPr="0007230E">
        <w:rPr>
          <w:rFonts w:ascii="Arial" w:eastAsia="Times New Roman" w:hAnsi="Arial"/>
          <w:b/>
          <w:color w:val="333333"/>
          <w:sz w:val="24"/>
          <w:szCs w:val="24"/>
        </w:rPr>
        <w:t>Communication</w:t>
      </w:r>
      <w:r w:rsidRPr="0007230E">
        <w:rPr>
          <w:rFonts w:ascii="Arial" w:eastAsia="Times New Roman" w:hAnsi="Arial"/>
          <w:color w:val="333333"/>
          <w:sz w:val="24"/>
          <w:szCs w:val="24"/>
        </w:rPr>
        <w:t>)</w:t>
      </w:r>
    </w:p>
    <w:p w14:paraId="6A38B23E" w14:textId="77777777" w:rsidR="0007230E" w:rsidRPr="0007230E" w:rsidRDefault="0007230E" w:rsidP="0007230E">
      <w:pPr>
        <w:numPr>
          <w:ilvl w:val="0"/>
          <w:numId w:val="46"/>
        </w:numPr>
        <w:shd w:val="clear" w:color="auto" w:fill="FFFFFF"/>
        <w:spacing w:after="0" w:line="240" w:lineRule="auto"/>
        <w:ind w:left="360" w:right="540"/>
        <w:rPr>
          <w:rFonts w:ascii="Arial" w:eastAsia="Times New Roman" w:hAnsi="Arial"/>
          <w:color w:val="333333"/>
          <w:sz w:val="24"/>
          <w:szCs w:val="24"/>
          <w:lang w:eastAsia="zh-CN"/>
        </w:rPr>
      </w:pPr>
      <w:r w:rsidRPr="0007230E">
        <w:rPr>
          <w:rFonts w:ascii="Arial" w:eastAsia="Times New Roman" w:hAnsi="Arial"/>
          <w:color w:val="333333"/>
          <w:sz w:val="24"/>
          <w:szCs w:val="24"/>
          <w:lang w:eastAsia="zh-CN"/>
        </w:rPr>
        <w:t xml:space="preserve">Apply </w:t>
      </w:r>
      <w:r w:rsidRPr="0007230E">
        <w:rPr>
          <w:rFonts w:ascii="Arial" w:hAnsi="Arial"/>
          <w:color w:val="333333"/>
          <w:sz w:val="24"/>
          <w:szCs w:val="24"/>
          <w:shd w:val="clear" w:color="auto" w:fill="FFFFFF"/>
        </w:rPr>
        <w:t>technological tools</w:t>
      </w:r>
      <w:r w:rsidRPr="0007230E">
        <w:rPr>
          <w:rFonts w:ascii="Arial" w:eastAsia="Times New Roman" w:hAnsi="Arial"/>
          <w:color w:val="333333"/>
          <w:sz w:val="24"/>
          <w:szCs w:val="24"/>
          <w:lang w:eastAsia="zh-CN"/>
        </w:rPr>
        <w:t>, and statistical and quantitative reasoning skills in analyzing and evaluating numerical information to support evidence-based business decisions. (</w:t>
      </w:r>
      <w:r w:rsidRPr="0007230E">
        <w:rPr>
          <w:rFonts w:ascii="Arial" w:eastAsia="Times New Roman" w:hAnsi="Arial"/>
          <w:b/>
          <w:color w:val="333333"/>
          <w:sz w:val="24"/>
          <w:szCs w:val="24"/>
        </w:rPr>
        <w:t>Quantitative Reasoning &amp; Technological Skills</w:t>
      </w:r>
      <w:r w:rsidRPr="0007230E">
        <w:rPr>
          <w:rFonts w:ascii="Arial" w:eastAsia="Times New Roman" w:hAnsi="Arial"/>
          <w:color w:val="333333"/>
          <w:sz w:val="24"/>
          <w:szCs w:val="24"/>
        </w:rPr>
        <w:t>)</w:t>
      </w:r>
    </w:p>
    <w:p w14:paraId="1C1AE930" w14:textId="77777777" w:rsidR="0007230E" w:rsidRPr="0007230E" w:rsidRDefault="0007230E" w:rsidP="0007230E">
      <w:pPr>
        <w:numPr>
          <w:ilvl w:val="0"/>
          <w:numId w:val="46"/>
        </w:numPr>
        <w:shd w:val="clear" w:color="auto" w:fill="FFFFFF"/>
        <w:spacing w:before="120" w:after="120" w:line="240" w:lineRule="auto"/>
        <w:ind w:left="360" w:right="547"/>
        <w:rPr>
          <w:rFonts w:ascii="Arial" w:hAnsi="Arial"/>
          <w:color w:val="333333"/>
          <w:sz w:val="24"/>
          <w:szCs w:val="24"/>
        </w:rPr>
      </w:pPr>
      <w:r w:rsidRPr="0007230E">
        <w:rPr>
          <w:rFonts w:ascii="Arial" w:hAnsi="Arial"/>
          <w:color w:val="333333"/>
          <w:sz w:val="24"/>
          <w:szCs w:val="24"/>
        </w:rPr>
        <w:t>Critically assess business problems and develop well-supported solutions. (</w:t>
      </w:r>
      <w:r w:rsidRPr="0007230E">
        <w:rPr>
          <w:rFonts w:ascii="Arial" w:hAnsi="Arial"/>
          <w:b/>
          <w:color w:val="333333"/>
          <w:sz w:val="24"/>
          <w:szCs w:val="24"/>
        </w:rPr>
        <w:t>Critical Thinking &amp; Problem Solving</w:t>
      </w:r>
      <w:r w:rsidRPr="0007230E">
        <w:rPr>
          <w:rFonts w:ascii="Arial" w:hAnsi="Arial"/>
          <w:color w:val="333333"/>
          <w:sz w:val="24"/>
          <w:szCs w:val="24"/>
        </w:rPr>
        <w:t>)</w:t>
      </w:r>
    </w:p>
    <w:p w14:paraId="4F70A928" w14:textId="77777777" w:rsidR="0007230E" w:rsidRPr="0007230E" w:rsidRDefault="0007230E" w:rsidP="0007230E">
      <w:pPr>
        <w:numPr>
          <w:ilvl w:val="0"/>
          <w:numId w:val="46"/>
        </w:numPr>
        <w:shd w:val="clear" w:color="auto" w:fill="FFFFFF"/>
        <w:spacing w:after="120" w:line="240" w:lineRule="auto"/>
        <w:ind w:left="360" w:right="547"/>
        <w:rPr>
          <w:rFonts w:ascii="Arial" w:eastAsia="Times New Roman" w:hAnsi="Arial"/>
          <w:color w:val="333333"/>
          <w:sz w:val="24"/>
          <w:szCs w:val="24"/>
        </w:rPr>
      </w:pPr>
      <w:r w:rsidRPr="0007230E">
        <w:rPr>
          <w:rFonts w:ascii="Arial" w:eastAsia="Times New Roman" w:hAnsi="Arial"/>
          <w:color w:val="333333"/>
          <w:sz w:val="24"/>
          <w:szCs w:val="24"/>
        </w:rPr>
        <w:t>Critically evaluate all business opportunities and challenges using a global business perspective. (</w:t>
      </w:r>
      <w:r w:rsidRPr="0007230E">
        <w:rPr>
          <w:rFonts w:ascii="Arial" w:eastAsia="Times New Roman" w:hAnsi="Arial"/>
          <w:b/>
          <w:color w:val="333333"/>
          <w:sz w:val="24"/>
          <w:szCs w:val="24"/>
        </w:rPr>
        <w:t>Global Dimension</w:t>
      </w:r>
      <w:r w:rsidRPr="0007230E">
        <w:rPr>
          <w:rFonts w:ascii="Arial" w:eastAsia="Times New Roman" w:hAnsi="Arial"/>
          <w:color w:val="333333"/>
          <w:sz w:val="24"/>
          <w:szCs w:val="24"/>
        </w:rPr>
        <w:t>)</w:t>
      </w:r>
    </w:p>
    <w:p w14:paraId="301651C1" w14:textId="77777777" w:rsidR="0007230E" w:rsidRPr="0007230E" w:rsidRDefault="0007230E" w:rsidP="0007230E">
      <w:pPr>
        <w:numPr>
          <w:ilvl w:val="0"/>
          <w:numId w:val="46"/>
        </w:numPr>
        <w:shd w:val="clear" w:color="auto" w:fill="FFFFFF"/>
        <w:spacing w:before="120" w:after="0" w:line="240" w:lineRule="auto"/>
        <w:ind w:left="360" w:right="547"/>
        <w:rPr>
          <w:rFonts w:ascii="Arial" w:eastAsia="Times New Roman" w:hAnsi="Arial"/>
          <w:color w:val="333333"/>
          <w:sz w:val="24"/>
          <w:szCs w:val="24"/>
        </w:rPr>
      </w:pPr>
      <w:r w:rsidRPr="0007230E">
        <w:rPr>
          <w:rFonts w:ascii="Arial" w:hAnsi="Arial"/>
          <w:color w:val="333333"/>
          <w:sz w:val="24"/>
          <w:szCs w:val="24"/>
        </w:rPr>
        <w:t>Consistently act in a professional, ethical, and socially responsible manner, and collaborate effectively in teamwork when required. (</w:t>
      </w:r>
      <w:r w:rsidRPr="0007230E">
        <w:rPr>
          <w:rFonts w:ascii="Arial" w:hAnsi="Arial"/>
          <w:b/>
          <w:color w:val="333333"/>
          <w:sz w:val="24"/>
          <w:szCs w:val="24"/>
        </w:rPr>
        <w:t>Ethics &amp; Social Responsibility</w:t>
      </w:r>
      <w:r w:rsidRPr="0007230E">
        <w:rPr>
          <w:rFonts w:ascii="Arial" w:hAnsi="Arial"/>
          <w:color w:val="333333"/>
          <w:sz w:val="24"/>
          <w:szCs w:val="24"/>
        </w:rPr>
        <w:t>)</w:t>
      </w:r>
    </w:p>
    <w:p w14:paraId="634B1401" w14:textId="77777777" w:rsidR="0007230E" w:rsidRPr="0007230E" w:rsidRDefault="0007230E" w:rsidP="0007230E">
      <w:pPr>
        <w:keepNext/>
        <w:keepLines/>
        <w:shd w:val="clear" w:color="auto" w:fill="FFFFFF"/>
        <w:spacing w:after="0" w:line="312" w:lineRule="atLeast"/>
        <w:textAlignment w:val="baseline"/>
        <w:outlineLvl w:val="1"/>
        <w:rPr>
          <w:rFonts w:ascii="Verdana" w:eastAsia="Times New Roman" w:hAnsi="Verdana"/>
          <w:b/>
          <w:bCs/>
          <w:color w:val="960000"/>
          <w:sz w:val="24"/>
          <w:szCs w:val="24"/>
        </w:rPr>
      </w:pPr>
    </w:p>
    <w:p w14:paraId="524B61B9" w14:textId="77777777" w:rsidR="0007230E" w:rsidRPr="0007230E" w:rsidRDefault="0007230E" w:rsidP="0007230E">
      <w:pPr>
        <w:numPr>
          <w:ilvl w:val="0"/>
          <w:numId w:val="46"/>
        </w:numPr>
        <w:shd w:val="clear" w:color="auto" w:fill="FFFFFF"/>
        <w:spacing w:before="120" w:after="0" w:line="240" w:lineRule="auto"/>
        <w:ind w:left="360" w:right="547"/>
        <w:rPr>
          <w:rFonts w:ascii="Arial" w:eastAsia="Times New Roman" w:hAnsi="Arial"/>
          <w:b/>
          <w:color w:val="333333"/>
          <w:sz w:val="24"/>
          <w:szCs w:val="24"/>
        </w:rPr>
      </w:pPr>
      <w:r w:rsidRPr="0007230E">
        <w:rPr>
          <w:rFonts w:ascii="Arial" w:hAnsi="Arial"/>
          <w:b/>
          <w:color w:val="333333"/>
          <w:sz w:val="24"/>
          <w:szCs w:val="24"/>
        </w:rPr>
        <w:t>Accounting Discipline Specialty Knowledge and Inquiry</w:t>
      </w:r>
    </w:p>
    <w:p w14:paraId="30F0DD9C" w14:textId="77777777" w:rsidR="0007230E" w:rsidRPr="0007230E" w:rsidRDefault="0007230E" w:rsidP="0007230E">
      <w:pPr>
        <w:shd w:val="clear" w:color="auto" w:fill="FFFFFF"/>
        <w:spacing w:before="120" w:after="0" w:line="240" w:lineRule="auto"/>
        <w:ind w:left="360" w:right="547"/>
        <w:rPr>
          <w:rFonts w:ascii="Arial" w:eastAsia="Times New Roman" w:hAnsi="Arial"/>
          <w:color w:val="333333"/>
          <w:sz w:val="24"/>
          <w:szCs w:val="24"/>
        </w:rPr>
      </w:pPr>
      <w:r w:rsidRPr="0007230E">
        <w:rPr>
          <w:rFonts w:ascii="Arial" w:eastAsia="Times New Roman" w:hAnsi="Arial"/>
          <w:b/>
          <w:color w:val="333333"/>
          <w:sz w:val="24"/>
          <w:szCs w:val="24"/>
        </w:rPr>
        <w:t>7a</w:t>
      </w:r>
      <w:r w:rsidRPr="0007230E">
        <w:rPr>
          <w:rFonts w:ascii="Arial" w:eastAsia="Times New Roman" w:hAnsi="Arial"/>
          <w:color w:val="333333"/>
          <w:sz w:val="24"/>
          <w:szCs w:val="24"/>
        </w:rPr>
        <w:t xml:space="preserve">. Demonstrate knowledge in Generally Accepted Accounting Principles (GAAP), managerial accounting theories, auditing, taxation, and other accounting concepts and rules. </w:t>
      </w:r>
    </w:p>
    <w:p w14:paraId="237276A0" w14:textId="77777777" w:rsidR="0007230E" w:rsidRPr="0007230E" w:rsidRDefault="0007230E" w:rsidP="0007230E">
      <w:pPr>
        <w:shd w:val="clear" w:color="auto" w:fill="FFFFFF"/>
        <w:spacing w:before="120" w:after="0" w:line="240" w:lineRule="auto"/>
        <w:ind w:left="360" w:right="547"/>
        <w:rPr>
          <w:rFonts w:ascii="Arial" w:eastAsia="Times New Roman" w:hAnsi="Arial"/>
          <w:color w:val="333333"/>
          <w:sz w:val="24"/>
          <w:szCs w:val="24"/>
        </w:rPr>
      </w:pPr>
      <w:r w:rsidRPr="0007230E">
        <w:rPr>
          <w:rFonts w:ascii="Arial" w:eastAsia="Times New Roman" w:hAnsi="Arial"/>
          <w:b/>
          <w:color w:val="333333"/>
          <w:sz w:val="24"/>
          <w:szCs w:val="24"/>
        </w:rPr>
        <w:t>7b</w:t>
      </w:r>
      <w:r w:rsidRPr="0007230E">
        <w:rPr>
          <w:rFonts w:ascii="Arial" w:eastAsia="Times New Roman" w:hAnsi="Arial"/>
          <w:color w:val="333333"/>
          <w:sz w:val="24"/>
          <w:szCs w:val="24"/>
        </w:rPr>
        <w:t xml:space="preserve">. Prepare, interpret, and summarize financial statements and reports in accordance with GAAP. </w:t>
      </w:r>
    </w:p>
    <w:p w14:paraId="793DA081" w14:textId="77777777" w:rsidR="0007230E" w:rsidRPr="0007230E" w:rsidRDefault="0007230E" w:rsidP="0007230E">
      <w:pPr>
        <w:shd w:val="clear" w:color="auto" w:fill="FFFFFF"/>
        <w:spacing w:before="120" w:after="0" w:line="240" w:lineRule="auto"/>
        <w:ind w:left="360" w:right="547"/>
        <w:rPr>
          <w:rFonts w:ascii="Arial" w:eastAsia="Times New Roman" w:hAnsi="Arial"/>
          <w:color w:val="333333"/>
          <w:sz w:val="30"/>
          <w:szCs w:val="30"/>
        </w:rPr>
      </w:pPr>
      <w:r w:rsidRPr="0007230E">
        <w:rPr>
          <w:rFonts w:ascii="Arial" w:eastAsia="Times New Roman" w:hAnsi="Arial"/>
          <w:b/>
          <w:color w:val="333333"/>
          <w:sz w:val="24"/>
          <w:szCs w:val="24"/>
        </w:rPr>
        <w:t>7c</w:t>
      </w:r>
      <w:r w:rsidRPr="0007230E">
        <w:rPr>
          <w:rFonts w:ascii="Arial" w:eastAsia="Times New Roman" w:hAnsi="Arial"/>
          <w:color w:val="333333"/>
          <w:sz w:val="24"/>
          <w:szCs w:val="24"/>
        </w:rPr>
        <w:t>. Apply Information Technology tools in analyzing accounting information and solve business problems based on accounting theory, financial regulations, and business standards.</w:t>
      </w:r>
      <w:r w:rsidRPr="0007230E">
        <w:rPr>
          <w:rFonts w:ascii="Arial" w:eastAsia="Times New Roman" w:hAnsi="Arial"/>
          <w:color w:val="333333"/>
          <w:sz w:val="30"/>
          <w:szCs w:val="30"/>
        </w:rPr>
        <w:t xml:space="preserve"> </w:t>
      </w:r>
    </w:p>
    <w:p w14:paraId="4C436089" w14:textId="77777777" w:rsidR="0007230E" w:rsidRPr="0007230E" w:rsidRDefault="0007230E" w:rsidP="0007230E"/>
    <w:p w14:paraId="4FDB425B" w14:textId="77777777" w:rsidR="0007230E" w:rsidRPr="0007230E" w:rsidRDefault="0007230E" w:rsidP="0007230E"/>
    <w:p w14:paraId="298D8E0D" w14:textId="77777777" w:rsidR="0007230E" w:rsidRPr="0007230E" w:rsidRDefault="0007230E" w:rsidP="0007230E"/>
    <w:p w14:paraId="368F5F44" w14:textId="77777777" w:rsidR="0007230E" w:rsidRPr="0007230E" w:rsidRDefault="0007230E" w:rsidP="0007230E">
      <w:pPr>
        <w:spacing w:after="0"/>
        <w:contextualSpacing/>
        <w:rPr>
          <w:rFonts w:ascii="Arial" w:hAnsi="Arial"/>
        </w:rPr>
      </w:pPr>
    </w:p>
    <w:p w14:paraId="354685AD" w14:textId="77777777" w:rsidR="0007230E" w:rsidRPr="0007230E" w:rsidRDefault="0007230E" w:rsidP="0007230E">
      <w:pPr>
        <w:spacing w:after="0"/>
        <w:contextualSpacing/>
        <w:jc w:val="center"/>
        <w:rPr>
          <w:rFonts w:ascii="Arial" w:hAnsi="Arial"/>
          <w:b/>
          <w:sz w:val="32"/>
        </w:rPr>
      </w:pPr>
      <w:r w:rsidRPr="0007230E">
        <w:rPr>
          <w:rFonts w:ascii="Arial" w:hAnsi="Arial"/>
          <w:b/>
          <w:sz w:val="32"/>
        </w:rPr>
        <w:t>Gallaudet University</w:t>
      </w:r>
    </w:p>
    <w:p w14:paraId="6D830CBF" w14:textId="77777777" w:rsidR="0007230E" w:rsidRPr="0007230E" w:rsidRDefault="0007230E" w:rsidP="0007230E">
      <w:pPr>
        <w:spacing w:after="0"/>
        <w:contextualSpacing/>
        <w:jc w:val="center"/>
        <w:rPr>
          <w:rFonts w:ascii="Arial" w:hAnsi="Arial"/>
          <w:color w:val="FF6600"/>
          <w:sz w:val="32"/>
        </w:rPr>
      </w:pPr>
      <w:r w:rsidRPr="0007230E">
        <w:rPr>
          <w:rFonts w:ascii="Arial" w:hAnsi="Arial"/>
          <w:b/>
          <w:sz w:val="32"/>
        </w:rPr>
        <w:t>Core Student Learning Outcomes</w:t>
      </w:r>
    </w:p>
    <w:p w14:paraId="578CDF7D" w14:textId="77777777" w:rsidR="0007230E" w:rsidRPr="0007230E" w:rsidRDefault="0007230E" w:rsidP="0007230E">
      <w:pPr>
        <w:numPr>
          <w:ilvl w:val="0"/>
          <w:numId w:val="45"/>
        </w:numPr>
        <w:pBdr>
          <w:top w:val="nil"/>
          <w:left w:val="nil"/>
          <w:bottom w:val="nil"/>
          <w:right w:val="nil"/>
          <w:between w:val="nil"/>
        </w:pBdr>
        <w:spacing w:after="0" w:line="240" w:lineRule="auto"/>
        <w:ind w:left="720"/>
        <w:rPr>
          <w:rFonts w:ascii="Arial" w:hAnsi="Arial"/>
        </w:rPr>
      </w:pPr>
      <w:r w:rsidRPr="0007230E">
        <w:rPr>
          <w:rFonts w:ascii="Arial" w:hAnsi="Arial"/>
        </w:rPr>
        <w:t>Wellness: Recognize how my choices can transform my health, well-being, and ability to thrive; seek support and utilize resources for personal growth; and work collaboratively to promote wellness on campus and within myself.</w:t>
      </w:r>
    </w:p>
    <w:p w14:paraId="5266B206" w14:textId="77777777" w:rsidR="0007230E" w:rsidRPr="0007230E" w:rsidRDefault="0007230E" w:rsidP="0007230E">
      <w:pPr>
        <w:numPr>
          <w:ilvl w:val="0"/>
          <w:numId w:val="45"/>
        </w:numPr>
        <w:pBdr>
          <w:top w:val="nil"/>
          <w:left w:val="nil"/>
          <w:bottom w:val="nil"/>
          <w:right w:val="nil"/>
          <w:between w:val="nil"/>
        </w:pBdr>
        <w:spacing w:after="0" w:line="240" w:lineRule="auto"/>
        <w:ind w:left="720"/>
        <w:rPr>
          <w:rFonts w:ascii="Arial" w:hAnsi="Arial"/>
        </w:rPr>
      </w:pPr>
      <w:r w:rsidRPr="0007230E">
        <w:rPr>
          <w:rFonts w:ascii="Arial" w:hAnsi="Arial"/>
        </w:rPr>
        <w:t>Bilingualism: Use American Sign Language (ASL) and written English to communicate effectively with diverse audiences for a variety of purposes.</w:t>
      </w:r>
    </w:p>
    <w:p w14:paraId="48C8746F" w14:textId="77777777" w:rsidR="0007230E" w:rsidRPr="0007230E" w:rsidRDefault="0007230E" w:rsidP="0007230E">
      <w:pPr>
        <w:numPr>
          <w:ilvl w:val="0"/>
          <w:numId w:val="45"/>
        </w:numPr>
        <w:pBdr>
          <w:top w:val="nil"/>
          <w:left w:val="nil"/>
          <w:bottom w:val="nil"/>
          <w:right w:val="nil"/>
          <w:between w:val="nil"/>
        </w:pBdr>
        <w:spacing w:after="0" w:line="240" w:lineRule="auto"/>
        <w:ind w:left="720"/>
        <w:rPr>
          <w:rFonts w:ascii="Arial" w:hAnsi="Arial"/>
        </w:rPr>
      </w:pPr>
      <w:r w:rsidRPr="0007230E">
        <w:rPr>
          <w:rFonts w:ascii="Arial" w:hAnsi="Arial"/>
        </w:rPr>
        <w:t>Career Readiness: Develop career decision-making skills and competencies by engaging in theoretical and experiential learning.</w:t>
      </w:r>
    </w:p>
    <w:p w14:paraId="4D27A183" w14:textId="77777777" w:rsidR="0007230E" w:rsidRPr="0007230E" w:rsidRDefault="0007230E" w:rsidP="0007230E">
      <w:pPr>
        <w:numPr>
          <w:ilvl w:val="0"/>
          <w:numId w:val="45"/>
        </w:numPr>
        <w:pBdr>
          <w:top w:val="nil"/>
          <w:left w:val="nil"/>
          <w:bottom w:val="nil"/>
          <w:right w:val="nil"/>
          <w:between w:val="nil"/>
        </w:pBdr>
        <w:spacing w:after="0" w:line="240" w:lineRule="auto"/>
        <w:ind w:left="720"/>
        <w:rPr>
          <w:rFonts w:ascii="Arial" w:hAnsi="Arial"/>
        </w:rPr>
      </w:pPr>
      <w:r w:rsidRPr="0007230E">
        <w:rPr>
          <w:rFonts w:ascii="Arial" w:hAnsi="Arial"/>
        </w:rPr>
        <w:t xml:space="preserve">Critical Thinking: Think critically and innovatively, and express </w:t>
      </w:r>
      <w:proofErr w:type="gramStart"/>
      <w:r w:rsidRPr="0007230E">
        <w:rPr>
          <w:rFonts w:ascii="Arial" w:hAnsi="Arial"/>
        </w:rPr>
        <w:t>myself</w:t>
      </w:r>
      <w:proofErr w:type="gramEnd"/>
      <w:r w:rsidRPr="0007230E">
        <w:rPr>
          <w:rFonts w:ascii="Arial" w:hAnsi="Arial"/>
        </w:rPr>
        <w:t xml:space="preserve"> creatively, making connections within and across disciplines.</w:t>
      </w:r>
    </w:p>
    <w:p w14:paraId="046BFA9B" w14:textId="77777777" w:rsidR="0007230E" w:rsidRPr="0007230E" w:rsidRDefault="0007230E" w:rsidP="0007230E">
      <w:pPr>
        <w:numPr>
          <w:ilvl w:val="0"/>
          <w:numId w:val="45"/>
        </w:numPr>
        <w:pBdr>
          <w:top w:val="nil"/>
          <w:left w:val="nil"/>
          <w:bottom w:val="nil"/>
          <w:right w:val="nil"/>
          <w:between w:val="nil"/>
        </w:pBdr>
        <w:spacing w:after="0" w:line="240" w:lineRule="auto"/>
        <w:ind w:left="720"/>
        <w:rPr>
          <w:rFonts w:ascii="Arial" w:hAnsi="Arial"/>
        </w:rPr>
      </w:pPr>
      <w:r w:rsidRPr="0007230E">
        <w:rPr>
          <w:rFonts w:ascii="Arial" w:hAnsi="Arial"/>
        </w:rPr>
        <w:t>Digital Awareness: Employ data and technology in effective, competent, fair, accountable, transparent, and responsible (ethical) ways.</w:t>
      </w:r>
    </w:p>
    <w:p w14:paraId="3D79C1E2" w14:textId="77777777" w:rsidR="0007230E" w:rsidRPr="0007230E" w:rsidRDefault="0007230E" w:rsidP="0007230E">
      <w:pPr>
        <w:numPr>
          <w:ilvl w:val="0"/>
          <w:numId w:val="45"/>
        </w:numPr>
        <w:pBdr>
          <w:top w:val="nil"/>
          <w:left w:val="nil"/>
          <w:bottom w:val="nil"/>
          <w:right w:val="nil"/>
          <w:between w:val="nil"/>
        </w:pBdr>
        <w:spacing w:after="0" w:line="240" w:lineRule="auto"/>
        <w:ind w:left="720"/>
        <w:rPr>
          <w:rFonts w:ascii="Arial" w:hAnsi="Arial"/>
        </w:rPr>
      </w:pPr>
      <w:r w:rsidRPr="0007230E">
        <w:rPr>
          <w:rFonts w:ascii="Arial" w:hAnsi="Arial"/>
        </w:rPr>
        <w:t>Ethics: Formulate reasoned decisions about ethical issues that lead to wise action.</w:t>
      </w:r>
    </w:p>
    <w:p w14:paraId="030FD013" w14:textId="77777777" w:rsidR="0007230E" w:rsidRPr="0007230E" w:rsidRDefault="0007230E" w:rsidP="0007230E">
      <w:pPr>
        <w:numPr>
          <w:ilvl w:val="0"/>
          <w:numId w:val="45"/>
        </w:numPr>
        <w:pBdr>
          <w:top w:val="nil"/>
          <w:left w:val="nil"/>
          <w:bottom w:val="nil"/>
          <w:right w:val="nil"/>
          <w:between w:val="nil"/>
        </w:pBdr>
        <w:spacing w:after="0" w:line="240" w:lineRule="auto"/>
        <w:ind w:left="720"/>
        <w:rPr>
          <w:rFonts w:ascii="Arial" w:hAnsi="Arial"/>
        </w:rPr>
      </w:pPr>
      <w:r w:rsidRPr="0007230E">
        <w:rPr>
          <w:rFonts w:ascii="Arial" w:hAnsi="Arial"/>
        </w:rPr>
        <w:t>Science Literacy: Evaluate evidence derived from systematic analysis of quantitative and qualitative data to address issues that pertain to the experiences of individuals in societies.</w:t>
      </w:r>
    </w:p>
    <w:p w14:paraId="10AE1BA2" w14:textId="77777777" w:rsidR="0007230E" w:rsidRPr="0007230E" w:rsidRDefault="0007230E" w:rsidP="0007230E">
      <w:pPr>
        <w:numPr>
          <w:ilvl w:val="0"/>
          <w:numId w:val="45"/>
        </w:numPr>
        <w:pBdr>
          <w:top w:val="nil"/>
          <w:left w:val="nil"/>
          <w:bottom w:val="nil"/>
          <w:right w:val="nil"/>
          <w:between w:val="nil"/>
        </w:pBdr>
        <w:spacing w:after="0" w:line="240" w:lineRule="auto"/>
        <w:ind w:left="720"/>
        <w:rPr>
          <w:rFonts w:ascii="Arial" w:hAnsi="Arial"/>
        </w:rPr>
      </w:pPr>
      <w:r w:rsidRPr="0007230E">
        <w:rPr>
          <w:rFonts w:ascii="Arial" w:hAnsi="Arial"/>
        </w:rPr>
        <w:t>Global Citizenship: Articulate knowledge of intersectional identities within a global society and demonstrate intercultural knowledge, cultural competence, and skills in constructive civic discourse on the local, national, and global levels.</w:t>
      </w:r>
    </w:p>
    <w:p w14:paraId="0266C836" w14:textId="77777777" w:rsidR="0007230E" w:rsidRPr="0007230E" w:rsidRDefault="0007230E" w:rsidP="0007230E">
      <w:pPr>
        <w:pBdr>
          <w:top w:val="nil"/>
          <w:left w:val="nil"/>
          <w:bottom w:val="nil"/>
          <w:right w:val="nil"/>
          <w:between w:val="nil"/>
        </w:pBdr>
        <w:spacing w:after="0" w:line="240" w:lineRule="auto"/>
        <w:ind w:left="720"/>
        <w:rPr>
          <w:rFonts w:ascii="Arial" w:hAnsi="Arial"/>
        </w:rPr>
      </w:pPr>
      <w:r w:rsidRPr="0007230E">
        <w:rPr>
          <w:rFonts w:ascii="Arial" w:hAnsi="Arial"/>
          <w:noProof/>
        </w:rPr>
        <w:drawing>
          <wp:anchor distT="0" distB="0" distL="114300" distR="114300" simplePos="0" relativeHeight="251661312" behindDoc="0" locked="0" layoutInCell="1" hidden="0" allowOverlap="1" wp14:anchorId="1A1B6DED" wp14:editId="2954EED9">
            <wp:simplePos x="0" y="0"/>
            <wp:positionH relativeFrom="column">
              <wp:posOffset>1615440</wp:posOffset>
            </wp:positionH>
            <wp:positionV relativeFrom="paragraph">
              <wp:posOffset>119379</wp:posOffset>
            </wp:positionV>
            <wp:extent cx="2550160" cy="2550160"/>
            <wp:effectExtent l="0" t="0" r="0" b="0"/>
            <wp:wrapSquare wrapText="bothSides" distT="0" distB="0" distL="114300" distR="114300"/>
            <wp:docPr id="1" name="image1.png" descr="https://storage.googleapis.com/gal-uploads/1/2021/05/SLO-visual-cropped-square.png"/>
            <wp:cNvGraphicFramePr/>
            <a:graphic xmlns:a="http://schemas.openxmlformats.org/drawingml/2006/main">
              <a:graphicData uri="http://schemas.openxmlformats.org/drawingml/2006/picture">
                <pic:pic xmlns:pic="http://schemas.openxmlformats.org/drawingml/2006/picture">
                  <pic:nvPicPr>
                    <pic:cNvPr id="0" name="image1.png" descr="https://storage.googleapis.com/gal-uploads/1/2021/05/SLO-visual-cropped-square.png"/>
                    <pic:cNvPicPr preferRelativeResize="0"/>
                  </pic:nvPicPr>
                  <pic:blipFill>
                    <a:blip r:embed="rId22"/>
                    <a:srcRect/>
                    <a:stretch>
                      <a:fillRect/>
                    </a:stretch>
                  </pic:blipFill>
                  <pic:spPr>
                    <a:xfrm>
                      <a:off x="0" y="0"/>
                      <a:ext cx="2550160" cy="2550160"/>
                    </a:xfrm>
                    <a:prstGeom prst="rect">
                      <a:avLst/>
                    </a:prstGeom>
                    <a:ln/>
                  </pic:spPr>
                </pic:pic>
              </a:graphicData>
            </a:graphic>
          </wp:anchor>
        </w:drawing>
      </w:r>
    </w:p>
    <w:p w14:paraId="3C1B6622" w14:textId="77777777" w:rsidR="0007230E" w:rsidRPr="0007230E" w:rsidRDefault="0007230E" w:rsidP="0007230E">
      <w:pPr>
        <w:pBdr>
          <w:top w:val="nil"/>
          <w:left w:val="nil"/>
          <w:bottom w:val="nil"/>
          <w:right w:val="nil"/>
          <w:between w:val="nil"/>
        </w:pBdr>
        <w:spacing w:line="240" w:lineRule="auto"/>
        <w:ind w:left="720"/>
        <w:rPr>
          <w:color w:val="000000"/>
          <w:sz w:val="20"/>
          <w:szCs w:val="20"/>
        </w:rPr>
      </w:pPr>
    </w:p>
    <w:p w14:paraId="0229E7C5" w14:textId="77777777" w:rsidR="0007230E" w:rsidRPr="0007230E" w:rsidRDefault="0007230E" w:rsidP="0007230E">
      <w:pPr>
        <w:rPr>
          <w:b/>
        </w:rPr>
      </w:pPr>
    </w:p>
    <w:p w14:paraId="1CAD2AA3" w14:textId="77777777" w:rsidR="0007230E" w:rsidRPr="0007230E" w:rsidRDefault="0007230E" w:rsidP="0007230E">
      <w:pPr>
        <w:rPr>
          <w:b/>
        </w:rPr>
      </w:pPr>
    </w:p>
    <w:p w14:paraId="3A49804A" w14:textId="77777777" w:rsidR="0007230E" w:rsidRPr="0007230E" w:rsidRDefault="0007230E" w:rsidP="0007230E">
      <w:pPr>
        <w:rPr>
          <w:b/>
        </w:rPr>
      </w:pPr>
    </w:p>
    <w:p w14:paraId="30CB75E5" w14:textId="77777777" w:rsidR="0007230E" w:rsidRPr="0007230E" w:rsidRDefault="0007230E" w:rsidP="0007230E">
      <w:pPr>
        <w:rPr>
          <w:b/>
        </w:rPr>
      </w:pPr>
    </w:p>
    <w:p w14:paraId="087691F6" w14:textId="77777777" w:rsidR="0007230E" w:rsidRPr="0007230E" w:rsidRDefault="0007230E" w:rsidP="0007230E">
      <w:pPr>
        <w:rPr>
          <w:b/>
        </w:rPr>
      </w:pPr>
    </w:p>
    <w:p w14:paraId="47CA2D95" w14:textId="77777777" w:rsidR="0007230E" w:rsidRPr="0007230E" w:rsidRDefault="0007230E" w:rsidP="0007230E">
      <w:pPr>
        <w:rPr>
          <w:b/>
        </w:rPr>
      </w:pPr>
    </w:p>
    <w:p w14:paraId="32439535" w14:textId="77777777" w:rsidR="0007230E" w:rsidRPr="0007230E" w:rsidRDefault="0007230E" w:rsidP="0007230E">
      <w:pPr>
        <w:spacing w:after="120" w:line="240" w:lineRule="auto"/>
        <w:rPr>
          <w:rFonts w:ascii="Arial" w:hAnsi="Arial"/>
        </w:rPr>
      </w:pPr>
    </w:p>
    <w:p w14:paraId="65BFD131" w14:textId="77777777" w:rsidR="0007230E" w:rsidRPr="0007230E" w:rsidRDefault="0007230E" w:rsidP="0007230E">
      <w:pPr>
        <w:spacing w:after="120" w:line="240" w:lineRule="auto"/>
        <w:ind w:left="360"/>
        <w:rPr>
          <w:rFonts w:ascii="Arial" w:hAnsi="Arial"/>
        </w:rPr>
      </w:pPr>
    </w:p>
    <w:p w14:paraId="0AC934D2" w14:textId="77777777" w:rsidR="0007230E" w:rsidRPr="0007230E" w:rsidRDefault="0007230E" w:rsidP="0007230E">
      <w:pPr>
        <w:spacing w:after="0" w:line="240" w:lineRule="auto"/>
        <w:ind w:left="360"/>
        <w:contextualSpacing/>
        <w:rPr>
          <w:rFonts w:ascii="Arial" w:hAnsi="Arial"/>
        </w:rPr>
      </w:pPr>
      <w:r w:rsidRPr="0007230E">
        <w:rPr>
          <w:rFonts w:ascii="Arial" w:hAnsi="Arial"/>
          <w:b/>
        </w:rPr>
        <w:t>Sources:</w:t>
      </w:r>
    </w:p>
    <w:p w14:paraId="63FC24F8" w14:textId="77777777" w:rsidR="0007230E" w:rsidRPr="0007230E" w:rsidRDefault="0007230E" w:rsidP="0007230E">
      <w:pPr>
        <w:spacing w:after="0" w:line="240" w:lineRule="auto"/>
        <w:ind w:left="360"/>
        <w:contextualSpacing/>
        <w:rPr>
          <w:rFonts w:ascii="Arial" w:hAnsi="Arial"/>
        </w:rPr>
      </w:pPr>
    </w:p>
    <w:p w14:paraId="2999C0D0" w14:textId="0ED3D0E2" w:rsidR="00C06423" w:rsidRPr="0007230E" w:rsidRDefault="0007230E" w:rsidP="0007230E">
      <w:pPr>
        <w:tabs>
          <w:tab w:val="left" w:pos="5963"/>
        </w:tabs>
        <w:spacing w:after="120" w:line="240" w:lineRule="auto"/>
      </w:pPr>
      <w:hyperlink r:id="rId23" w:history="1">
        <w:r w:rsidRPr="0007230E">
          <w:rPr>
            <w:color w:val="0000FF"/>
            <w:u w:val="single"/>
          </w:rPr>
          <w:t>https://www.gallaudet.edu/general-education-1/student-learning-outcomes/</w:t>
        </w:r>
      </w:hyperlink>
    </w:p>
    <w:p w14:paraId="20BE0E35" w14:textId="77777777" w:rsidR="002D7BCB" w:rsidRDefault="002D7BCB" w:rsidP="00F80D47">
      <w:pPr>
        <w:spacing w:after="120" w:line="240" w:lineRule="auto"/>
        <w:ind w:firstLine="360"/>
        <w:rPr>
          <w:rStyle w:val="Hyperlink"/>
          <w:rFonts w:ascii="Arial" w:hAnsi="Arial"/>
          <w:sz w:val="24"/>
          <w:szCs w:val="24"/>
        </w:rPr>
      </w:pPr>
    </w:p>
    <w:p w14:paraId="3633C419" w14:textId="77777777" w:rsidR="00B278B1" w:rsidRPr="00B278B1" w:rsidRDefault="00B278B1" w:rsidP="00B278B1">
      <w:pPr>
        <w:spacing w:after="0" w:line="240" w:lineRule="auto"/>
        <w:rPr>
          <w:rFonts w:eastAsia="Times New Roman" w:cs="Times New Roman"/>
          <w:b/>
          <w:i/>
          <w:sz w:val="28"/>
          <w:szCs w:val="28"/>
          <w:u w:val="single"/>
        </w:rPr>
      </w:pPr>
      <w:r w:rsidRPr="00B278B1">
        <w:rPr>
          <w:rFonts w:eastAsia="Times New Roman" w:cs="Times New Roman"/>
          <w:b/>
          <w:i/>
          <w:sz w:val="28"/>
          <w:szCs w:val="28"/>
          <w:u w:val="single"/>
        </w:rPr>
        <w:lastRenderedPageBreak/>
        <w:t>COURSE SCHEDULE:</w:t>
      </w:r>
      <w:r w:rsidRPr="00B278B1">
        <w:rPr>
          <w:rFonts w:eastAsia="Times New Roman" w:cs="Times New Roman"/>
          <w:b/>
          <w:i/>
          <w:sz w:val="28"/>
          <w:szCs w:val="28"/>
          <w:u w:val="single"/>
        </w:rPr>
        <w:cr/>
      </w:r>
    </w:p>
    <w:p w14:paraId="7AF6B970" w14:textId="39C1806C" w:rsidR="00B278B1" w:rsidRPr="00B278B1" w:rsidRDefault="00B278B1" w:rsidP="00B278B1">
      <w:pPr>
        <w:spacing w:after="0" w:line="240" w:lineRule="auto"/>
        <w:rPr>
          <w:rFonts w:eastAsia="Times New Roman" w:cs="Times New Roman"/>
          <w:b/>
          <w:sz w:val="28"/>
          <w:szCs w:val="20"/>
        </w:rPr>
      </w:pPr>
      <w:r w:rsidRPr="00B278B1">
        <w:rPr>
          <w:rFonts w:eastAsia="Times New Roman" w:cs="Times New Roman"/>
          <w:b/>
          <w:sz w:val="28"/>
          <w:szCs w:val="20"/>
        </w:rPr>
        <w:t>1) Introduction to the course and GAAP</w:t>
      </w:r>
      <w:r w:rsidR="003814BA">
        <w:rPr>
          <w:rFonts w:eastAsia="Times New Roman" w:cs="Times New Roman"/>
          <w:b/>
          <w:sz w:val="28"/>
          <w:szCs w:val="20"/>
        </w:rPr>
        <w:t>- Chp1</w:t>
      </w:r>
      <w:r w:rsidRPr="00B278B1">
        <w:rPr>
          <w:rFonts w:eastAsia="Times New Roman" w:cs="Times New Roman"/>
          <w:b/>
          <w:sz w:val="28"/>
          <w:szCs w:val="20"/>
        </w:rPr>
        <w:t>: Week 1</w:t>
      </w:r>
    </w:p>
    <w:p w14:paraId="6634ED07" w14:textId="77777777" w:rsidR="00B278B1" w:rsidRPr="005D482D" w:rsidRDefault="005D482D" w:rsidP="00B278B1">
      <w:pPr>
        <w:spacing w:after="0" w:line="240" w:lineRule="auto"/>
        <w:rPr>
          <w:rFonts w:eastAsia="Times New Roman" w:cs="Times New Roman"/>
          <w:sz w:val="28"/>
          <w:szCs w:val="20"/>
        </w:rPr>
      </w:pPr>
      <w:r>
        <w:rPr>
          <w:rFonts w:eastAsia="Times New Roman" w:cs="Times New Roman"/>
          <w:b/>
          <w:sz w:val="28"/>
          <w:szCs w:val="20"/>
        </w:rPr>
        <w:tab/>
        <w:t xml:space="preserve">A. </w:t>
      </w:r>
      <w:r w:rsidRPr="005D482D">
        <w:rPr>
          <w:rFonts w:eastAsia="Times New Roman" w:cs="Times New Roman"/>
          <w:sz w:val="28"/>
          <w:szCs w:val="20"/>
        </w:rPr>
        <w:t>Financial Reporting Environment</w:t>
      </w:r>
    </w:p>
    <w:p w14:paraId="177622C0" w14:textId="77777777" w:rsidR="005D482D" w:rsidRDefault="005D482D" w:rsidP="00B278B1">
      <w:pPr>
        <w:spacing w:after="0" w:line="240" w:lineRule="auto"/>
        <w:rPr>
          <w:rFonts w:eastAsia="Times New Roman" w:cs="Times New Roman"/>
          <w:sz w:val="28"/>
          <w:szCs w:val="20"/>
        </w:rPr>
      </w:pPr>
      <w:r>
        <w:rPr>
          <w:rFonts w:eastAsia="Times New Roman" w:cs="Times New Roman"/>
          <w:b/>
          <w:sz w:val="28"/>
          <w:szCs w:val="20"/>
        </w:rPr>
        <w:tab/>
        <w:t xml:space="preserve">B. </w:t>
      </w:r>
      <w:r w:rsidRPr="005D482D">
        <w:rPr>
          <w:rFonts w:eastAsia="Times New Roman" w:cs="Times New Roman"/>
          <w:sz w:val="28"/>
          <w:szCs w:val="20"/>
        </w:rPr>
        <w:t>Major Policy-setting bodies</w:t>
      </w:r>
    </w:p>
    <w:p w14:paraId="2A1FE73C" w14:textId="77777777" w:rsidR="005D482D" w:rsidRDefault="005D482D" w:rsidP="00B278B1">
      <w:pPr>
        <w:spacing w:after="0" w:line="240" w:lineRule="auto"/>
        <w:rPr>
          <w:rFonts w:eastAsia="Times New Roman" w:cs="Times New Roman"/>
          <w:sz w:val="28"/>
          <w:szCs w:val="20"/>
        </w:rPr>
      </w:pPr>
      <w:r>
        <w:rPr>
          <w:rFonts w:eastAsia="Times New Roman" w:cs="Times New Roman"/>
          <w:sz w:val="28"/>
          <w:szCs w:val="20"/>
        </w:rPr>
        <w:tab/>
        <w:t>C. The meaning of GAAP and the role of Codification for GAAP</w:t>
      </w:r>
    </w:p>
    <w:p w14:paraId="24F6A737" w14:textId="77777777" w:rsidR="005D482D" w:rsidRPr="005D482D" w:rsidRDefault="005D482D" w:rsidP="00B278B1">
      <w:pPr>
        <w:spacing w:after="0" w:line="240" w:lineRule="auto"/>
        <w:rPr>
          <w:rFonts w:eastAsia="Times New Roman" w:cs="Times New Roman"/>
          <w:sz w:val="28"/>
          <w:szCs w:val="20"/>
        </w:rPr>
      </w:pPr>
    </w:p>
    <w:p w14:paraId="2579A839" w14:textId="153E3B7A" w:rsidR="00B278B1" w:rsidRPr="00B278B1" w:rsidRDefault="005D482D" w:rsidP="00B278B1">
      <w:pPr>
        <w:spacing w:after="0" w:line="240" w:lineRule="auto"/>
        <w:rPr>
          <w:rFonts w:eastAsia="Times New Roman" w:cs="Times New Roman"/>
          <w:b/>
          <w:sz w:val="28"/>
          <w:szCs w:val="20"/>
        </w:rPr>
      </w:pPr>
      <w:r>
        <w:rPr>
          <w:rFonts w:eastAsia="Times New Roman" w:cs="Times New Roman"/>
          <w:b/>
          <w:sz w:val="28"/>
          <w:szCs w:val="20"/>
        </w:rPr>
        <w:t>2) The Conceptual Framework</w:t>
      </w:r>
      <w:r w:rsidR="003814BA">
        <w:rPr>
          <w:rFonts w:eastAsia="Times New Roman" w:cs="Times New Roman"/>
          <w:b/>
          <w:sz w:val="28"/>
          <w:szCs w:val="20"/>
        </w:rPr>
        <w:t xml:space="preserve"> – Chp2</w:t>
      </w:r>
      <w:r w:rsidR="00B278B1" w:rsidRPr="00B278B1">
        <w:rPr>
          <w:rFonts w:eastAsia="Times New Roman" w:cs="Times New Roman"/>
          <w:b/>
          <w:sz w:val="28"/>
          <w:szCs w:val="20"/>
        </w:rPr>
        <w:t>: Weeks 1 &amp; 2</w:t>
      </w:r>
    </w:p>
    <w:p w14:paraId="473751DF" w14:textId="77777777" w:rsidR="00B278B1" w:rsidRPr="00B278B1" w:rsidRDefault="00B278B1" w:rsidP="00B278B1">
      <w:pPr>
        <w:spacing w:after="0" w:line="240" w:lineRule="auto"/>
        <w:rPr>
          <w:rFonts w:eastAsia="Times New Roman" w:cs="Times New Roman"/>
          <w:b/>
          <w:sz w:val="28"/>
          <w:szCs w:val="20"/>
        </w:rPr>
      </w:pPr>
    </w:p>
    <w:p w14:paraId="304CB693"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A. </w:t>
      </w:r>
      <w:r w:rsidR="005D482D">
        <w:rPr>
          <w:rFonts w:eastAsia="Times New Roman" w:cs="Times New Roman"/>
          <w:sz w:val="28"/>
          <w:szCs w:val="20"/>
        </w:rPr>
        <w:t>Useful</w:t>
      </w:r>
      <w:r w:rsidR="005D482D" w:rsidRPr="005D482D">
        <w:rPr>
          <w:rFonts w:eastAsia="Times New Roman" w:cs="Times New Roman"/>
          <w:sz w:val="28"/>
          <w:szCs w:val="20"/>
        </w:rPr>
        <w:t>ness of a conceptual</w:t>
      </w:r>
      <w:r w:rsidR="005D482D">
        <w:rPr>
          <w:rFonts w:eastAsia="Times New Roman" w:cs="Times New Roman"/>
          <w:b/>
          <w:sz w:val="28"/>
          <w:szCs w:val="20"/>
        </w:rPr>
        <w:t xml:space="preserve"> </w:t>
      </w:r>
      <w:r w:rsidR="005D482D">
        <w:rPr>
          <w:rFonts w:eastAsia="Times New Roman" w:cs="Times New Roman"/>
          <w:sz w:val="28"/>
          <w:szCs w:val="20"/>
        </w:rPr>
        <w:t>f</w:t>
      </w:r>
      <w:r w:rsidRPr="00B278B1">
        <w:rPr>
          <w:rFonts w:eastAsia="Times New Roman" w:cs="Times New Roman"/>
          <w:sz w:val="28"/>
          <w:szCs w:val="20"/>
        </w:rPr>
        <w:t>ramework</w:t>
      </w:r>
    </w:p>
    <w:p w14:paraId="0A04E1B9"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B. </w:t>
      </w:r>
      <w:r w:rsidRPr="00B278B1">
        <w:rPr>
          <w:rFonts w:eastAsia="Times New Roman" w:cs="Times New Roman"/>
          <w:sz w:val="28"/>
          <w:szCs w:val="20"/>
        </w:rPr>
        <w:t>Basic Objectives</w:t>
      </w:r>
    </w:p>
    <w:p w14:paraId="78543226"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C. </w:t>
      </w:r>
      <w:r w:rsidRPr="00B278B1">
        <w:rPr>
          <w:rFonts w:eastAsia="Times New Roman" w:cs="Times New Roman"/>
          <w:sz w:val="28"/>
          <w:szCs w:val="20"/>
        </w:rPr>
        <w:t>Fundamental Concepts</w:t>
      </w:r>
    </w:p>
    <w:p w14:paraId="5114C1A2"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D. </w:t>
      </w:r>
      <w:r w:rsidRPr="00B278B1">
        <w:rPr>
          <w:rFonts w:eastAsia="Times New Roman" w:cs="Times New Roman"/>
          <w:sz w:val="28"/>
          <w:szCs w:val="20"/>
        </w:rPr>
        <w:t>Recognition and Measurement Concepts</w:t>
      </w:r>
    </w:p>
    <w:p w14:paraId="24553800" w14:textId="77777777" w:rsidR="00B278B1" w:rsidRPr="00B278B1" w:rsidRDefault="00B278B1" w:rsidP="00B278B1">
      <w:pPr>
        <w:spacing w:after="0" w:line="240" w:lineRule="auto"/>
        <w:ind w:firstLine="720"/>
        <w:rPr>
          <w:rFonts w:eastAsia="Times New Roman" w:cs="Times New Roman"/>
          <w:b/>
          <w:sz w:val="28"/>
          <w:szCs w:val="20"/>
        </w:rPr>
      </w:pPr>
      <w:r w:rsidRPr="00B278B1">
        <w:rPr>
          <w:rFonts w:eastAsia="Times New Roman" w:cs="Times New Roman"/>
          <w:sz w:val="28"/>
          <w:szCs w:val="20"/>
        </w:rPr>
        <w:tab/>
      </w:r>
    </w:p>
    <w:p w14:paraId="74520ACC" w14:textId="6F5CB7B2" w:rsidR="00B278B1" w:rsidRPr="00AF78FA" w:rsidRDefault="00B278B1" w:rsidP="00B278B1">
      <w:pPr>
        <w:spacing w:after="0" w:line="240" w:lineRule="auto"/>
        <w:rPr>
          <w:rFonts w:eastAsia="Times New Roman" w:cs="Times New Roman"/>
          <w:b/>
          <w:sz w:val="28"/>
          <w:szCs w:val="20"/>
        </w:rPr>
      </w:pPr>
      <w:r w:rsidRPr="00B278B1">
        <w:rPr>
          <w:rFonts w:eastAsia="Times New Roman" w:cs="Times New Roman"/>
          <w:b/>
          <w:sz w:val="28"/>
          <w:szCs w:val="20"/>
        </w:rPr>
        <w:t>3)</w:t>
      </w:r>
      <w:r w:rsidR="00D16980">
        <w:rPr>
          <w:rFonts w:eastAsia="Times New Roman" w:cs="Times New Roman"/>
          <w:b/>
          <w:sz w:val="28"/>
          <w:szCs w:val="20"/>
        </w:rPr>
        <w:t xml:space="preserve"> The Accounting Cycle</w:t>
      </w:r>
      <w:r w:rsidR="003814BA">
        <w:rPr>
          <w:rFonts w:eastAsia="Times New Roman" w:cs="Times New Roman"/>
          <w:b/>
          <w:sz w:val="28"/>
          <w:szCs w:val="20"/>
        </w:rPr>
        <w:t xml:space="preserve"> – Chp3</w:t>
      </w:r>
      <w:r w:rsidR="00D16980">
        <w:rPr>
          <w:rFonts w:eastAsia="Times New Roman" w:cs="Times New Roman"/>
          <w:b/>
          <w:sz w:val="28"/>
          <w:szCs w:val="20"/>
        </w:rPr>
        <w:t>: Weeks 2-3</w:t>
      </w:r>
    </w:p>
    <w:p w14:paraId="0A753A29"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A. </w:t>
      </w:r>
      <w:r w:rsidRPr="00B278B1">
        <w:rPr>
          <w:rFonts w:eastAsia="Times New Roman" w:cs="Times New Roman"/>
          <w:sz w:val="28"/>
          <w:szCs w:val="20"/>
        </w:rPr>
        <w:t>Transaction Analysis</w:t>
      </w:r>
    </w:p>
    <w:p w14:paraId="4E44E8B9"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B. </w:t>
      </w:r>
      <w:r w:rsidRPr="00B278B1">
        <w:rPr>
          <w:rFonts w:eastAsia="Times New Roman" w:cs="Times New Roman"/>
          <w:sz w:val="28"/>
          <w:szCs w:val="20"/>
        </w:rPr>
        <w:t>Journalizing</w:t>
      </w:r>
    </w:p>
    <w:p w14:paraId="44A0D307"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C. </w:t>
      </w:r>
      <w:r w:rsidRPr="00B278B1">
        <w:rPr>
          <w:rFonts w:eastAsia="Times New Roman" w:cs="Times New Roman"/>
          <w:sz w:val="28"/>
          <w:szCs w:val="20"/>
        </w:rPr>
        <w:t>Adjusting Entries</w:t>
      </w:r>
    </w:p>
    <w:p w14:paraId="68CC9ADE" w14:textId="77777777" w:rsidR="00B278B1" w:rsidRPr="00B278B1" w:rsidRDefault="00B278B1" w:rsidP="00B278B1">
      <w:pPr>
        <w:spacing w:after="0" w:line="240" w:lineRule="auto"/>
        <w:ind w:firstLine="720"/>
        <w:rPr>
          <w:rFonts w:eastAsia="Times New Roman" w:cs="Times New Roman"/>
          <w:b/>
          <w:sz w:val="28"/>
          <w:szCs w:val="20"/>
        </w:rPr>
      </w:pPr>
      <w:r w:rsidRPr="00B278B1">
        <w:rPr>
          <w:rFonts w:eastAsia="Times New Roman" w:cs="Times New Roman"/>
          <w:b/>
          <w:sz w:val="28"/>
          <w:szCs w:val="20"/>
        </w:rPr>
        <w:t xml:space="preserve">D. </w:t>
      </w:r>
      <w:r w:rsidRPr="00B278B1">
        <w:rPr>
          <w:rFonts w:eastAsia="Times New Roman" w:cs="Times New Roman"/>
          <w:sz w:val="28"/>
          <w:szCs w:val="20"/>
        </w:rPr>
        <w:t>Financial Statement Preparation</w:t>
      </w:r>
    </w:p>
    <w:p w14:paraId="0C5E2300" w14:textId="77777777" w:rsidR="00B278B1" w:rsidRPr="00B278B1" w:rsidRDefault="00B278B1" w:rsidP="00B278B1">
      <w:pPr>
        <w:spacing w:after="0" w:line="240" w:lineRule="auto"/>
        <w:rPr>
          <w:rFonts w:eastAsia="Times New Roman" w:cs="Times New Roman"/>
          <w:b/>
          <w:sz w:val="28"/>
          <w:szCs w:val="20"/>
        </w:rPr>
      </w:pPr>
    </w:p>
    <w:p w14:paraId="12715D24" w14:textId="47A6EC3C" w:rsidR="00B278B1" w:rsidRPr="00B278B1" w:rsidRDefault="00B278B1" w:rsidP="00B278B1">
      <w:pPr>
        <w:spacing w:after="0" w:line="240" w:lineRule="auto"/>
        <w:rPr>
          <w:rFonts w:eastAsia="Times New Roman" w:cs="Times New Roman"/>
          <w:b/>
          <w:sz w:val="28"/>
          <w:szCs w:val="20"/>
        </w:rPr>
      </w:pPr>
      <w:r w:rsidRPr="00B278B1">
        <w:rPr>
          <w:rFonts w:eastAsia="Times New Roman" w:cs="Times New Roman"/>
          <w:b/>
          <w:sz w:val="28"/>
          <w:szCs w:val="20"/>
        </w:rPr>
        <w:t>4</w:t>
      </w:r>
      <w:r w:rsidR="00D16980">
        <w:rPr>
          <w:rFonts w:eastAsia="Times New Roman" w:cs="Times New Roman"/>
          <w:b/>
          <w:sz w:val="28"/>
          <w:szCs w:val="20"/>
        </w:rPr>
        <w:t>) The Income Statements</w:t>
      </w:r>
      <w:r w:rsidR="003814BA">
        <w:rPr>
          <w:rFonts w:eastAsia="Times New Roman" w:cs="Times New Roman"/>
          <w:b/>
          <w:sz w:val="28"/>
          <w:szCs w:val="20"/>
        </w:rPr>
        <w:t xml:space="preserve"> – Chp4</w:t>
      </w:r>
      <w:r w:rsidR="00D16980">
        <w:rPr>
          <w:rFonts w:eastAsia="Times New Roman" w:cs="Times New Roman"/>
          <w:b/>
          <w:sz w:val="28"/>
          <w:szCs w:val="20"/>
        </w:rPr>
        <w:t>: Weeks 4</w:t>
      </w:r>
    </w:p>
    <w:p w14:paraId="220EF304" w14:textId="77777777" w:rsidR="00B278B1" w:rsidRPr="00B278B1" w:rsidRDefault="00B278B1" w:rsidP="00B278B1">
      <w:pPr>
        <w:spacing w:after="0" w:line="240" w:lineRule="auto"/>
        <w:rPr>
          <w:rFonts w:eastAsia="Times New Roman" w:cs="Times New Roman"/>
          <w:b/>
          <w:sz w:val="28"/>
          <w:szCs w:val="20"/>
        </w:rPr>
      </w:pPr>
    </w:p>
    <w:p w14:paraId="328D9820"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A. </w:t>
      </w:r>
      <w:r w:rsidRPr="00B278B1">
        <w:rPr>
          <w:rFonts w:eastAsia="Times New Roman" w:cs="Times New Roman"/>
          <w:sz w:val="28"/>
          <w:szCs w:val="20"/>
        </w:rPr>
        <w:t>Usefulness and Limitations of the Income Statement</w:t>
      </w:r>
    </w:p>
    <w:p w14:paraId="7D11DBE3"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B. </w:t>
      </w:r>
      <w:r w:rsidRPr="00B278B1">
        <w:rPr>
          <w:rFonts w:eastAsia="Times New Roman" w:cs="Times New Roman"/>
          <w:sz w:val="28"/>
          <w:szCs w:val="20"/>
        </w:rPr>
        <w:t>Format of the Single and Multiple Step Statements</w:t>
      </w:r>
    </w:p>
    <w:p w14:paraId="312D929F"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C. </w:t>
      </w:r>
      <w:r w:rsidRPr="00B278B1">
        <w:rPr>
          <w:rFonts w:eastAsia="Times New Roman" w:cs="Times New Roman"/>
          <w:sz w:val="28"/>
          <w:szCs w:val="20"/>
        </w:rPr>
        <w:t>Reporting Irregular Items</w:t>
      </w:r>
    </w:p>
    <w:p w14:paraId="3C5E9AAE" w14:textId="77777777" w:rsidR="00B278B1" w:rsidRPr="00B278B1" w:rsidRDefault="00B278B1" w:rsidP="00B278B1">
      <w:pPr>
        <w:spacing w:after="0" w:line="240" w:lineRule="auto"/>
        <w:rPr>
          <w:rFonts w:eastAsia="Times New Roman" w:cs="Times New Roman"/>
          <w:b/>
          <w:sz w:val="28"/>
          <w:szCs w:val="20"/>
        </w:rPr>
      </w:pPr>
      <w:r w:rsidRPr="00B278B1">
        <w:rPr>
          <w:rFonts w:eastAsia="Times New Roman" w:cs="Times New Roman"/>
          <w:b/>
          <w:sz w:val="28"/>
          <w:szCs w:val="20"/>
        </w:rPr>
        <w:tab/>
        <w:t xml:space="preserve">D. </w:t>
      </w:r>
      <w:r w:rsidRPr="00B278B1">
        <w:rPr>
          <w:rFonts w:eastAsia="Times New Roman" w:cs="Times New Roman"/>
          <w:sz w:val="28"/>
          <w:szCs w:val="20"/>
        </w:rPr>
        <w:t>Special Issues</w:t>
      </w:r>
    </w:p>
    <w:p w14:paraId="1460D28A" w14:textId="6FC146BB" w:rsidR="00B278B1" w:rsidRDefault="00B278B1" w:rsidP="00B278B1">
      <w:pPr>
        <w:spacing w:after="0" w:line="240" w:lineRule="auto"/>
        <w:rPr>
          <w:rFonts w:eastAsia="Times New Roman" w:cs="Times New Roman"/>
          <w:b/>
          <w:sz w:val="28"/>
          <w:szCs w:val="20"/>
        </w:rPr>
      </w:pPr>
    </w:p>
    <w:p w14:paraId="64C36719" w14:textId="77777777" w:rsidR="00467623" w:rsidRPr="00B278B1" w:rsidRDefault="00467623" w:rsidP="00B278B1">
      <w:pPr>
        <w:spacing w:after="0" w:line="240" w:lineRule="auto"/>
        <w:rPr>
          <w:rFonts w:eastAsia="Times New Roman" w:cs="Times New Roman"/>
          <w:b/>
          <w:sz w:val="28"/>
          <w:szCs w:val="20"/>
        </w:rPr>
      </w:pPr>
    </w:p>
    <w:p w14:paraId="6179BCFD" w14:textId="37EA117C" w:rsidR="00B278B1" w:rsidRPr="00B278B1" w:rsidRDefault="00B278B1" w:rsidP="00B278B1">
      <w:pPr>
        <w:spacing w:after="0" w:line="240" w:lineRule="auto"/>
        <w:rPr>
          <w:rFonts w:eastAsia="Times New Roman" w:cs="Times New Roman"/>
          <w:b/>
          <w:sz w:val="28"/>
          <w:szCs w:val="20"/>
        </w:rPr>
      </w:pPr>
      <w:r w:rsidRPr="00B278B1">
        <w:rPr>
          <w:rFonts w:eastAsia="Times New Roman" w:cs="Times New Roman"/>
          <w:b/>
          <w:sz w:val="28"/>
          <w:szCs w:val="20"/>
        </w:rPr>
        <w:t>5) Balance Sheet and Cash Flows Statement</w:t>
      </w:r>
      <w:r w:rsidR="003814BA">
        <w:rPr>
          <w:rFonts w:eastAsia="Times New Roman" w:cs="Times New Roman"/>
          <w:b/>
          <w:sz w:val="28"/>
          <w:szCs w:val="20"/>
        </w:rPr>
        <w:t xml:space="preserve"> – Chp5</w:t>
      </w:r>
      <w:r w:rsidRPr="00B278B1">
        <w:rPr>
          <w:rFonts w:eastAsia="Times New Roman" w:cs="Times New Roman"/>
          <w:b/>
          <w:sz w:val="28"/>
          <w:szCs w:val="20"/>
        </w:rPr>
        <w:t>: Wee</w:t>
      </w:r>
      <w:r w:rsidR="00D16980">
        <w:rPr>
          <w:rFonts w:eastAsia="Times New Roman" w:cs="Times New Roman"/>
          <w:b/>
          <w:sz w:val="28"/>
          <w:szCs w:val="20"/>
        </w:rPr>
        <w:t>k 5&amp; 6</w:t>
      </w:r>
    </w:p>
    <w:p w14:paraId="16543358" w14:textId="77777777" w:rsidR="00B278B1" w:rsidRPr="00B278B1" w:rsidRDefault="00B278B1" w:rsidP="00B278B1">
      <w:pPr>
        <w:spacing w:after="0" w:line="240" w:lineRule="auto"/>
        <w:rPr>
          <w:rFonts w:eastAsia="Times New Roman" w:cs="Times New Roman"/>
          <w:b/>
          <w:sz w:val="28"/>
          <w:szCs w:val="20"/>
        </w:rPr>
      </w:pPr>
    </w:p>
    <w:p w14:paraId="37426CFE"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A. </w:t>
      </w:r>
      <w:r w:rsidRPr="00B278B1">
        <w:rPr>
          <w:rFonts w:eastAsia="Times New Roman" w:cs="Times New Roman"/>
          <w:sz w:val="28"/>
          <w:szCs w:val="20"/>
        </w:rPr>
        <w:t>Usefulness and Limitations of the Balance Sheet</w:t>
      </w:r>
    </w:p>
    <w:p w14:paraId="0A5C24B1"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B. </w:t>
      </w:r>
      <w:r w:rsidRPr="00B278B1">
        <w:rPr>
          <w:rFonts w:eastAsia="Times New Roman" w:cs="Times New Roman"/>
          <w:sz w:val="28"/>
          <w:szCs w:val="20"/>
        </w:rPr>
        <w:t>Balance Sheet Classifications</w:t>
      </w:r>
    </w:p>
    <w:p w14:paraId="0BF85AAB"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C. </w:t>
      </w:r>
      <w:r w:rsidRPr="00B278B1">
        <w:rPr>
          <w:rFonts w:eastAsia="Times New Roman" w:cs="Times New Roman"/>
          <w:sz w:val="28"/>
          <w:szCs w:val="20"/>
        </w:rPr>
        <w:t>Additional Information</w:t>
      </w:r>
    </w:p>
    <w:p w14:paraId="51BB06B8"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D. </w:t>
      </w:r>
      <w:r w:rsidRPr="00B278B1">
        <w:rPr>
          <w:rFonts w:eastAsia="Times New Roman" w:cs="Times New Roman"/>
          <w:sz w:val="28"/>
          <w:szCs w:val="20"/>
        </w:rPr>
        <w:t>Disclosure Techniques</w:t>
      </w:r>
    </w:p>
    <w:p w14:paraId="0EFDAE51"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sz w:val="28"/>
          <w:szCs w:val="20"/>
        </w:rPr>
        <w:tab/>
      </w:r>
      <w:r w:rsidRPr="00B278B1">
        <w:rPr>
          <w:rFonts w:eastAsia="Times New Roman" w:cs="Times New Roman"/>
          <w:b/>
          <w:sz w:val="28"/>
          <w:szCs w:val="20"/>
        </w:rPr>
        <w:t xml:space="preserve">E. </w:t>
      </w:r>
      <w:r w:rsidRPr="00B278B1">
        <w:rPr>
          <w:rFonts w:eastAsia="Times New Roman" w:cs="Times New Roman"/>
          <w:sz w:val="28"/>
          <w:szCs w:val="20"/>
        </w:rPr>
        <w:t>Overview of the Cash Flow Statement</w:t>
      </w:r>
    </w:p>
    <w:p w14:paraId="35151B5D" w14:textId="77777777" w:rsidR="00B278B1" w:rsidRPr="00B278B1" w:rsidRDefault="00B278B1" w:rsidP="00B278B1">
      <w:pPr>
        <w:spacing w:after="0" w:line="240" w:lineRule="auto"/>
        <w:rPr>
          <w:rFonts w:eastAsia="Times New Roman" w:cs="Times New Roman"/>
          <w:b/>
          <w:sz w:val="28"/>
          <w:szCs w:val="20"/>
        </w:rPr>
      </w:pPr>
      <w:r w:rsidRPr="00B278B1">
        <w:rPr>
          <w:rFonts w:eastAsia="Times New Roman" w:cs="Times New Roman"/>
          <w:b/>
          <w:sz w:val="28"/>
          <w:szCs w:val="20"/>
        </w:rPr>
        <w:tab/>
        <w:t xml:space="preserve">F. </w:t>
      </w:r>
      <w:r w:rsidRPr="00B278B1">
        <w:rPr>
          <w:rFonts w:eastAsia="Times New Roman" w:cs="Times New Roman"/>
          <w:sz w:val="28"/>
          <w:szCs w:val="20"/>
        </w:rPr>
        <w:t>Usefulness of the Cash Flow Statement</w:t>
      </w:r>
    </w:p>
    <w:p w14:paraId="0E4597C0" w14:textId="77777777" w:rsidR="003814BA" w:rsidRDefault="003814BA" w:rsidP="00B278B1">
      <w:pPr>
        <w:spacing w:after="0" w:line="240" w:lineRule="auto"/>
        <w:rPr>
          <w:rFonts w:eastAsia="Times New Roman" w:cs="Times New Roman"/>
          <w:b/>
          <w:sz w:val="28"/>
          <w:szCs w:val="20"/>
        </w:rPr>
      </w:pPr>
    </w:p>
    <w:p w14:paraId="3CF6E3AA" w14:textId="07CBDA1F" w:rsidR="00B278B1" w:rsidRPr="00B278B1" w:rsidRDefault="003814BA" w:rsidP="00B278B1">
      <w:pPr>
        <w:spacing w:after="0" w:line="240" w:lineRule="auto"/>
        <w:rPr>
          <w:rFonts w:eastAsia="Times New Roman" w:cs="Times New Roman"/>
          <w:b/>
          <w:sz w:val="28"/>
          <w:szCs w:val="20"/>
        </w:rPr>
      </w:pPr>
      <w:r>
        <w:rPr>
          <w:rFonts w:eastAsia="Times New Roman" w:cs="Times New Roman"/>
          <w:b/>
          <w:sz w:val="28"/>
          <w:szCs w:val="20"/>
        </w:rPr>
        <w:t>6</w:t>
      </w:r>
      <w:r w:rsidR="00D16980">
        <w:rPr>
          <w:rFonts w:eastAsia="Times New Roman" w:cs="Times New Roman"/>
          <w:b/>
          <w:sz w:val="28"/>
          <w:szCs w:val="20"/>
        </w:rPr>
        <w:t>) Cash and Receivables</w:t>
      </w:r>
      <w:r>
        <w:rPr>
          <w:rFonts w:eastAsia="Times New Roman" w:cs="Times New Roman"/>
          <w:b/>
          <w:sz w:val="28"/>
          <w:szCs w:val="20"/>
        </w:rPr>
        <w:t xml:space="preserve"> -Chp7</w:t>
      </w:r>
      <w:r w:rsidR="00D16980">
        <w:rPr>
          <w:rFonts w:eastAsia="Times New Roman" w:cs="Times New Roman"/>
          <w:b/>
          <w:sz w:val="28"/>
          <w:szCs w:val="20"/>
        </w:rPr>
        <w:t>: Weeks 8 &amp; 9</w:t>
      </w:r>
    </w:p>
    <w:p w14:paraId="6688C86C" w14:textId="77777777" w:rsidR="00B278B1" w:rsidRPr="00B278B1" w:rsidRDefault="00B278B1" w:rsidP="00B278B1">
      <w:pPr>
        <w:spacing w:after="0" w:line="240" w:lineRule="auto"/>
        <w:rPr>
          <w:rFonts w:eastAsia="Times New Roman" w:cs="Times New Roman"/>
          <w:b/>
          <w:sz w:val="28"/>
          <w:szCs w:val="20"/>
        </w:rPr>
      </w:pPr>
    </w:p>
    <w:p w14:paraId="287DC502"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A. </w:t>
      </w:r>
      <w:r w:rsidRPr="00B278B1">
        <w:rPr>
          <w:rFonts w:eastAsia="Times New Roman" w:cs="Times New Roman"/>
          <w:sz w:val="28"/>
          <w:szCs w:val="20"/>
        </w:rPr>
        <w:t>Reporting Cash</w:t>
      </w:r>
    </w:p>
    <w:p w14:paraId="7BFB952C"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B. </w:t>
      </w:r>
      <w:r w:rsidRPr="00B278B1">
        <w:rPr>
          <w:rFonts w:eastAsia="Times New Roman" w:cs="Times New Roman"/>
          <w:sz w:val="28"/>
          <w:szCs w:val="20"/>
        </w:rPr>
        <w:t>Summary of Cash Related Items</w:t>
      </w:r>
    </w:p>
    <w:p w14:paraId="7D96A2B4"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C. </w:t>
      </w:r>
      <w:r w:rsidRPr="00B278B1">
        <w:rPr>
          <w:rFonts w:eastAsia="Times New Roman" w:cs="Times New Roman"/>
          <w:sz w:val="28"/>
          <w:szCs w:val="20"/>
        </w:rPr>
        <w:t>Recognition of Accounts Receivables</w:t>
      </w:r>
    </w:p>
    <w:p w14:paraId="16ECDEFC"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sz w:val="28"/>
          <w:szCs w:val="20"/>
        </w:rPr>
        <w:tab/>
      </w:r>
      <w:r w:rsidRPr="00B278B1">
        <w:rPr>
          <w:rFonts w:eastAsia="Times New Roman" w:cs="Times New Roman"/>
          <w:b/>
          <w:sz w:val="28"/>
          <w:szCs w:val="20"/>
        </w:rPr>
        <w:t xml:space="preserve">D. </w:t>
      </w:r>
      <w:r w:rsidRPr="00B278B1">
        <w:rPr>
          <w:rFonts w:eastAsia="Times New Roman" w:cs="Times New Roman"/>
          <w:sz w:val="28"/>
          <w:szCs w:val="20"/>
        </w:rPr>
        <w:t>Valuation of Accounts Receivables</w:t>
      </w:r>
    </w:p>
    <w:p w14:paraId="18332C50"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E. </w:t>
      </w:r>
      <w:r w:rsidRPr="00B278B1">
        <w:rPr>
          <w:rFonts w:eastAsia="Times New Roman" w:cs="Times New Roman"/>
          <w:sz w:val="28"/>
          <w:szCs w:val="20"/>
        </w:rPr>
        <w:t>Recognition and Valuation of Notes Receivables</w:t>
      </w:r>
    </w:p>
    <w:p w14:paraId="7E37A677" w14:textId="77777777" w:rsidR="00B278B1" w:rsidRPr="00B278B1" w:rsidRDefault="00B278B1" w:rsidP="00B278B1">
      <w:pPr>
        <w:spacing w:after="0" w:line="240" w:lineRule="auto"/>
        <w:rPr>
          <w:rFonts w:eastAsia="Times New Roman" w:cs="Times New Roman"/>
          <w:b/>
          <w:sz w:val="28"/>
          <w:szCs w:val="20"/>
        </w:rPr>
      </w:pPr>
      <w:r w:rsidRPr="00B278B1">
        <w:rPr>
          <w:rFonts w:eastAsia="Times New Roman" w:cs="Times New Roman"/>
          <w:b/>
          <w:sz w:val="28"/>
          <w:szCs w:val="20"/>
        </w:rPr>
        <w:tab/>
        <w:t xml:space="preserve">F. </w:t>
      </w:r>
      <w:r w:rsidRPr="00B278B1">
        <w:rPr>
          <w:rFonts w:eastAsia="Times New Roman" w:cs="Times New Roman"/>
          <w:sz w:val="28"/>
          <w:szCs w:val="20"/>
        </w:rPr>
        <w:t>Disposition of Accounts and Notes Receivables</w:t>
      </w:r>
    </w:p>
    <w:p w14:paraId="37FA2648" w14:textId="77777777" w:rsidR="00B278B1" w:rsidRPr="00B278B1" w:rsidRDefault="00B278B1" w:rsidP="00B278B1">
      <w:pPr>
        <w:spacing w:after="0" w:line="240" w:lineRule="auto"/>
        <w:rPr>
          <w:rFonts w:eastAsia="Times New Roman" w:cs="Times New Roman"/>
          <w:b/>
          <w:sz w:val="28"/>
          <w:szCs w:val="20"/>
        </w:rPr>
      </w:pPr>
    </w:p>
    <w:p w14:paraId="129B6629" w14:textId="4A3A2217" w:rsidR="00B278B1" w:rsidRPr="00B278B1" w:rsidRDefault="003814BA" w:rsidP="00B278B1">
      <w:pPr>
        <w:spacing w:after="0" w:line="240" w:lineRule="auto"/>
        <w:rPr>
          <w:rFonts w:eastAsia="Times New Roman" w:cs="Times New Roman"/>
          <w:b/>
          <w:sz w:val="28"/>
          <w:szCs w:val="20"/>
        </w:rPr>
      </w:pPr>
      <w:r>
        <w:rPr>
          <w:rFonts w:eastAsia="Times New Roman" w:cs="Times New Roman"/>
          <w:b/>
          <w:sz w:val="28"/>
          <w:szCs w:val="20"/>
        </w:rPr>
        <w:t>7</w:t>
      </w:r>
      <w:r w:rsidR="00B278B1" w:rsidRPr="00B278B1">
        <w:rPr>
          <w:rFonts w:eastAsia="Times New Roman" w:cs="Times New Roman"/>
          <w:b/>
          <w:sz w:val="28"/>
          <w:szCs w:val="20"/>
        </w:rPr>
        <w:t>) Valuation of Inventories</w:t>
      </w:r>
      <w:r>
        <w:rPr>
          <w:rFonts w:eastAsia="Times New Roman" w:cs="Times New Roman"/>
          <w:b/>
          <w:sz w:val="28"/>
          <w:szCs w:val="20"/>
        </w:rPr>
        <w:t xml:space="preserve"> – Chp8</w:t>
      </w:r>
      <w:r w:rsidR="00B278B1" w:rsidRPr="00B278B1">
        <w:rPr>
          <w:rFonts w:eastAsia="Times New Roman" w:cs="Times New Roman"/>
          <w:b/>
          <w:sz w:val="28"/>
          <w:szCs w:val="20"/>
        </w:rPr>
        <w:t xml:space="preserve">: Weeks </w:t>
      </w:r>
      <w:r w:rsidR="00D16980">
        <w:rPr>
          <w:rFonts w:eastAsia="Times New Roman" w:cs="Times New Roman"/>
          <w:b/>
          <w:sz w:val="28"/>
          <w:szCs w:val="20"/>
        </w:rPr>
        <w:t>10</w:t>
      </w:r>
    </w:p>
    <w:p w14:paraId="6EAAE9BD" w14:textId="77777777" w:rsidR="00B278B1" w:rsidRPr="00B278B1" w:rsidRDefault="00B278B1" w:rsidP="00B278B1">
      <w:pPr>
        <w:spacing w:after="0" w:line="240" w:lineRule="auto"/>
        <w:rPr>
          <w:rFonts w:eastAsia="Times New Roman" w:cs="Times New Roman"/>
          <w:b/>
          <w:sz w:val="28"/>
          <w:szCs w:val="20"/>
        </w:rPr>
      </w:pPr>
    </w:p>
    <w:p w14:paraId="2DD5F65E" w14:textId="77777777" w:rsidR="00B278B1" w:rsidRPr="00B278B1" w:rsidRDefault="00B278B1" w:rsidP="00B278B1">
      <w:pPr>
        <w:spacing w:after="0" w:line="240" w:lineRule="auto"/>
        <w:ind w:firstLine="720"/>
        <w:rPr>
          <w:rFonts w:eastAsia="Times New Roman" w:cs="Times New Roman"/>
          <w:sz w:val="28"/>
          <w:szCs w:val="20"/>
        </w:rPr>
      </w:pPr>
      <w:r w:rsidRPr="00B278B1">
        <w:rPr>
          <w:rFonts w:eastAsia="Times New Roman" w:cs="Times New Roman"/>
          <w:b/>
          <w:sz w:val="28"/>
          <w:szCs w:val="20"/>
        </w:rPr>
        <w:t xml:space="preserve">A. </w:t>
      </w:r>
      <w:r w:rsidRPr="00B278B1">
        <w:rPr>
          <w:rFonts w:eastAsia="Times New Roman" w:cs="Times New Roman"/>
          <w:sz w:val="28"/>
          <w:szCs w:val="20"/>
        </w:rPr>
        <w:t>Inventory Issues</w:t>
      </w:r>
    </w:p>
    <w:p w14:paraId="04592D9F"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B. </w:t>
      </w:r>
      <w:r w:rsidRPr="00B278B1">
        <w:rPr>
          <w:rFonts w:eastAsia="Times New Roman" w:cs="Times New Roman"/>
          <w:sz w:val="28"/>
          <w:szCs w:val="20"/>
        </w:rPr>
        <w:t>Basic Issues of Valuation</w:t>
      </w:r>
    </w:p>
    <w:p w14:paraId="6C37EC73"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C. </w:t>
      </w:r>
      <w:r w:rsidRPr="00B278B1">
        <w:rPr>
          <w:rFonts w:eastAsia="Times New Roman" w:cs="Times New Roman"/>
          <w:sz w:val="28"/>
          <w:szCs w:val="20"/>
        </w:rPr>
        <w:t>Goods Included in Inventory</w:t>
      </w:r>
    </w:p>
    <w:p w14:paraId="3876E0C1"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sz w:val="28"/>
          <w:szCs w:val="20"/>
        </w:rPr>
        <w:tab/>
      </w:r>
      <w:r w:rsidRPr="00B278B1">
        <w:rPr>
          <w:rFonts w:eastAsia="Times New Roman" w:cs="Times New Roman"/>
          <w:b/>
          <w:sz w:val="28"/>
          <w:szCs w:val="20"/>
        </w:rPr>
        <w:t xml:space="preserve">D. </w:t>
      </w:r>
      <w:r w:rsidRPr="00B278B1">
        <w:rPr>
          <w:rFonts w:eastAsia="Times New Roman" w:cs="Times New Roman"/>
          <w:sz w:val="28"/>
          <w:szCs w:val="20"/>
        </w:rPr>
        <w:t>Costs Included in Inventory</w:t>
      </w:r>
    </w:p>
    <w:p w14:paraId="43991206"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E. </w:t>
      </w:r>
      <w:r w:rsidRPr="00B278B1">
        <w:rPr>
          <w:rFonts w:eastAsia="Times New Roman" w:cs="Times New Roman"/>
          <w:sz w:val="28"/>
          <w:szCs w:val="20"/>
        </w:rPr>
        <w:t>Which Cost Flow Assumption?</w:t>
      </w:r>
    </w:p>
    <w:p w14:paraId="625535B6" w14:textId="6159B896" w:rsid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20"/>
        </w:rPr>
        <w:tab/>
        <w:t xml:space="preserve">F. </w:t>
      </w:r>
      <w:r w:rsidRPr="00B278B1">
        <w:rPr>
          <w:rFonts w:eastAsia="Times New Roman" w:cs="Times New Roman"/>
          <w:sz w:val="28"/>
          <w:szCs w:val="20"/>
        </w:rPr>
        <w:t>Special Issues Related to LIFO</w:t>
      </w:r>
    </w:p>
    <w:p w14:paraId="4A0B49C7" w14:textId="77777777" w:rsidR="003814BA" w:rsidRDefault="003814BA" w:rsidP="00B278B1">
      <w:pPr>
        <w:spacing w:after="0" w:line="240" w:lineRule="auto"/>
        <w:rPr>
          <w:rFonts w:eastAsia="Times New Roman" w:cs="Times New Roman"/>
          <w:sz w:val="28"/>
          <w:szCs w:val="20"/>
        </w:rPr>
      </w:pPr>
    </w:p>
    <w:p w14:paraId="2F355DA6" w14:textId="187A41A0" w:rsidR="003814BA" w:rsidRPr="00B278B1" w:rsidRDefault="003814BA" w:rsidP="003814BA">
      <w:pPr>
        <w:spacing w:after="0" w:line="240" w:lineRule="auto"/>
        <w:rPr>
          <w:rFonts w:eastAsia="Times New Roman" w:cs="Times New Roman"/>
          <w:b/>
          <w:sz w:val="28"/>
          <w:szCs w:val="20"/>
        </w:rPr>
      </w:pPr>
      <w:r>
        <w:rPr>
          <w:rFonts w:eastAsia="Times New Roman" w:cs="Times New Roman"/>
          <w:b/>
          <w:sz w:val="28"/>
          <w:szCs w:val="20"/>
        </w:rPr>
        <w:t xml:space="preserve">8)  </w:t>
      </w:r>
      <w:r w:rsidRPr="00B278B1">
        <w:rPr>
          <w:rFonts w:eastAsia="Times New Roman" w:cs="Times New Roman"/>
          <w:b/>
          <w:sz w:val="28"/>
          <w:szCs w:val="20"/>
        </w:rPr>
        <w:t>Inventories</w:t>
      </w:r>
      <w:r>
        <w:rPr>
          <w:rFonts w:eastAsia="Times New Roman" w:cs="Times New Roman"/>
          <w:b/>
          <w:sz w:val="28"/>
          <w:szCs w:val="20"/>
        </w:rPr>
        <w:t>: Additional Valuation Issues – Chp9</w:t>
      </w:r>
      <w:r w:rsidRPr="00B278B1">
        <w:rPr>
          <w:rFonts w:eastAsia="Times New Roman" w:cs="Times New Roman"/>
          <w:b/>
          <w:sz w:val="28"/>
          <w:szCs w:val="20"/>
        </w:rPr>
        <w:t xml:space="preserve">: Weeks </w:t>
      </w:r>
      <w:r>
        <w:rPr>
          <w:rFonts w:eastAsia="Times New Roman" w:cs="Times New Roman"/>
          <w:b/>
          <w:sz w:val="28"/>
          <w:szCs w:val="20"/>
        </w:rPr>
        <w:t>10</w:t>
      </w:r>
    </w:p>
    <w:p w14:paraId="2D567270" w14:textId="77777777" w:rsidR="003814BA" w:rsidRPr="00B278B1" w:rsidRDefault="003814BA" w:rsidP="003814BA">
      <w:pPr>
        <w:spacing w:after="0" w:line="240" w:lineRule="auto"/>
        <w:rPr>
          <w:rFonts w:eastAsia="Times New Roman" w:cs="Times New Roman"/>
          <w:b/>
          <w:sz w:val="28"/>
          <w:szCs w:val="20"/>
        </w:rPr>
      </w:pPr>
    </w:p>
    <w:p w14:paraId="6870F0F3" w14:textId="12C1299E" w:rsidR="003814BA" w:rsidRPr="00B278B1" w:rsidRDefault="003814BA" w:rsidP="003814BA">
      <w:pPr>
        <w:spacing w:after="0" w:line="240" w:lineRule="auto"/>
        <w:ind w:firstLine="720"/>
        <w:rPr>
          <w:rFonts w:eastAsia="Times New Roman" w:cs="Times New Roman"/>
          <w:sz w:val="28"/>
          <w:szCs w:val="20"/>
        </w:rPr>
      </w:pPr>
      <w:r w:rsidRPr="00B278B1">
        <w:rPr>
          <w:rFonts w:eastAsia="Times New Roman" w:cs="Times New Roman"/>
          <w:b/>
          <w:sz w:val="28"/>
          <w:szCs w:val="20"/>
        </w:rPr>
        <w:t>A</w:t>
      </w:r>
      <w:r>
        <w:rPr>
          <w:rFonts w:eastAsia="Times New Roman" w:cs="Times New Roman"/>
          <w:b/>
          <w:sz w:val="28"/>
          <w:szCs w:val="20"/>
        </w:rPr>
        <w:t xml:space="preserve">. </w:t>
      </w:r>
      <w:r w:rsidRPr="003814BA">
        <w:rPr>
          <w:rFonts w:eastAsia="Times New Roman" w:cs="Times New Roman"/>
          <w:sz w:val="28"/>
          <w:szCs w:val="20"/>
        </w:rPr>
        <w:t>Lower-of-Cost-or Net Realizable Value</w:t>
      </w:r>
    </w:p>
    <w:p w14:paraId="4FD8984E" w14:textId="4CE36DE5" w:rsidR="003814BA" w:rsidRPr="00B278B1" w:rsidRDefault="003814BA" w:rsidP="003814BA">
      <w:pPr>
        <w:spacing w:after="0" w:line="240" w:lineRule="auto"/>
        <w:rPr>
          <w:rFonts w:eastAsia="Times New Roman" w:cs="Times New Roman"/>
          <w:sz w:val="28"/>
          <w:szCs w:val="20"/>
        </w:rPr>
      </w:pPr>
      <w:r w:rsidRPr="00B278B1">
        <w:rPr>
          <w:rFonts w:eastAsia="Times New Roman" w:cs="Times New Roman"/>
          <w:b/>
          <w:sz w:val="28"/>
          <w:szCs w:val="20"/>
        </w:rPr>
        <w:tab/>
        <w:t xml:space="preserve">B. </w:t>
      </w:r>
      <w:r>
        <w:rPr>
          <w:rFonts w:eastAsia="Times New Roman" w:cs="Times New Roman"/>
          <w:sz w:val="28"/>
          <w:szCs w:val="20"/>
        </w:rPr>
        <w:t>Lower-of-cost-or-Market</w:t>
      </w:r>
    </w:p>
    <w:p w14:paraId="4357D61B" w14:textId="027DEF4F" w:rsidR="003814BA" w:rsidRPr="00B278B1" w:rsidRDefault="003814BA" w:rsidP="003814BA">
      <w:pPr>
        <w:spacing w:after="0" w:line="240" w:lineRule="auto"/>
        <w:rPr>
          <w:rFonts w:eastAsia="Times New Roman" w:cs="Times New Roman"/>
          <w:sz w:val="28"/>
          <w:szCs w:val="20"/>
        </w:rPr>
      </w:pPr>
      <w:r w:rsidRPr="00B278B1">
        <w:rPr>
          <w:rFonts w:eastAsia="Times New Roman" w:cs="Times New Roman"/>
          <w:b/>
          <w:sz w:val="28"/>
          <w:szCs w:val="20"/>
        </w:rPr>
        <w:tab/>
        <w:t xml:space="preserve">C. </w:t>
      </w:r>
      <w:r>
        <w:rPr>
          <w:rFonts w:eastAsia="Times New Roman" w:cs="Times New Roman"/>
          <w:sz w:val="28"/>
          <w:szCs w:val="20"/>
        </w:rPr>
        <w:t>Other Valuation Approaches</w:t>
      </w:r>
    </w:p>
    <w:p w14:paraId="1BBDA79F" w14:textId="5BE184B8" w:rsidR="003814BA" w:rsidRPr="00B278B1" w:rsidRDefault="003814BA" w:rsidP="003814BA">
      <w:pPr>
        <w:spacing w:after="0" w:line="240" w:lineRule="auto"/>
        <w:rPr>
          <w:rFonts w:eastAsia="Times New Roman" w:cs="Times New Roman"/>
          <w:sz w:val="28"/>
          <w:szCs w:val="20"/>
        </w:rPr>
      </w:pPr>
      <w:r w:rsidRPr="00B278B1">
        <w:rPr>
          <w:rFonts w:eastAsia="Times New Roman" w:cs="Times New Roman"/>
          <w:sz w:val="28"/>
          <w:szCs w:val="20"/>
        </w:rPr>
        <w:tab/>
      </w:r>
      <w:r w:rsidRPr="00B278B1">
        <w:rPr>
          <w:rFonts w:eastAsia="Times New Roman" w:cs="Times New Roman"/>
          <w:b/>
          <w:sz w:val="28"/>
          <w:szCs w:val="20"/>
        </w:rPr>
        <w:t xml:space="preserve">D. </w:t>
      </w:r>
      <w:r>
        <w:rPr>
          <w:rFonts w:eastAsia="Times New Roman" w:cs="Times New Roman"/>
          <w:sz w:val="28"/>
          <w:szCs w:val="20"/>
        </w:rPr>
        <w:t>The Gross Profit Method of Estimating Inventory</w:t>
      </w:r>
    </w:p>
    <w:p w14:paraId="55D4421F" w14:textId="1DB1BDF3" w:rsidR="003814BA" w:rsidRPr="00B278B1" w:rsidRDefault="003814BA" w:rsidP="003814BA">
      <w:pPr>
        <w:spacing w:after="0" w:line="240" w:lineRule="auto"/>
        <w:rPr>
          <w:rFonts w:eastAsia="Times New Roman" w:cs="Times New Roman"/>
          <w:sz w:val="28"/>
          <w:szCs w:val="20"/>
        </w:rPr>
      </w:pPr>
      <w:r w:rsidRPr="00B278B1">
        <w:rPr>
          <w:rFonts w:eastAsia="Times New Roman" w:cs="Times New Roman"/>
          <w:b/>
          <w:sz w:val="28"/>
          <w:szCs w:val="20"/>
        </w:rPr>
        <w:tab/>
        <w:t xml:space="preserve">E. </w:t>
      </w:r>
      <w:r>
        <w:rPr>
          <w:rFonts w:eastAsia="Times New Roman" w:cs="Times New Roman"/>
          <w:sz w:val="28"/>
          <w:szCs w:val="20"/>
        </w:rPr>
        <w:t>Retail Inventory Method</w:t>
      </w:r>
      <w:r w:rsidRPr="00B278B1">
        <w:rPr>
          <w:rFonts w:eastAsia="Times New Roman" w:cs="Times New Roman"/>
          <w:sz w:val="28"/>
          <w:szCs w:val="20"/>
        </w:rPr>
        <w:t>?</w:t>
      </w:r>
    </w:p>
    <w:p w14:paraId="589F4B61" w14:textId="56F19438" w:rsidR="00D16980" w:rsidRDefault="003814BA" w:rsidP="003814BA">
      <w:pPr>
        <w:spacing w:after="0" w:line="240" w:lineRule="auto"/>
        <w:rPr>
          <w:rFonts w:eastAsia="Times New Roman" w:cs="Times New Roman"/>
          <w:sz w:val="28"/>
          <w:szCs w:val="20"/>
        </w:rPr>
      </w:pPr>
      <w:r w:rsidRPr="00B278B1">
        <w:rPr>
          <w:rFonts w:eastAsia="Times New Roman" w:cs="Times New Roman"/>
          <w:b/>
          <w:sz w:val="28"/>
          <w:szCs w:val="20"/>
        </w:rPr>
        <w:tab/>
        <w:t xml:space="preserve">F. </w:t>
      </w:r>
      <w:r>
        <w:rPr>
          <w:rFonts w:eastAsia="Times New Roman" w:cs="Times New Roman"/>
          <w:sz w:val="28"/>
          <w:szCs w:val="20"/>
        </w:rPr>
        <w:t>Presentation and Disclosure</w:t>
      </w:r>
    </w:p>
    <w:p w14:paraId="0CD00C74" w14:textId="77777777" w:rsidR="003814BA" w:rsidRPr="00B278B1" w:rsidRDefault="003814BA" w:rsidP="003814BA">
      <w:pPr>
        <w:spacing w:after="0" w:line="240" w:lineRule="auto"/>
        <w:rPr>
          <w:rFonts w:eastAsia="Times New Roman" w:cs="Times New Roman"/>
          <w:b/>
          <w:sz w:val="28"/>
          <w:szCs w:val="20"/>
        </w:rPr>
      </w:pPr>
    </w:p>
    <w:p w14:paraId="423830E9" w14:textId="0CB8BB47" w:rsidR="00D16980" w:rsidRDefault="003814BA" w:rsidP="00D16980">
      <w:pPr>
        <w:rPr>
          <w:b/>
          <w:sz w:val="28"/>
        </w:rPr>
      </w:pPr>
      <w:r>
        <w:rPr>
          <w:b/>
          <w:sz w:val="28"/>
        </w:rPr>
        <w:t>9</w:t>
      </w:r>
      <w:r w:rsidR="00D16980">
        <w:rPr>
          <w:b/>
          <w:sz w:val="28"/>
        </w:rPr>
        <w:t>) Acquisition and Disposition of Property Plant and Equipment</w:t>
      </w:r>
      <w:r>
        <w:rPr>
          <w:b/>
          <w:sz w:val="28"/>
        </w:rPr>
        <w:t xml:space="preserve"> – Chp10</w:t>
      </w:r>
      <w:r w:rsidR="00D16980">
        <w:rPr>
          <w:b/>
          <w:sz w:val="28"/>
        </w:rPr>
        <w:t>: Week 11</w:t>
      </w:r>
    </w:p>
    <w:p w14:paraId="00B927FA" w14:textId="77777777" w:rsidR="00D16980" w:rsidRDefault="00D16980" w:rsidP="00CE7251">
      <w:pPr>
        <w:spacing w:after="0"/>
        <w:rPr>
          <w:sz w:val="28"/>
        </w:rPr>
      </w:pPr>
      <w:r>
        <w:rPr>
          <w:b/>
          <w:sz w:val="28"/>
        </w:rPr>
        <w:tab/>
        <w:t xml:space="preserve">A. </w:t>
      </w:r>
      <w:r>
        <w:rPr>
          <w:sz w:val="28"/>
        </w:rPr>
        <w:t>Acquisition costs</w:t>
      </w:r>
    </w:p>
    <w:p w14:paraId="5A3F4051" w14:textId="77777777" w:rsidR="00D16980" w:rsidRDefault="00D16980" w:rsidP="00CE7251">
      <w:pPr>
        <w:spacing w:after="0"/>
        <w:rPr>
          <w:sz w:val="28"/>
        </w:rPr>
      </w:pPr>
      <w:r>
        <w:rPr>
          <w:sz w:val="28"/>
        </w:rPr>
        <w:tab/>
      </w:r>
      <w:r>
        <w:rPr>
          <w:b/>
          <w:sz w:val="28"/>
        </w:rPr>
        <w:t xml:space="preserve">B. </w:t>
      </w:r>
      <w:r>
        <w:rPr>
          <w:sz w:val="28"/>
        </w:rPr>
        <w:t>Valuation</w:t>
      </w:r>
    </w:p>
    <w:p w14:paraId="47933A7E" w14:textId="77777777" w:rsidR="00D16980" w:rsidRDefault="00D16980" w:rsidP="00CE7251">
      <w:pPr>
        <w:spacing w:after="0"/>
        <w:rPr>
          <w:sz w:val="28"/>
        </w:rPr>
      </w:pPr>
      <w:r>
        <w:rPr>
          <w:sz w:val="28"/>
        </w:rPr>
        <w:tab/>
      </w:r>
      <w:r>
        <w:rPr>
          <w:b/>
          <w:sz w:val="28"/>
        </w:rPr>
        <w:t xml:space="preserve">C. </w:t>
      </w:r>
      <w:r>
        <w:rPr>
          <w:sz w:val="28"/>
        </w:rPr>
        <w:t xml:space="preserve">Costs </w:t>
      </w:r>
      <w:proofErr w:type="gramStart"/>
      <w:r>
        <w:rPr>
          <w:sz w:val="28"/>
        </w:rPr>
        <w:t>subsequent to</w:t>
      </w:r>
      <w:proofErr w:type="gramEnd"/>
      <w:r>
        <w:rPr>
          <w:sz w:val="28"/>
        </w:rPr>
        <w:t xml:space="preserve"> acquisition</w:t>
      </w:r>
    </w:p>
    <w:p w14:paraId="79C0FA83" w14:textId="3FBD10AB" w:rsidR="00CE7251" w:rsidRDefault="00D16980" w:rsidP="003814BA">
      <w:pPr>
        <w:spacing w:after="0"/>
        <w:rPr>
          <w:sz w:val="28"/>
        </w:rPr>
      </w:pPr>
      <w:r>
        <w:rPr>
          <w:sz w:val="28"/>
        </w:rPr>
        <w:tab/>
      </w:r>
      <w:r>
        <w:rPr>
          <w:b/>
          <w:sz w:val="28"/>
        </w:rPr>
        <w:t>D.</w:t>
      </w:r>
      <w:r>
        <w:rPr>
          <w:sz w:val="28"/>
        </w:rPr>
        <w:t xml:space="preserve"> Disposition of fixed assets</w:t>
      </w:r>
    </w:p>
    <w:p w14:paraId="533555CC" w14:textId="77777777" w:rsidR="003814BA" w:rsidRPr="003814BA" w:rsidRDefault="003814BA" w:rsidP="003814BA">
      <w:pPr>
        <w:spacing w:after="0"/>
        <w:rPr>
          <w:sz w:val="28"/>
        </w:rPr>
      </w:pPr>
    </w:p>
    <w:p w14:paraId="178112C5" w14:textId="54383064" w:rsidR="00D16980" w:rsidRDefault="00D16980" w:rsidP="00CE7251">
      <w:pPr>
        <w:rPr>
          <w:b/>
          <w:sz w:val="28"/>
        </w:rPr>
      </w:pPr>
      <w:r>
        <w:rPr>
          <w:b/>
          <w:sz w:val="28"/>
        </w:rPr>
        <w:lastRenderedPageBreak/>
        <w:t>10) Depreciation, Impairments, and Depletion</w:t>
      </w:r>
      <w:r w:rsidR="003814BA">
        <w:rPr>
          <w:b/>
          <w:sz w:val="28"/>
        </w:rPr>
        <w:t xml:space="preserve"> – Chp11</w:t>
      </w:r>
      <w:r>
        <w:rPr>
          <w:b/>
          <w:sz w:val="28"/>
        </w:rPr>
        <w:t>: Week</w:t>
      </w:r>
      <w:r w:rsidR="00CE7251">
        <w:rPr>
          <w:b/>
          <w:sz w:val="28"/>
        </w:rPr>
        <w:t xml:space="preserve"> 12 &amp;13</w:t>
      </w:r>
    </w:p>
    <w:p w14:paraId="4DB9CB22" w14:textId="77777777" w:rsidR="00D16980" w:rsidRDefault="00D16980" w:rsidP="00D16980">
      <w:pPr>
        <w:ind w:firstLine="720"/>
        <w:rPr>
          <w:sz w:val="28"/>
        </w:rPr>
      </w:pPr>
      <w:r>
        <w:rPr>
          <w:b/>
          <w:sz w:val="28"/>
        </w:rPr>
        <w:t xml:space="preserve">A. </w:t>
      </w:r>
      <w:r>
        <w:rPr>
          <w:sz w:val="28"/>
        </w:rPr>
        <w:t>Depreciation Methods</w:t>
      </w:r>
    </w:p>
    <w:p w14:paraId="6BB2C0B3" w14:textId="77777777" w:rsidR="00D16980" w:rsidRPr="00A65D1C" w:rsidRDefault="00D16980" w:rsidP="00D16980">
      <w:pPr>
        <w:ind w:firstLine="720"/>
        <w:rPr>
          <w:sz w:val="28"/>
        </w:rPr>
      </w:pPr>
      <w:r>
        <w:rPr>
          <w:b/>
          <w:sz w:val="28"/>
        </w:rPr>
        <w:t xml:space="preserve">B. </w:t>
      </w:r>
      <w:r>
        <w:rPr>
          <w:sz w:val="28"/>
        </w:rPr>
        <w:t>Asset Impairments</w:t>
      </w:r>
    </w:p>
    <w:p w14:paraId="43977BB4" w14:textId="77777777" w:rsidR="00D16980" w:rsidRPr="00A65D1C" w:rsidRDefault="00D16980" w:rsidP="00D16980">
      <w:pPr>
        <w:ind w:firstLine="720"/>
        <w:rPr>
          <w:sz w:val="28"/>
        </w:rPr>
      </w:pPr>
      <w:r>
        <w:rPr>
          <w:b/>
          <w:sz w:val="28"/>
        </w:rPr>
        <w:t xml:space="preserve">C. </w:t>
      </w:r>
      <w:r>
        <w:rPr>
          <w:sz w:val="28"/>
        </w:rPr>
        <w:t>Depletion</w:t>
      </w:r>
    </w:p>
    <w:p w14:paraId="0D33B367" w14:textId="19236210" w:rsidR="00D16980" w:rsidRPr="00130AC0" w:rsidRDefault="00D16980" w:rsidP="00130AC0">
      <w:pPr>
        <w:ind w:firstLine="720"/>
        <w:rPr>
          <w:sz w:val="28"/>
        </w:rPr>
      </w:pPr>
      <w:r>
        <w:rPr>
          <w:b/>
          <w:sz w:val="28"/>
        </w:rPr>
        <w:t xml:space="preserve">D. </w:t>
      </w:r>
      <w:r>
        <w:rPr>
          <w:sz w:val="28"/>
        </w:rPr>
        <w:t>Financial Statement Disclosure</w:t>
      </w:r>
      <w:r>
        <w:rPr>
          <w:sz w:val="28"/>
        </w:rPr>
        <w:tab/>
      </w:r>
    </w:p>
    <w:p w14:paraId="3A346534" w14:textId="1E8AB8BF" w:rsidR="00D16980" w:rsidRPr="00130AC0" w:rsidRDefault="00D16980" w:rsidP="00D16980">
      <w:pPr>
        <w:rPr>
          <w:b/>
          <w:sz w:val="28"/>
        </w:rPr>
      </w:pPr>
      <w:r>
        <w:rPr>
          <w:b/>
          <w:sz w:val="28"/>
        </w:rPr>
        <w:t>11</w:t>
      </w:r>
      <w:r w:rsidR="00CE7251">
        <w:rPr>
          <w:b/>
          <w:sz w:val="28"/>
        </w:rPr>
        <w:t>) Intangible Assets</w:t>
      </w:r>
      <w:r w:rsidR="003814BA">
        <w:rPr>
          <w:b/>
          <w:sz w:val="28"/>
        </w:rPr>
        <w:t xml:space="preserve"> – Ch12</w:t>
      </w:r>
      <w:r w:rsidR="00CE7251">
        <w:rPr>
          <w:b/>
          <w:sz w:val="28"/>
        </w:rPr>
        <w:t>: Weeks 14</w:t>
      </w:r>
    </w:p>
    <w:p w14:paraId="071B5D60" w14:textId="77777777" w:rsidR="00D16980" w:rsidRDefault="00D16980" w:rsidP="00D16980">
      <w:pPr>
        <w:ind w:firstLine="720"/>
        <w:rPr>
          <w:sz w:val="28"/>
        </w:rPr>
      </w:pPr>
      <w:r>
        <w:rPr>
          <w:b/>
          <w:sz w:val="28"/>
        </w:rPr>
        <w:t xml:space="preserve">A. </w:t>
      </w:r>
      <w:r>
        <w:rPr>
          <w:sz w:val="28"/>
        </w:rPr>
        <w:t>Characteristics</w:t>
      </w:r>
    </w:p>
    <w:p w14:paraId="3FD9EB6A" w14:textId="77777777" w:rsidR="00D16980" w:rsidRDefault="00D16980" w:rsidP="00D16980">
      <w:pPr>
        <w:ind w:firstLine="720"/>
        <w:rPr>
          <w:sz w:val="28"/>
        </w:rPr>
      </w:pPr>
      <w:r>
        <w:rPr>
          <w:b/>
          <w:sz w:val="28"/>
        </w:rPr>
        <w:t xml:space="preserve">B. </w:t>
      </w:r>
      <w:r>
        <w:rPr>
          <w:sz w:val="28"/>
        </w:rPr>
        <w:t>Types of Intangibles</w:t>
      </w:r>
    </w:p>
    <w:p w14:paraId="26291C8C" w14:textId="77777777" w:rsidR="00D16980" w:rsidRPr="007A7E2B" w:rsidRDefault="00D16980" w:rsidP="00D16980">
      <w:pPr>
        <w:ind w:firstLine="720"/>
        <w:rPr>
          <w:sz w:val="28"/>
        </w:rPr>
      </w:pPr>
      <w:r w:rsidRPr="007A7E2B">
        <w:rPr>
          <w:b/>
          <w:sz w:val="28"/>
        </w:rPr>
        <w:t xml:space="preserve">C. </w:t>
      </w:r>
      <w:r>
        <w:rPr>
          <w:sz w:val="28"/>
        </w:rPr>
        <w:t>Intangible Asset Impairments</w:t>
      </w:r>
    </w:p>
    <w:p w14:paraId="1238F4F0" w14:textId="77777777" w:rsidR="00D16980" w:rsidRPr="00A65D1C" w:rsidRDefault="00D16980" w:rsidP="00D16980">
      <w:pPr>
        <w:ind w:firstLine="720"/>
        <w:rPr>
          <w:sz w:val="28"/>
        </w:rPr>
      </w:pPr>
      <w:r>
        <w:rPr>
          <w:b/>
          <w:sz w:val="28"/>
        </w:rPr>
        <w:t xml:space="preserve">D. </w:t>
      </w:r>
      <w:r>
        <w:rPr>
          <w:sz w:val="28"/>
        </w:rPr>
        <w:t>Research and Development Costs</w:t>
      </w:r>
    </w:p>
    <w:p w14:paraId="79FA7688" w14:textId="37570AF7" w:rsidR="00B278B1" w:rsidRPr="00467623" w:rsidRDefault="00D16980" w:rsidP="00467623">
      <w:pPr>
        <w:ind w:firstLine="720"/>
        <w:rPr>
          <w:b/>
          <w:sz w:val="28"/>
        </w:rPr>
      </w:pPr>
      <w:r>
        <w:rPr>
          <w:b/>
          <w:sz w:val="28"/>
        </w:rPr>
        <w:t xml:space="preserve">E. </w:t>
      </w:r>
      <w:r>
        <w:rPr>
          <w:sz w:val="28"/>
        </w:rPr>
        <w:t>Financial Statement Disclosure</w:t>
      </w:r>
    </w:p>
    <w:p w14:paraId="18A2436F" w14:textId="0D25865B" w:rsidR="00B278B1" w:rsidRPr="00B278B1" w:rsidRDefault="00D16980" w:rsidP="00B278B1">
      <w:pPr>
        <w:spacing w:after="0" w:line="240" w:lineRule="auto"/>
        <w:rPr>
          <w:rFonts w:eastAsia="Times New Roman" w:cs="Times New Roman"/>
          <w:b/>
          <w:sz w:val="28"/>
          <w:szCs w:val="20"/>
        </w:rPr>
      </w:pPr>
      <w:r>
        <w:rPr>
          <w:rFonts w:eastAsia="Times New Roman" w:cs="Times New Roman"/>
          <w:b/>
          <w:sz w:val="28"/>
          <w:szCs w:val="20"/>
        </w:rPr>
        <w:t>12</w:t>
      </w:r>
      <w:r w:rsidR="00B278B1" w:rsidRPr="00B278B1">
        <w:rPr>
          <w:rFonts w:eastAsia="Times New Roman" w:cs="Times New Roman"/>
          <w:b/>
          <w:sz w:val="28"/>
          <w:szCs w:val="20"/>
        </w:rPr>
        <w:t>) Review: Week 15</w:t>
      </w:r>
    </w:p>
    <w:p w14:paraId="2401AEE6" w14:textId="77777777" w:rsidR="00B278B1" w:rsidRPr="00B278B1" w:rsidRDefault="00B278B1" w:rsidP="00B278B1">
      <w:pPr>
        <w:spacing w:after="0" w:line="240" w:lineRule="auto"/>
        <w:rPr>
          <w:rFonts w:eastAsia="Times New Roman" w:cs="Times New Roman"/>
          <w:b/>
          <w:sz w:val="28"/>
          <w:szCs w:val="20"/>
        </w:rPr>
      </w:pPr>
    </w:p>
    <w:p w14:paraId="6F9F8285" w14:textId="77777777" w:rsidR="00B278B1" w:rsidRPr="00B278B1" w:rsidRDefault="00B278B1" w:rsidP="00B278B1">
      <w:pPr>
        <w:spacing w:after="0" w:line="240" w:lineRule="auto"/>
        <w:rPr>
          <w:rFonts w:eastAsia="Times New Roman" w:cs="Times New Roman"/>
          <w:sz w:val="28"/>
          <w:szCs w:val="20"/>
        </w:rPr>
      </w:pPr>
      <w:r w:rsidRPr="00B278B1">
        <w:rPr>
          <w:rFonts w:eastAsia="Times New Roman" w:cs="Times New Roman"/>
          <w:b/>
          <w:sz w:val="28"/>
          <w:szCs w:val="36"/>
          <w:u w:val="single"/>
        </w:rPr>
        <w:t>Disclaimers:</w:t>
      </w:r>
      <w:r w:rsidRPr="00B278B1">
        <w:rPr>
          <w:rFonts w:eastAsia="Times New Roman" w:cs="Times New Roman"/>
          <w:sz w:val="28"/>
          <w:szCs w:val="20"/>
        </w:rPr>
        <w:t xml:space="preserve"> </w:t>
      </w:r>
    </w:p>
    <w:p w14:paraId="555F27C5" w14:textId="77777777" w:rsidR="00B278B1" w:rsidRPr="00B278B1" w:rsidRDefault="00B278B1" w:rsidP="00B278B1">
      <w:pPr>
        <w:spacing w:after="0" w:line="240" w:lineRule="auto"/>
        <w:rPr>
          <w:rFonts w:eastAsia="Times New Roman" w:cs="Times New Roman"/>
          <w:sz w:val="28"/>
          <w:szCs w:val="20"/>
        </w:rPr>
      </w:pPr>
    </w:p>
    <w:p w14:paraId="32CC9673" w14:textId="6AC045D9" w:rsidR="002A54BA" w:rsidRPr="00D35445" w:rsidRDefault="00B278B1" w:rsidP="00D35445">
      <w:pPr>
        <w:spacing w:after="0" w:line="240" w:lineRule="auto"/>
        <w:rPr>
          <w:rStyle w:val="Hyperlink"/>
          <w:rFonts w:eastAsia="Times New Roman" w:cs="Times New Roman"/>
          <w:color w:val="auto"/>
          <w:sz w:val="28"/>
          <w:szCs w:val="20"/>
          <w:u w:val="none"/>
        </w:rPr>
      </w:pPr>
      <w:r w:rsidRPr="00B278B1">
        <w:rPr>
          <w:rFonts w:eastAsia="Times New Roman" w:cs="Times New Roman"/>
          <w:sz w:val="28"/>
          <w:szCs w:val="20"/>
        </w:rPr>
        <w:t>The course and exam schedule and assignment due dates initially set forth are subject to reasonable changes by the instructor at any time. These changes may be announced during class sessions. It is the student’s responsibility to be aware of any such information o</w:t>
      </w:r>
      <w:r>
        <w:rPr>
          <w:rFonts w:eastAsia="Times New Roman" w:cs="Times New Roman"/>
          <w:sz w:val="28"/>
          <w:szCs w:val="20"/>
        </w:rPr>
        <w:t>r changes that may be announced.</w:t>
      </w:r>
    </w:p>
    <w:sectPr w:rsidR="002A54BA" w:rsidRPr="00D35445" w:rsidSect="00DF3BD9">
      <w:headerReference w:type="firs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A014" w14:textId="77777777" w:rsidR="00F9056E" w:rsidRDefault="00F9056E" w:rsidP="00E61B8C">
      <w:pPr>
        <w:spacing w:after="0" w:line="240" w:lineRule="auto"/>
      </w:pPr>
      <w:r>
        <w:separator/>
      </w:r>
    </w:p>
  </w:endnote>
  <w:endnote w:type="continuationSeparator" w:id="0">
    <w:p w14:paraId="3F6DC14C" w14:textId="77777777" w:rsidR="00F9056E" w:rsidRDefault="00F9056E" w:rsidP="00E6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Calib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0D71" w14:textId="0349F9FC" w:rsidR="00EF4CB1" w:rsidRDefault="00EF4CB1">
    <w:pPr>
      <w:pStyle w:val="Footer"/>
      <w:pBdr>
        <w:top w:val="thinThickSmallGap" w:sz="24" w:space="1" w:color="622423" w:themeColor="accent2" w:themeShade="7F"/>
      </w:pBdr>
      <w:rPr>
        <w:rFonts w:asciiTheme="majorHAnsi" w:hAnsiTheme="majorHAnsi"/>
      </w:rPr>
    </w:pPr>
    <w:r>
      <w:rPr>
        <w:rFonts w:asciiTheme="majorHAnsi" w:hAnsiTheme="majorHAnsi"/>
      </w:rPr>
      <w:t>Act 301_Syllabus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A54BA" w:rsidRPr="002A54BA">
      <w:rPr>
        <w:rFonts w:asciiTheme="majorHAnsi" w:hAnsiTheme="majorHAnsi"/>
        <w:noProof/>
      </w:rPr>
      <w:t>17</w:t>
    </w:r>
    <w:r>
      <w:rPr>
        <w:rFonts w:asciiTheme="majorHAnsi" w:hAnsiTheme="majorHAnsi"/>
        <w:noProof/>
      </w:rPr>
      <w:fldChar w:fldCharType="end"/>
    </w:r>
  </w:p>
  <w:p w14:paraId="0FE491A1" w14:textId="77777777" w:rsidR="00EF4CB1" w:rsidRDefault="00EF4C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3BF7" w14:textId="421E1F0C" w:rsidR="000C6267" w:rsidRDefault="00726F01">
    <w:pPr>
      <w:pStyle w:val="Footer"/>
    </w:pPr>
    <w:r>
      <w:t>ACC301_Syllabus</w:t>
    </w:r>
    <w:r>
      <w:ptab w:relativeTo="margin" w:alignment="center" w:leader="none"/>
    </w:r>
    <w:r>
      <w:ptab w:relativeTo="margin" w:alignment="right" w:leader="none"/>
    </w:r>
    <w:sdt>
      <w:sdtPr>
        <w:id w:val="969400753"/>
        <w:placeholder>
          <w:docPart w:val="C7B3B88BBBB243F0B7E179FB6D593AE5"/>
        </w:placeholder>
        <w:temporary/>
        <w:showingPlcHdr/>
        <w15:appearance w15:val="hidden"/>
      </w:sdtPr>
      <w:sdtEndPr/>
      <w:sdtContent>
        <w: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1D56" w14:textId="77777777" w:rsidR="00F9056E" w:rsidRDefault="00F9056E" w:rsidP="00E61B8C">
      <w:pPr>
        <w:spacing w:after="0" w:line="240" w:lineRule="auto"/>
      </w:pPr>
      <w:r>
        <w:separator/>
      </w:r>
    </w:p>
  </w:footnote>
  <w:footnote w:type="continuationSeparator" w:id="0">
    <w:p w14:paraId="22461383" w14:textId="77777777" w:rsidR="00F9056E" w:rsidRDefault="00F9056E" w:rsidP="00E61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C526" w14:textId="77777777" w:rsidR="00EF4CB1" w:rsidRDefault="00EF4CB1" w:rsidP="00657CD6">
    <w:pPr>
      <w:pStyle w:val="Header"/>
    </w:pPr>
    <w:r>
      <w:tab/>
    </w:r>
    <w:r>
      <w:tab/>
    </w:r>
    <w:r>
      <w:tab/>
    </w:r>
    <w:r>
      <w:tab/>
    </w:r>
    <w:r>
      <w:tab/>
    </w:r>
    <w:r>
      <w:tab/>
    </w:r>
  </w:p>
  <w:p w14:paraId="5884221D" w14:textId="77777777" w:rsidR="00EF4CB1" w:rsidRPr="00DF7CC7" w:rsidRDefault="00EF4CB1">
    <w:pPr>
      <w:pStyle w:val="Header"/>
      <w:rPr>
        <w:rFonts w:ascii="Arial" w:hAnsi="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2B9ED" w14:textId="77777777" w:rsidR="00EF4CB1" w:rsidRDefault="00EF4CB1" w:rsidP="003D488E">
    <w:pPr>
      <w:pStyle w:val="Header"/>
      <w:jc w:val="center"/>
      <w:rPr>
        <w:b/>
        <w:bCs/>
      </w:rPr>
    </w:pPr>
    <w:r>
      <w:rPr>
        <w:noProof/>
      </w:rPr>
      <w:drawing>
        <wp:anchor distT="0" distB="0" distL="114300" distR="114300" simplePos="0" relativeHeight="251659264" behindDoc="0" locked="1" layoutInCell="1" allowOverlap="1" wp14:anchorId="0F7350EC" wp14:editId="55F4312B">
          <wp:simplePos x="0" y="0"/>
          <wp:positionH relativeFrom="column">
            <wp:align>center</wp:align>
          </wp:positionH>
          <wp:positionV relativeFrom="paragraph">
            <wp:posOffset>-224155</wp:posOffset>
          </wp:positionV>
          <wp:extent cx="1975104" cy="768096"/>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104" cy="768096"/>
                  </a:xfrm>
                  <a:prstGeom prst="rect">
                    <a:avLst/>
                  </a:prstGeom>
                  <a:noFill/>
                  <a:ln>
                    <a:noFill/>
                  </a:ln>
                </pic:spPr>
              </pic:pic>
            </a:graphicData>
          </a:graphic>
        </wp:anchor>
      </w:drawing>
    </w:r>
  </w:p>
  <w:p w14:paraId="1EA3AFA3" w14:textId="77777777" w:rsidR="00EF4CB1" w:rsidRDefault="00EF4CB1" w:rsidP="00657CD6">
    <w:pPr>
      <w:pStyle w:val="Header"/>
      <w:jc w:val="center"/>
      <w:rPr>
        <w:b/>
        <w:bCs/>
        <w:sz w:val="28"/>
        <w:szCs w:val="28"/>
      </w:rPr>
    </w:pPr>
  </w:p>
  <w:p w14:paraId="0895C155" w14:textId="77777777" w:rsidR="00EF4CB1" w:rsidRDefault="00EF4CB1" w:rsidP="00657CD6">
    <w:pPr>
      <w:pStyle w:val="Header"/>
      <w:jc w:val="center"/>
      <w:rPr>
        <w:b/>
        <w:bCs/>
        <w:sz w:val="28"/>
        <w:szCs w:val="28"/>
      </w:rPr>
    </w:pPr>
    <w:r w:rsidRPr="00657CD6">
      <w:rPr>
        <w:b/>
        <w:bCs/>
        <w:sz w:val="28"/>
        <w:szCs w:val="28"/>
      </w:rPr>
      <w:t>DEPARTMENT OF BUSINESS</w:t>
    </w:r>
  </w:p>
  <w:p w14:paraId="7426876F" w14:textId="77777777" w:rsidR="00EF4CB1" w:rsidRPr="00657CD6" w:rsidRDefault="00EF4CB1" w:rsidP="00657CD6">
    <w:pPr>
      <w:pStyle w:val="Header"/>
      <w:jc w:val="center"/>
      <w:rPr>
        <w:sz w:val="28"/>
        <w:szCs w:val="28"/>
      </w:rPr>
    </w:pPr>
    <w:r>
      <w:rPr>
        <w:b/>
        <w:bCs/>
        <w:sz w:val="28"/>
        <w:szCs w:val="28"/>
      </w:rPr>
      <w:t>Accounting Program Syllabus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00B09" w14:textId="77777777" w:rsidR="00EF4CB1" w:rsidRPr="00DF3BD9" w:rsidRDefault="00EF4CB1" w:rsidP="00DF3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2427"/>
    <w:multiLevelType w:val="hybridMultilevel"/>
    <w:tmpl w:val="A3F6BBDC"/>
    <w:lvl w:ilvl="0" w:tplc="57303B20">
      <w:start w:val="4"/>
      <w:numFmt w:val="decimal"/>
      <w:lvlText w:val="%1."/>
      <w:lvlJc w:val="left"/>
      <w:pPr>
        <w:tabs>
          <w:tab w:val="num" w:pos="795"/>
        </w:tabs>
        <w:ind w:left="795" w:hanging="360"/>
      </w:pPr>
      <w:rPr>
        <w:rFonts w:hint="default"/>
        <w:b/>
        <w:u w:val="single"/>
      </w:rPr>
    </w:lvl>
    <w:lvl w:ilvl="1" w:tplc="04090019">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 w15:restartNumberingAfterBreak="0">
    <w:nsid w:val="0B52709B"/>
    <w:multiLevelType w:val="multilevel"/>
    <w:tmpl w:val="84FC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8549D"/>
    <w:multiLevelType w:val="hybridMultilevel"/>
    <w:tmpl w:val="9A484D20"/>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310E4"/>
    <w:multiLevelType w:val="hybridMultilevel"/>
    <w:tmpl w:val="484A9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148E"/>
    <w:multiLevelType w:val="multilevel"/>
    <w:tmpl w:val="B186F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E452AA"/>
    <w:multiLevelType w:val="hybridMultilevel"/>
    <w:tmpl w:val="329605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F160D"/>
    <w:multiLevelType w:val="hybridMultilevel"/>
    <w:tmpl w:val="30D271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E1F45"/>
    <w:multiLevelType w:val="multilevel"/>
    <w:tmpl w:val="3198E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FD14FC4"/>
    <w:multiLevelType w:val="multilevel"/>
    <w:tmpl w:val="B186F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800EFC"/>
    <w:multiLevelType w:val="hybridMultilevel"/>
    <w:tmpl w:val="00287D04"/>
    <w:lvl w:ilvl="0" w:tplc="9DE84574">
      <w:start w:val="1"/>
      <w:numFmt w:val="decimal"/>
      <w:lvlText w:val="%1."/>
      <w:lvlJc w:val="left"/>
      <w:pPr>
        <w:tabs>
          <w:tab w:val="num" w:pos="1245"/>
        </w:tabs>
        <w:ind w:left="1245" w:hanging="705"/>
      </w:pPr>
      <w:rPr>
        <w:rFonts w:hint="default"/>
        <w:b/>
        <w:i/>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935EF9"/>
    <w:multiLevelType w:val="hybridMultilevel"/>
    <w:tmpl w:val="B6BCE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A2571"/>
    <w:multiLevelType w:val="hybridMultilevel"/>
    <w:tmpl w:val="16729200"/>
    <w:lvl w:ilvl="0" w:tplc="0409000F">
      <w:start w:val="3"/>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70474C4"/>
    <w:multiLevelType w:val="multilevel"/>
    <w:tmpl w:val="B186F5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8EF23DC"/>
    <w:multiLevelType w:val="hybridMultilevel"/>
    <w:tmpl w:val="76FAE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F6ABD"/>
    <w:multiLevelType w:val="hybridMultilevel"/>
    <w:tmpl w:val="5156B528"/>
    <w:lvl w:ilvl="0" w:tplc="838E5DA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C47DC"/>
    <w:multiLevelType w:val="multilevel"/>
    <w:tmpl w:val="3198E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227363D"/>
    <w:multiLevelType w:val="hybridMultilevel"/>
    <w:tmpl w:val="23583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C1D85"/>
    <w:multiLevelType w:val="hybridMultilevel"/>
    <w:tmpl w:val="63AC4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E0B47"/>
    <w:multiLevelType w:val="hybridMultilevel"/>
    <w:tmpl w:val="B2E0D50E"/>
    <w:lvl w:ilvl="0" w:tplc="00010409">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5F712EC"/>
    <w:multiLevelType w:val="hybridMultilevel"/>
    <w:tmpl w:val="27F2D3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C950E8"/>
    <w:multiLevelType w:val="hybridMultilevel"/>
    <w:tmpl w:val="3C9C97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2B7699"/>
    <w:multiLevelType w:val="multilevel"/>
    <w:tmpl w:val="51F8194E"/>
    <w:lvl w:ilvl="0">
      <w:start w:val="1"/>
      <w:numFmt w:val="decimal"/>
      <w:lvlText w:val="G%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9DA193C"/>
    <w:multiLevelType w:val="hybridMultilevel"/>
    <w:tmpl w:val="4ACCF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8423F4"/>
    <w:multiLevelType w:val="multilevel"/>
    <w:tmpl w:val="F53471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DA46A69"/>
    <w:multiLevelType w:val="hybridMultilevel"/>
    <w:tmpl w:val="06621E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091FCB"/>
    <w:multiLevelType w:val="hybridMultilevel"/>
    <w:tmpl w:val="B3FA2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25E0C"/>
    <w:multiLevelType w:val="multilevel"/>
    <w:tmpl w:val="B186F5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8A07694"/>
    <w:multiLevelType w:val="hybridMultilevel"/>
    <w:tmpl w:val="A03CA0E0"/>
    <w:lvl w:ilvl="0" w:tplc="CB9E1BA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4A3359"/>
    <w:multiLevelType w:val="hybridMultilevel"/>
    <w:tmpl w:val="37E8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0E780F"/>
    <w:multiLevelType w:val="multilevel"/>
    <w:tmpl w:val="B186F5B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2763347"/>
    <w:multiLevelType w:val="hybridMultilevel"/>
    <w:tmpl w:val="BC1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4E60BA"/>
    <w:multiLevelType w:val="hybridMultilevel"/>
    <w:tmpl w:val="23583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30279"/>
    <w:multiLevelType w:val="multilevel"/>
    <w:tmpl w:val="090684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C3C3466"/>
    <w:multiLevelType w:val="hybridMultilevel"/>
    <w:tmpl w:val="DCDC8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CC36810"/>
    <w:multiLevelType w:val="multilevel"/>
    <w:tmpl w:val="F53471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12639D5"/>
    <w:multiLevelType w:val="hybridMultilevel"/>
    <w:tmpl w:val="4A4A4AFC"/>
    <w:lvl w:ilvl="0" w:tplc="310267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665383"/>
    <w:multiLevelType w:val="hybridMultilevel"/>
    <w:tmpl w:val="23CA3E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C5C52"/>
    <w:multiLevelType w:val="multilevel"/>
    <w:tmpl w:val="B186F5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DA930C7"/>
    <w:multiLevelType w:val="multilevel"/>
    <w:tmpl w:val="B186F5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0E12796"/>
    <w:multiLevelType w:val="hybridMultilevel"/>
    <w:tmpl w:val="D804A9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B45715"/>
    <w:multiLevelType w:val="hybridMultilevel"/>
    <w:tmpl w:val="9642D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FC2069"/>
    <w:multiLevelType w:val="multilevel"/>
    <w:tmpl w:val="B186F5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2CF3EB9"/>
    <w:multiLevelType w:val="multilevel"/>
    <w:tmpl w:val="B186F5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AEC1399"/>
    <w:multiLevelType w:val="hybridMultilevel"/>
    <w:tmpl w:val="1AEAC9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2644F"/>
    <w:multiLevelType w:val="multilevel"/>
    <w:tmpl w:val="B186F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F5B182B"/>
    <w:multiLevelType w:val="hybridMultilevel"/>
    <w:tmpl w:val="B6BCE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5"/>
  </w:num>
  <w:num w:numId="4">
    <w:abstractNumId w:val="36"/>
  </w:num>
  <w:num w:numId="5">
    <w:abstractNumId w:val="3"/>
  </w:num>
  <w:num w:numId="6">
    <w:abstractNumId w:val="43"/>
  </w:num>
  <w:num w:numId="7">
    <w:abstractNumId w:val="6"/>
  </w:num>
  <w:num w:numId="8">
    <w:abstractNumId w:val="24"/>
  </w:num>
  <w:num w:numId="9">
    <w:abstractNumId w:val="27"/>
  </w:num>
  <w:num w:numId="10">
    <w:abstractNumId w:val="39"/>
  </w:num>
  <w:num w:numId="11">
    <w:abstractNumId w:val="18"/>
  </w:num>
  <w:num w:numId="12">
    <w:abstractNumId w:val="28"/>
  </w:num>
  <w:num w:numId="13">
    <w:abstractNumId w:val="15"/>
  </w:num>
  <w:num w:numId="14">
    <w:abstractNumId w:val="23"/>
  </w:num>
  <w:num w:numId="15">
    <w:abstractNumId w:val="34"/>
  </w:num>
  <w:num w:numId="16">
    <w:abstractNumId w:val="41"/>
  </w:num>
  <w:num w:numId="17">
    <w:abstractNumId w:val="8"/>
  </w:num>
  <w:num w:numId="18">
    <w:abstractNumId w:val="37"/>
  </w:num>
  <w:num w:numId="19">
    <w:abstractNumId w:val="38"/>
  </w:num>
  <w:num w:numId="20">
    <w:abstractNumId w:val="44"/>
  </w:num>
  <w:num w:numId="21">
    <w:abstractNumId w:val="42"/>
  </w:num>
  <w:num w:numId="22">
    <w:abstractNumId w:val="4"/>
  </w:num>
  <w:num w:numId="23">
    <w:abstractNumId w:val="29"/>
  </w:num>
  <w:num w:numId="24">
    <w:abstractNumId w:val="45"/>
  </w:num>
  <w:num w:numId="25">
    <w:abstractNumId w:val="31"/>
  </w:num>
  <w:num w:numId="26">
    <w:abstractNumId w:val="13"/>
  </w:num>
  <w:num w:numId="27">
    <w:abstractNumId w:val="11"/>
  </w:num>
  <w:num w:numId="28">
    <w:abstractNumId w:val="19"/>
  </w:num>
  <w:num w:numId="29">
    <w:abstractNumId w:val="32"/>
  </w:num>
  <w:num w:numId="30">
    <w:abstractNumId w:val="40"/>
  </w:num>
  <w:num w:numId="31">
    <w:abstractNumId w:val="25"/>
  </w:num>
  <w:num w:numId="32">
    <w:abstractNumId w:val="33"/>
  </w:num>
  <w:num w:numId="33">
    <w:abstractNumId w:val="10"/>
  </w:num>
  <w:num w:numId="34">
    <w:abstractNumId w:val="16"/>
  </w:num>
  <w:num w:numId="35">
    <w:abstractNumId w:val="7"/>
  </w:num>
  <w:num w:numId="36">
    <w:abstractNumId w:val="26"/>
  </w:num>
  <w:num w:numId="37">
    <w:abstractNumId w:val="12"/>
  </w:num>
  <w:num w:numId="38">
    <w:abstractNumId w:val="30"/>
  </w:num>
  <w:num w:numId="39">
    <w:abstractNumId w:val="2"/>
  </w:num>
  <w:num w:numId="40">
    <w:abstractNumId w:val="9"/>
  </w:num>
  <w:num w:numId="41">
    <w:abstractNumId w:val="0"/>
  </w:num>
  <w:num w:numId="42">
    <w:abstractNumId w:val="22"/>
  </w:num>
  <w:num w:numId="43">
    <w:abstractNumId w:val="35"/>
  </w:num>
  <w:num w:numId="44">
    <w:abstractNumId w:val="14"/>
  </w:num>
  <w:num w:numId="45">
    <w:abstractNumId w:val="2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6C7"/>
    <w:rsid w:val="00037385"/>
    <w:rsid w:val="0005166F"/>
    <w:rsid w:val="000603B0"/>
    <w:rsid w:val="000642EF"/>
    <w:rsid w:val="00071E47"/>
    <w:rsid w:val="0007230E"/>
    <w:rsid w:val="00077DFD"/>
    <w:rsid w:val="00086225"/>
    <w:rsid w:val="00087C70"/>
    <w:rsid w:val="000915D6"/>
    <w:rsid w:val="000A0227"/>
    <w:rsid w:val="000B4C40"/>
    <w:rsid w:val="000B66C7"/>
    <w:rsid w:val="000C6267"/>
    <w:rsid w:val="000D4550"/>
    <w:rsid w:val="000D7B24"/>
    <w:rsid w:val="000E26C4"/>
    <w:rsid w:val="000F3813"/>
    <w:rsid w:val="0010202C"/>
    <w:rsid w:val="00124156"/>
    <w:rsid w:val="00130AC0"/>
    <w:rsid w:val="00135898"/>
    <w:rsid w:val="001360C6"/>
    <w:rsid w:val="001425A5"/>
    <w:rsid w:val="0014700E"/>
    <w:rsid w:val="00147AED"/>
    <w:rsid w:val="00192782"/>
    <w:rsid w:val="00195CB4"/>
    <w:rsid w:val="001966BF"/>
    <w:rsid w:val="001A6D67"/>
    <w:rsid w:val="001B374C"/>
    <w:rsid w:val="001C56E3"/>
    <w:rsid w:val="001C7596"/>
    <w:rsid w:val="0020254B"/>
    <w:rsid w:val="002055EF"/>
    <w:rsid w:val="0021460B"/>
    <w:rsid w:val="00215AAB"/>
    <w:rsid w:val="00251C7E"/>
    <w:rsid w:val="00257FCF"/>
    <w:rsid w:val="0026213E"/>
    <w:rsid w:val="00264FBE"/>
    <w:rsid w:val="00267A63"/>
    <w:rsid w:val="0028576F"/>
    <w:rsid w:val="0028768B"/>
    <w:rsid w:val="00295143"/>
    <w:rsid w:val="00296AA8"/>
    <w:rsid w:val="002A54BA"/>
    <w:rsid w:val="002B067B"/>
    <w:rsid w:val="002B3950"/>
    <w:rsid w:val="002B3BC6"/>
    <w:rsid w:val="002B4DA2"/>
    <w:rsid w:val="002C41C5"/>
    <w:rsid w:val="002C5AEC"/>
    <w:rsid w:val="002C6B53"/>
    <w:rsid w:val="002D7BCB"/>
    <w:rsid w:val="002E7B43"/>
    <w:rsid w:val="002E7F29"/>
    <w:rsid w:val="002F1947"/>
    <w:rsid w:val="002F29B3"/>
    <w:rsid w:val="00302119"/>
    <w:rsid w:val="00311F50"/>
    <w:rsid w:val="0031347B"/>
    <w:rsid w:val="00321D75"/>
    <w:rsid w:val="003259CE"/>
    <w:rsid w:val="00326CC1"/>
    <w:rsid w:val="0032791F"/>
    <w:rsid w:val="00327954"/>
    <w:rsid w:val="00327A89"/>
    <w:rsid w:val="00336040"/>
    <w:rsid w:val="003364FE"/>
    <w:rsid w:val="00362F67"/>
    <w:rsid w:val="00374203"/>
    <w:rsid w:val="0037721D"/>
    <w:rsid w:val="003775B0"/>
    <w:rsid w:val="003814BA"/>
    <w:rsid w:val="00396F4E"/>
    <w:rsid w:val="003A6F74"/>
    <w:rsid w:val="003B0426"/>
    <w:rsid w:val="003C47EF"/>
    <w:rsid w:val="003C6251"/>
    <w:rsid w:val="003D488E"/>
    <w:rsid w:val="003E06E9"/>
    <w:rsid w:val="003F07A1"/>
    <w:rsid w:val="00410211"/>
    <w:rsid w:val="00413190"/>
    <w:rsid w:val="0041686A"/>
    <w:rsid w:val="00430275"/>
    <w:rsid w:val="0045411E"/>
    <w:rsid w:val="00454582"/>
    <w:rsid w:val="0045556C"/>
    <w:rsid w:val="00467623"/>
    <w:rsid w:val="00497347"/>
    <w:rsid w:val="004C50FD"/>
    <w:rsid w:val="004D1449"/>
    <w:rsid w:val="004D6B21"/>
    <w:rsid w:val="004E057F"/>
    <w:rsid w:val="004E3FB0"/>
    <w:rsid w:val="00501325"/>
    <w:rsid w:val="00502C12"/>
    <w:rsid w:val="005038ED"/>
    <w:rsid w:val="0051318F"/>
    <w:rsid w:val="00533349"/>
    <w:rsid w:val="00536DC1"/>
    <w:rsid w:val="0054310E"/>
    <w:rsid w:val="00543689"/>
    <w:rsid w:val="00547ED0"/>
    <w:rsid w:val="00553360"/>
    <w:rsid w:val="0056373E"/>
    <w:rsid w:val="00564B15"/>
    <w:rsid w:val="00573C32"/>
    <w:rsid w:val="0058132F"/>
    <w:rsid w:val="00592F8E"/>
    <w:rsid w:val="005D482D"/>
    <w:rsid w:val="005D65F6"/>
    <w:rsid w:val="005E454C"/>
    <w:rsid w:val="006026CF"/>
    <w:rsid w:val="006038DA"/>
    <w:rsid w:val="006048ED"/>
    <w:rsid w:val="0061354D"/>
    <w:rsid w:val="00617459"/>
    <w:rsid w:val="00626E12"/>
    <w:rsid w:val="0063605B"/>
    <w:rsid w:val="00640BFD"/>
    <w:rsid w:val="00650062"/>
    <w:rsid w:val="00652B14"/>
    <w:rsid w:val="006549BA"/>
    <w:rsid w:val="00657CD6"/>
    <w:rsid w:val="00671134"/>
    <w:rsid w:val="0069238F"/>
    <w:rsid w:val="00695C4D"/>
    <w:rsid w:val="00697C0F"/>
    <w:rsid w:val="006A6A33"/>
    <w:rsid w:val="006C177C"/>
    <w:rsid w:val="006C2F79"/>
    <w:rsid w:val="006C74CD"/>
    <w:rsid w:val="006D387E"/>
    <w:rsid w:val="006E7F85"/>
    <w:rsid w:val="006F2ADB"/>
    <w:rsid w:val="0070476A"/>
    <w:rsid w:val="00704F2D"/>
    <w:rsid w:val="00716DC9"/>
    <w:rsid w:val="00725A44"/>
    <w:rsid w:val="00726F01"/>
    <w:rsid w:val="00727778"/>
    <w:rsid w:val="00740083"/>
    <w:rsid w:val="00743C9C"/>
    <w:rsid w:val="007441D9"/>
    <w:rsid w:val="007468EA"/>
    <w:rsid w:val="0075131B"/>
    <w:rsid w:val="00752B17"/>
    <w:rsid w:val="00755308"/>
    <w:rsid w:val="00770570"/>
    <w:rsid w:val="0079540F"/>
    <w:rsid w:val="00795FC1"/>
    <w:rsid w:val="007A36BD"/>
    <w:rsid w:val="007A7E3E"/>
    <w:rsid w:val="007B60AB"/>
    <w:rsid w:val="007C1061"/>
    <w:rsid w:val="007C3F2B"/>
    <w:rsid w:val="007E144D"/>
    <w:rsid w:val="007E4C2F"/>
    <w:rsid w:val="007E5C3A"/>
    <w:rsid w:val="00803707"/>
    <w:rsid w:val="0082020A"/>
    <w:rsid w:val="00836CDD"/>
    <w:rsid w:val="0085401B"/>
    <w:rsid w:val="00854D95"/>
    <w:rsid w:val="00857F90"/>
    <w:rsid w:val="0086032F"/>
    <w:rsid w:val="00865BDF"/>
    <w:rsid w:val="008709C4"/>
    <w:rsid w:val="008962B5"/>
    <w:rsid w:val="00897B1F"/>
    <w:rsid w:val="008B1CF7"/>
    <w:rsid w:val="008B2D4C"/>
    <w:rsid w:val="008C288A"/>
    <w:rsid w:val="008D4D86"/>
    <w:rsid w:val="008E2C9D"/>
    <w:rsid w:val="00914FE0"/>
    <w:rsid w:val="00915AB3"/>
    <w:rsid w:val="009329E1"/>
    <w:rsid w:val="0094447F"/>
    <w:rsid w:val="00952B33"/>
    <w:rsid w:val="0096175E"/>
    <w:rsid w:val="00977680"/>
    <w:rsid w:val="00982607"/>
    <w:rsid w:val="00993A89"/>
    <w:rsid w:val="009A22C1"/>
    <w:rsid w:val="009A3A23"/>
    <w:rsid w:val="009A6DB5"/>
    <w:rsid w:val="009B4931"/>
    <w:rsid w:val="009C65F7"/>
    <w:rsid w:val="009D26CF"/>
    <w:rsid w:val="009D78B8"/>
    <w:rsid w:val="009E3C53"/>
    <w:rsid w:val="009F3861"/>
    <w:rsid w:val="009F4D00"/>
    <w:rsid w:val="009F573A"/>
    <w:rsid w:val="00A01B2A"/>
    <w:rsid w:val="00A13202"/>
    <w:rsid w:val="00A201CE"/>
    <w:rsid w:val="00A224BF"/>
    <w:rsid w:val="00A2417C"/>
    <w:rsid w:val="00A3056C"/>
    <w:rsid w:val="00A335BD"/>
    <w:rsid w:val="00A40C23"/>
    <w:rsid w:val="00A46BD5"/>
    <w:rsid w:val="00A7484B"/>
    <w:rsid w:val="00A90167"/>
    <w:rsid w:val="00AC3013"/>
    <w:rsid w:val="00AF0A39"/>
    <w:rsid w:val="00AF0E18"/>
    <w:rsid w:val="00AF78FA"/>
    <w:rsid w:val="00B06124"/>
    <w:rsid w:val="00B278B1"/>
    <w:rsid w:val="00B279A4"/>
    <w:rsid w:val="00B27E68"/>
    <w:rsid w:val="00B3078B"/>
    <w:rsid w:val="00B31226"/>
    <w:rsid w:val="00B54885"/>
    <w:rsid w:val="00B727DD"/>
    <w:rsid w:val="00B80EE5"/>
    <w:rsid w:val="00B83342"/>
    <w:rsid w:val="00B85032"/>
    <w:rsid w:val="00B918DC"/>
    <w:rsid w:val="00B9199A"/>
    <w:rsid w:val="00B92E0C"/>
    <w:rsid w:val="00B960CF"/>
    <w:rsid w:val="00BA3F9D"/>
    <w:rsid w:val="00BB74D4"/>
    <w:rsid w:val="00BC683D"/>
    <w:rsid w:val="00BE423D"/>
    <w:rsid w:val="00BE4D90"/>
    <w:rsid w:val="00BF17A3"/>
    <w:rsid w:val="00BF18A4"/>
    <w:rsid w:val="00BF25BF"/>
    <w:rsid w:val="00C02381"/>
    <w:rsid w:val="00C06423"/>
    <w:rsid w:val="00C07C1E"/>
    <w:rsid w:val="00C13A0F"/>
    <w:rsid w:val="00C20D6F"/>
    <w:rsid w:val="00C24A54"/>
    <w:rsid w:val="00C2552C"/>
    <w:rsid w:val="00C554DF"/>
    <w:rsid w:val="00C55DDE"/>
    <w:rsid w:val="00C623B5"/>
    <w:rsid w:val="00C64059"/>
    <w:rsid w:val="00C7402A"/>
    <w:rsid w:val="00C83FD0"/>
    <w:rsid w:val="00C84263"/>
    <w:rsid w:val="00C87C73"/>
    <w:rsid w:val="00C91191"/>
    <w:rsid w:val="00C94F7F"/>
    <w:rsid w:val="00CA4A73"/>
    <w:rsid w:val="00CA5B04"/>
    <w:rsid w:val="00CB3316"/>
    <w:rsid w:val="00CE3BAA"/>
    <w:rsid w:val="00CE7251"/>
    <w:rsid w:val="00D000E8"/>
    <w:rsid w:val="00D16980"/>
    <w:rsid w:val="00D1732D"/>
    <w:rsid w:val="00D234F5"/>
    <w:rsid w:val="00D35276"/>
    <w:rsid w:val="00D35445"/>
    <w:rsid w:val="00D360E4"/>
    <w:rsid w:val="00D43F5B"/>
    <w:rsid w:val="00D46A73"/>
    <w:rsid w:val="00D528E2"/>
    <w:rsid w:val="00D62796"/>
    <w:rsid w:val="00D70BDD"/>
    <w:rsid w:val="00D71C49"/>
    <w:rsid w:val="00D74A35"/>
    <w:rsid w:val="00D74E62"/>
    <w:rsid w:val="00D757F9"/>
    <w:rsid w:val="00D86D10"/>
    <w:rsid w:val="00D95D5F"/>
    <w:rsid w:val="00DC0A97"/>
    <w:rsid w:val="00DF3BD9"/>
    <w:rsid w:val="00DF7CC0"/>
    <w:rsid w:val="00DF7CC7"/>
    <w:rsid w:val="00E04830"/>
    <w:rsid w:val="00E13B95"/>
    <w:rsid w:val="00E33AB1"/>
    <w:rsid w:val="00E4063B"/>
    <w:rsid w:val="00E4136E"/>
    <w:rsid w:val="00E4151B"/>
    <w:rsid w:val="00E437B6"/>
    <w:rsid w:val="00E56F00"/>
    <w:rsid w:val="00E612BF"/>
    <w:rsid w:val="00E61471"/>
    <w:rsid w:val="00E61B8C"/>
    <w:rsid w:val="00E65272"/>
    <w:rsid w:val="00E67024"/>
    <w:rsid w:val="00E74236"/>
    <w:rsid w:val="00E8414A"/>
    <w:rsid w:val="00E8428B"/>
    <w:rsid w:val="00E93884"/>
    <w:rsid w:val="00E95B89"/>
    <w:rsid w:val="00E97D98"/>
    <w:rsid w:val="00EA0A85"/>
    <w:rsid w:val="00EA487D"/>
    <w:rsid w:val="00EA4DE6"/>
    <w:rsid w:val="00EA76FD"/>
    <w:rsid w:val="00EC55AC"/>
    <w:rsid w:val="00ED2B0A"/>
    <w:rsid w:val="00EE4E35"/>
    <w:rsid w:val="00EE726B"/>
    <w:rsid w:val="00EF1E78"/>
    <w:rsid w:val="00EF4CB1"/>
    <w:rsid w:val="00EF6587"/>
    <w:rsid w:val="00EF6DD5"/>
    <w:rsid w:val="00F07208"/>
    <w:rsid w:val="00F50BAC"/>
    <w:rsid w:val="00F55FAC"/>
    <w:rsid w:val="00F660D0"/>
    <w:rsid w:val="00F67895"/>
    <w:rsid w:val="00F77428"/>
    <w:rsid w:val="00F80D47"/>
    <w:rsid w:val="00F84BE8"/>
    <w:rsid w:val="00F9056E"/>
    <w:rsid w:val="00F97042"/>
    <w:rsid w:val="00FA0E07"/>
    <w:rsid w:val="00FA4C66"/>
    <w:rsid w:val="00FB5B92"/>
    <w:rsid w:val="00FD7299"/>
    <w:rsid w:val="00FE4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798FC"/>
  <w15:docId w15:val="{6FF745EE-2A0A-4FB1-A706-48BACC5C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Arial"/>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426"/>
    <w:pPr>
      <w:spacing w:after="200" w:line="276" w:lineRule="auto"/>
    </w:pPr>
    <w:rPr>
      <w:sz w:val="22"/>
    </w:rPr>
  </w:style>
  <w:style w:type="paragraph" w:styleId="Heading1">
    <w:name w:val="heading 1"/>
    <w:basedOn w:val="Normal"/>
    <w:next w:val="Normal"/>
    <w:link w:val="Heading1Char"/>
    <w:uiPriority w:val="9"/>
    <w:qFormat/>
    <w:rsid w:val="003B042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B042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B042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2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B042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B0426"/>
    <w:rPr>
      <w:rFonts w:ascii="Cambria" w:eastAsia="Times New Roman" w:hAnsi="Cambria" w:cs="Times New Roman"/>
      <w:b/>
      <w:bCs/>
      <w:color w:val="4F81BD"/>
    </w:rPr>
  </w:style>
  <w:style w:type="paragraph" w:styleId="Title">
    <w:name w:val="Title"/>
    <w:basedOn w:val="Normal"/>
    <w:next w:val="Normal"/>
    <w:link w:val="TitleChar"/>
    <w:uiPriority w:val="10"/>
    <w:qFormat/>
    <w:rsid w:val="003B042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3B0426"/>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B0426"/>
    <w:pPr>
      <w:ind w:left="720"/>
      <w:contextualSpacing/>
    </w:pPr>
  </w:style>
  <w:style w:type="character" w:styleId="Hyperlink">
    <w:name w:val="Hyperlink"/>
    <w:basedOn w:val="DefaultParagraphFont"/>
    <w:uiPriority w:val="99"/>
    <w:unhideWhenUsed/>
    <w:rsid w:val="00897B1F"/>
    <w:rPr>
      <w:color w:val="0000FF"/>
      <w:u w:val="single"/>
    </w:rPr>
  </w:style>
  <w:style w:type="character" w:styleId="FollowedHyperlink">
    <w:name w:val="FollowedHyperlink"/>
    <w:basedOn w:val="DefaultParagraphFont"/>
    <w:uiPriority w:val="99"/>
    <w:semiHidden/>
    <w:unhideWhenUsed/>
    <w:rsid w:val="00704F2D"/>
    <w:rPr>
      <w:color w:val="800080"/>
      <w:u w:val="single"/>
    </w:rPr>
  </w:style>
  <w:style w:type="paragraph" w:styleId="Header">
    <w:name w:val="header"/>
    <w:basedOn w:val="Normal"/>
    <w:link w:val="HeaderChar"/>
    <w:uiPriority w:val="99"/>
    <w:unhideWhenUsed/>
    <w:rsid w:val="00E61B8C"/>
    <w:pPr>
      <w:tabs>
        <w:tab w:val="center" w:pos="4680"/>
        <w:tab w:val="right" w:pos="9360"/>
      </w:tabs>
    </w:pPr>
  </w:style>
  <w:style w:type="character" w:customStyle="1" w:styleId="HeaderChar">
    <w:name w:val="Header Char"/>
    <w:basedOn w:val="DefaultParagraphFont"/>
    <w:link w:val="Header"/>
    <w:uiPriority w:val="99"/>
    <w:rsid w:val="00E61B8C"/>
    <w:rPr>
      <w:sz w:val="22"/>
      <w:szCs w:val="22"/>
    </w:rPr>
  </w:style>
  <w:style w:type="paragraph" w:styleId="Footer">
    <w:name w:val="footer"/>
    <w:basedOn w:val="Normal"/>
    <w:link w:val="FooterChar"/>
    <w:uiPriority w:val="99"/>
    <w:unhideWhenUsed/>
    <w:rsid w:val="00E61B8C"/>
    <w:pPr>
      <w:tabs>
        <w:tab w:val="center" w:pos="4680"/>
        <w:tab w:val="right" w:pos="9360"/>
      </w:tabs>
    </w:pPr>
  </w:style>
  <w:style w:type="character" w:customStyle="1" w:styleId="FooterChar">
    <w:name w:val="Footer Char"/>
    <w:basedOn w:val="DefaultParagraphFont"/>
    <w:link w:val="Footer"/>
    <w:uiPriority w:val="99"/>
    <w:rsid w:val="00E61B8C"/>
    <w:rPr>
      <w:sz w:val="22"/>
      <w:szCs w:val="22"/>
    </w:rPr>
  </w:style>
  <w:style w:type="table" w:styleId="TableGrid">
    <w:name w:val="Table Grid"/>
    <w:basedOn w:val="TableNormal"/>
    <w:rsid w:val="003364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1425A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7A3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6BD"/>
    <w:rPr>
      <w:rFonts w:ascii="Tahoma" w:hAnsi="Tahoma" w:cs="Tahoma"/>
      <w:sz w:val="16"/>
      <w:szCs w:val="16"/>
    </w:rPr>
  </w:style>
  <w:style w:type="paragraph" w:customStyle="1" w:styleId="ColorfulList-Accent11">
    <w:name w:val="Colorful List - Accent 11"/>
    <w:basedOn w:val="Normal"/>
    <w:rsid w:val="0026213E"/>
    <w:pPr>
      <w:ind w:left="720"/>
      <w:contextualSpacing/>
    </w:pPr>
    <w:rPr>
      <w:rFonts w:ascii="Calibri" w:eastAsia="Times New Roman" w:hAnsi="Calibri" w:cs="Times New Roman"/>
    </w:rPr>
  </w:style>
  <w:style w:type="table" w:customStyle="1" w:styleId="TableGrid1">
    <w:name w:val="Table Grid1"/>
    <w:basedOn w:val="TableNormal"/>
    <w:next w:val="TableGrid"/>
    <w:uiPriority w:val="59"/>
    <w:rsid w:val="002C41C5"/>
    <w:rPr>
      <w:rFonts w:asciiTheme="minorHAnsi" w:eastAsia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C6267"/>
    <w:rPr>
      <w:color w:val="605E5C"/>
      <w:shd w:val="clear" w:color="auto" w:fill="E1DFDD"/>
    </w:rPr>
  </w:style>
  <w:style w:type="character" w:styleId="UnresolvedMention">
    <w:name w:val="Unresolved Mention"/>
    <w:basedOn w:val="DefaultParagraphFont"/>
    <w:uiPriority w:val="99"/>
    <w:semiHidden/>
    <w:unhideWhenUsed/>
    <w:rsid w:val="00EF6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38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kur.aciek@gallaudet.edu" TargetMode="External"/><Relationship Id="rId13" Type="http://schemas.openxmlformats.org/officeDocument/2006/relationships/hyperlink" Target="http://www.gallaudet.edu/Office_for_Students_with_Disabilities/General_Information/Academic_Accommodations_Policy.html" TargetMode="Externa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catalog.gallaudet.edu/Catalog/Registration_and_Policies/Undergrad_Policies/Academic_Integrity.html" TargetMode="External"/><Relationship Id="rId17" Type="http://schemas.openxmlformats.org/officeDocument/2006/relationships/hyperlink" Target="https://gallaudet.guide.eab.com/ap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allaudet.edu/student-affairs/behavior-intervention-tea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cs.wiley.com/he-bcs/Books?action=index&amp;itemId=111950368X&amp;bcsId=11429"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allaudet.edu/title-ix-at-gallaudet-university" TargetMode="External"/><Relationship Id="rId23" Type="http://schemas.openxmlformats.org/officeDocument/2006/relationships/hyperlink" Target="https://www.gallaudet.edu/general-education-1/student-learning-outcomes/" TargetMode="External"/><Relationship Id="rId10" Type="http://schemas.openxmlformats.org/officeDocument/2006/relationships/hyperlink" Target="https://www.wiley.com/en-us/Intermediate+Accounting%2C+17th+Edition-p-978111950368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allaudet.zoom.us/j/5841521893" TargetMode="External"/><Relationship Id="rId14" Type="http://schemas.openxmlformats.org/officeDocument/2006/relationships/hyperlink" Target="https://www.gallaudet.edu/af/section-1-general/110-reasonable-accommodation.html" TargetMode="External"/><Relationship Id="rId22" Type="http://schemas.openxmlformats.org/officeDocument/2006/relationships/image" Target="media/image2.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B3B88BBBB243F0B7E179FB6D593AE5"/>
        <w:category>
          <w:name w:val="General"/>
          <w:gallery w:val="placeholder"/>
        </w:category>
        <w:types>
          <w:type w:val="bbPlcHdr"/>
        </w:types>
        <w:behaviors>
          <w:behavior w:val="content"/>
        </w:behaviors>
        <w:guid w:val="{3F64B12E-EFF1-4EE2-89C6-7585134DAC5D}"/>
      </w:docPartPr>
      <w:docPartBody>
        <w:p w:rsidR="002517FC" w:rsidRDefault="00222B2A" w:rsidP="00222B2A">
          <w:pPr>
            <w:pStyle w:val="C7B3B88BBBB243F0B7E179FB6D593AE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Calib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2A"/>
    <w:rsid w:val="00222B2A"/>
    <w:rsid w:val="002517FC"/>
    <w:rsid w:val="0037224F"/>
    <w:rsid w:val="009C5EEB"/>
    <w:rsid w:val="00A720CF"/>
    <w:rsid w:val="00B44D45"/>
    <w:rsid w:val="00BE6C09"/>
    <w:rsid w:val="00C05A95"/>
    <w:rsid w:val="00E4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B3B88BBBB243F0B7E179FB6D593AE5">
    <w:name w:val="C7B3B88BBBB243F0B7E179FB6D593AE5"/>
    <w:rsid w:val="00222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292D9-CC56-4F3D-946A-62C7C45B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15</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Gallaudet University</Company>
  <LinksUpToDate>false</LinksUpToDate>
  <CharactersWithSpaces>23598</CharactersWithSpaces>
  <SharedDoc>false</SharedDoc>
  <HLinks>
    <vt:vector size="12" baseType="variant">
      <vt:variant>
        <vt:i4>7340075</vt:i4>
      </vt:variant>
      <vt:variant>
        <vt:i4>3</vt:i4>
      </vt:variant>
      <vt:variant>
        <vt:i4>0</vt:i4>
      </vt:variant>
      <vt:variant>
        <vt:i4>5</vt:i4>
      </vt:variant>
      <vt:variant>
        <vt:lpwstr>http://depts.gallaudet.edu/oswd/text/index.html</vt:lpwstr>
      </vt:variant>
      <vt:variant>
        <vt:lpwstr/>
      </vt:variant>
      <vt:variant>
        <vt:i4>1572869</vt:i4>
      </vt:variant>
      <vt:variant>
        <vt:i4>0</vt:i4>
      </vt:variant>
      <vt:variant>
        <vt:i4>0</vt:i4>
      </vt:variant>
      <vt:variant>
        <vt:i4>5</vt:i4>
      </vt:variant>
      <vt:variant>
        <vt:lpwstr>http://my.gallaudet.edu/bbcswebdav/institution/CUE/CUE-Public/policies/AY0607/cue_AcademicIntegrity_08212007.pdf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Makur Aciek</cp:lastModifiedBy>
  <cp:revision>35</cp:revision>
  <cp:lastPrinted>2014-08-19T18:37:00Z</cp:lastPrinted>
  <dcterms:created xsi:type="dcterms:W3CDTF">2017-08-22T17:59:00Z</dcterms:created>
  <dcterms:modified xsi:type="dcterms:W3CDTF">2021-08-26T21:16:00Z</dcterms:modified>
</cp:coreProperties>
</file>