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程序说明文档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程序环境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项目使用IntelliJ IDEA, maven,git ,mysql, mybatis,spring boot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程序配置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2.1新建数据库 - tinyurldb（详情见</w:t>
      </w:r>
      <w:r>
        <w:rPr>
          <w:rFonts w:hint="eastAsia"/>
          <w:color w:val="0070C0"/>
          <w:u w:val="single"/>
          <w:lang w:val="en-US" w:eastAsia="zh-CN"/>
        </w:rPr>
        <w:t>/doc/tinyurldb.sql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firstLine="420" w:firstLineChars="0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>CREATE TABLE `tiny_url` (</w:t>
      </w:r>
    </w:p>
    <w:p>
      <w:pPr>
        <w:numPr>
          <w:numId w:val="0"/>
        </w:numPr>
        <w:ind w:firstLine="420" w:firstLineChars="0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 xml:space="preserve">  `id` int(10) NOT NULL AUTO_INCREMENT COMMENT '主键ID',</w:t>
      </w:r>
    </w:p>
    <w:p>
      <w:pPr>
        <w:numPr>
          <w:numId w:val="0"/>
        </w:numPr>
        <w:ind w:firstLine="420" w:firstLineChars="0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 xml:space="preserve">  `short_url` varchar(100) NOT NULL DEFAULT '' COMMENT '短url',</w:t>
      </w:r>
    </w:p>
    <w:p>
      <w:pPr>
        <w:numPr>
          <w:numId w:val="0"/>
        </w:numPr>
        <w:ind w:firstLine="420" w:firstLineChars="0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 xml:space="preserve">  `long_url` varchar(500) NOT NULL DEFAULT '' COMMENT '长url',</w:t>
      </w:r>
    </w:p>
    <w:p>
      <w:pPr>
        <w:numPr>
          <w:numId w:val="0"/>
        </w:numPr>
        <w:ind w:firstLine="420" w:firstLineChars="0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 xml:space="preserve">  `create_time` datetime DEFAULT NULL COMMENT '添加时间',</w:t>
      </w:r>
    </w:p>
    <w:p>
      <w:pPr>
        <w:numPr>
          <w:numId w:val="0"/>
        </w:numPr>
        <w:ind w:firstLine="420" w:firstLineChars="0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 xml:space="preserve">  `update_time` timestamp NULL DEFAULT NULL ON UPDATE CURRENT_TIMESTAMP COMMENT '更新时间',</w:t>
      </w:r>
    </w:p>
    <w:p>
      <w:pPr>
        <w:numPr>
          <w:numId w:val="0"/>
        </w:numPr>
        <w:ind w:firstLine="420" w:firstLineChars="0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 xml:space="preserve">  `status` tinyint(4) NOT NULL DEFAULT '1' COMMENT '状态（1:正常,2:冻结,3:删除）',</w:t>
      </w:r>
    </w:p>
    <w:p>
      <w:pPr>
        <w:numPr>
          <w:numId w:val="0"/>
        </w:numPr>
        <w:ind w:firstLine="420" w:firstLineChars="0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 xml:space="preserve">  PRIMARY KEY (`id`),</w:t>
      </w:r>
    </w:p>
    <w:p>
      <w:pPr>
        <w:numPr>
          <w:numId w:val="0"/>
        </w:numPr>
        <w:ind w:firstLine="420" w:firstLineChars="0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 xml:space="preserve">  KEY `index_2` (`long_url`) USING BTREE,</w:t>
      </w:r>
    </w:p>
    <w:p>
      <w:pPr>
        <w:numPr>
          <w:numId w:val="0"/>
        </w:numPr>
        <w:ind w:firstLine="420" w:firstLineChars="0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 xml:space="preserve">  KEY `index_1` (`short_url`) USING BTREE</w:t>
      </w:r>
    </w:p>
    <w:p>
      <w:pPr>
        <w:numPr>
          <w:numId w:val="0"/>
        </w:numPr>
        <w:ind w:firstLine="420" w:firstLineChars="0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>) ENGINE=InnoDB AUTO_INCREMENT=21 DEFAULT CHARSET=utf8mb4 COMMENT='短网址服务表';</w:t>
      </w:r>
    </w:p>
    <w:p>
      <w:pPr>
        <w:numPr>
          <w:numId w:val="0"/>
        </w:numPr>
        <w:ind w:firstLine="420" w:firstLineChars="0"/>
        <w:rPr>
          <w:rFonts w:hint="default"/>
          <w:color w:val="00B05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2.2更新pom.xml 依赖项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3.3 配置application.yml文件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7960" cy="1619885"/>
            <wp:effectExtent l="0" t="0" r="508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04460" cy="10515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43200" cy="6248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3.4配置logback.xml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9865" cy="2044065"/>
            <wp:effectExtent l="0" t="0" r="317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到此配置完毕，可以去运行了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项目结构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933700" cy="62331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项目功能</w:t>
      </w:r>
    </w:p>
    <w:p>
      <w:pPr>
        <w:numPr>
          <w:ilvl w:val="1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短网址生成，原网址查询，自己设置短连接key</w:t>
      </w:r>
    </w:p>
    <w:p>
      <w:pPr>
        <w:numPr>
          <w:ilvl w:val="1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短网址访问统计</w:t>
      </w:r>
    </w:p>
    <w:p>
      <w:pPr>
        <w:numPr>
          <w:ilvl w:val="1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访问短网址跳转原网址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程序测试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"http://localhost:8084/swagger-ui.html#/"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http://localhost:8084/swagger-ui.html#/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借用spring boot 自带API文档生成工具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2273935"/>
            <wp:effectExtent l="0" t="0" r="444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如上：可以看到4个rest接口。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Controller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接口方法名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CountController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/count/getAccessNum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获取短连接访问次数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vMerge w:val="restart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TinyUrlController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/tinyurl/getOriginalUrl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根据短连接获取原始网址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/tinyurl/getTinyUrl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根据长连接网址生成短连接网址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/tinyurl/setTinyUrl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自定义短连接KEY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cBorders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接口测试：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GetAccessNum()</w:t>
      </w:r>
    </w:p>
    <w:p>
      <w:pPr>
        <w:numPr>
          <w:numId w:val="0"/>
        </w:numPr>
      </w:pPr>
      <w:r>
        <w:drawing>
          <wp:inline distT="0" distB="0" distL="114300" distR="114300">
            <wp:extent cx="5266055" cy="3679190"/>
            <wp:effectExtent l="0" t="0" r="698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getOriginalUrl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5420" cy="752475"/>
            <wp:effectExtent l="0" t="0" r="762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1770" cy="3574415"/>
            <wp:effectExtent l="0" t="0" r="127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getTinyUrl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4310" cy="790575"/>
            <wp:effectExtent l="0" t="0" r="1397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5420" cy="316992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setTinyUrl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940435"/>
            <wp:effectExtent l="0" t="0" r="317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952115"/>
            <wp:effectExtent l="0" t="0" r="6985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F8102"/>
    <w:multiLevelType w:val="singleLevel"/>
    <w:tmpl w:val="0ADF810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08B0E91"/>
    <w:multiLevelType w:val="multilevel"/>
    <w:tmpl w:val="608B0E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20433"/>
    <w:rsid w:val="371F3851"/>
    <w:rsid w:val="54FB4A17"/>
    <w:rsid w:val="67B45EAB"/>
    <w:rsid w:val="6BAE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涛</dc:creator>
  <cp:lastModifiedBy>tao</cp:lastModifiedBy>
  <dcterms:modified xsi:type="dcterms:W3CDTF">2019-03-28T11:05:09Z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