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312C" w:rsidRPr="00F66269" w:rsidRDefault="00B9312C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</w:rPr>
      </w:pPr>
      <w:r w:rsidRPr="00F66269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</w:rPr>
        <w:t>Methods</w:t>
      </w:r>
    </w:p>
    <w:p w:rsidR="00904917" w:rsidRPr="001F57E5" w:rsidRDefault="0076099B">
      <w:pPr>
        <w:rPr>
          <w:rFonts w:ascii="Times New Roman" w:hAnsi="Times New Roman" w:cs="Times New Roman"/>
        </w:rPr>
      </w:pPr>
      <w:r w:rsidRPr="001F57E5">
        <w:rPr>
          <w:rFonts w:ascii="Times New Roman" w:hAnsi="Times New Roman" w:cs="Times New Roman"/>
          <w:noProof/>
        </w:rPr>
        <w:drawing>
          <wp:inline distT="0" distB="0" distL="0" distR="0">
            <wp:extent cx="6550925" cy="5442016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608" cy="545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99B" w:rsidRDefault="006C3731">
      <w:pPr>
        <w:rPr>
          <w:rFonts w:ascii="Times New Roman" w:hAnsi="Times New Roman" w:cs="Times New Roman"/>
        </w:rPr>
      </w:pPr>
      <w:r w:rsidRPr="001D0009">
        <w:rPr>
          <w:rFonts w:ascii="Times New Roman" w:hAnsi="Times New Roman" w:cs="Times New Roman"/>
          <w:color w:val="4472C4" w:themeColor="accent1"/>
        </w:rPr>
        <w:t>(</w:t>
      </w:r>
      <w:r w:rsidRPr="001D0009">
        <w:rPr>
          <w:rFonts w:ascii="Times New Roman" w:hAnsi="Times New Roman" w:cs="Times New Roman" w:hint="eastAsia"/>
          <w:color w:val="4472C4" w:themeColor="accent1"/>
        </w:rPr>
        <w:t>图左上部分</w:t>
      </w:r>
      <w:r w:rsidRPr="001D0009">
        <w:rPr>
          <w:rFonts w:ascii="Times New Roman" w:hAnsi="Times New Roman" w:cs="Times New Roman"/>
          <w:color w:val="4472C4" w:themeColor="accent1"/>
        </w:rPr>
        <w:t>)</w:t>
      </w:r>
      <w:r w:rsidR="003F07D6">
        <w:rPr>
          <w:rFonts w:ascii="Times New Roman" w:hAnsi="Times New Roman" w:cs="Times New Roman" w:hint="eastAsia"/>
        </w:rPr>
        <w:t>B</w:t>
      </w:r>
      <w:r w:rsidR="003F07D6">
        <w:rPr>
          <w:rFonts w:ascii="Times New Roman" w:hAnsi="Times New Roman" w:cs="Times New Roman"/>
        </w:rPr>
        <w:t>ULK</w:t>
      </w:r>
      <w:r w:rsidR="003F07D6">
        <w:rPr>
          <w:rFonts w:ascii="Times New Roman" w:hAnsi="Times New Roman" w:cs="Times New Roman" w:hint="eastAsia"/>
        </w:rPr>
        <w:t>数据中虽然无法直接得到各种免疫细胞，但是</w:t>
      </w:r>
      <w:r w:rsidR="007B27EC">
        <w:rPr>
          <w:rFonts w:ascii="Times New Roman" w:hAnsi="Times New Roman" w:cs="Times New Roman" w:hint="eastAsia"/>
        </w:rPr>
        <w:t>可以</w:t>
      </w:r>
      <w:r w:rsidR="003F07D6">
        <w:rPr>
          <w:rFonts w:ascii="Times New Roman" w:hAnsi="Times New Roman" w:cs="Times New Roman" w:hint="eastAsia"/>
        </w:rPr>
        <w:t>通过</w:t>
      </w:r>
      <w:r w:rsidR="003F07D6">
        <w:rPr>
          <w:rFonts w:ascii="Times New Roman" w:hAnsi="Times New Roman" w:cs="Times New Roman" w:hint="eastAsia"/>
        </w:rPr>
        <w:t>C</w:t>
      </w:r>
      <w:r w:rsidR="003F07D6">
        <w:rPr>
          <w:rFonts w:ascii="Times New Roman" w:hAnsi="Times New Roman" w:cs="Times New Roman"/>
        </w:rPr>
        <w:t>IBERSORT</w:t>
      </w:r>
      <w:r w:rsidR="003F07D6">
        <w:rPr>
          <w:rFonts w:ascii="Times New Roman" w:hAnsi="Times New Roman" w:cs="Times New Roman" w:hint="eastAsia"/>
        </w:rPr>
        <w:t>等去卷积方法，计算</w:t>
      </w:r>
      <w:r w:rsidR="003F07D6">
        <w:rPr>
          <w:rFonts w:ascii="Times New Roman" w:hAnsi="Times New Roman" w:cs="Times New Roman" w:hint="eastAsia"/>
        </w:rPr>
        <w:t>B</w:t>
      </w:r>
      <w:r w:rsidR="003F07D6">
        <w:rPr>
          <w:rFonts w:ascii="Times New Roman" w:hAnsi="Times New Roman" w:cs="Times New Roman"/>
        </w:rPr>
        <w:t>ULK</w:t>
      </w:r>
      <w:r w:rsidR="003F07D6">
        <w:rPr>
          <w:rFonts w:ascii="Times New Roman" w:hAnsi="Times New Roman" w:cs="Times New Roman" w:hint="eastAsia"/>
        </w:rPr>
        <w:t>样本</w:t>
      </w:r>
      <w:r w:rsidR="006A6644">
        <w:rPr>
          <w:rFonts w:ascii="Times New Roman" w:hAnsi="Times New Roman" w:cs="Times New Roman" w:hint="eastAsia"/>
        </w:rPr>
        <w:t>中</w:t>
      </w:r>
      <w:r w:rsidR="003F07D6">
        <w:rPr>
          <w:rFonts w:ascii="Times New Roman" w:hAnsi="Times New Roman" w:cs="Times New Roman" w:hint="eastAsia"/>
        </w:rPr>
        <w:t>的免疫浸润程度</w:t>
      </w:r>
      <w:r w:rsidR="006A6644">
        <w:rPr>
          <w:rFonts w:ascii="Times New Roman" w:hAnsi="Times New Roman" w:cs="Times New Roman" w:hint="eastAsia"/>
        </w:rPr>
        <w:t>，以此估计各种免疫细胞的含量，</w:t>
      </w:r>
      <w:r w:rsidR="00A81E1B">
        <w:rPr>
          <w:rFonts w:ascii="Times New Roman" w:hAnsi="Times New Roman" w:cs="Times New Roman" w:hint="eastAsia"/>
        </w:rPr>
        <w:t>并且通过与单细胞的表达谱进行参考后，具有高度一致性。</w:t>
      </w:r>
      <w:r w:rsidR="00AD4B96">
        <w:rPr>
          <w:rFonts w:ascii="Times New Roman" w:hAnsi="Times New Roman" w:cs="Times New Roman" w:hint="eastAsia"/>
        </w:rPr>
        <w:t>那么如何更合理的改进</w:t>
      </w:r>
      <w:r w:rsidR="00AD4B96">
        <w:rPr>
          <w:rFonts w:ascii="Times New Roman" w:hAnsi="Times New Roman" w:cs="Times New Roman" w:hint="eastAsia"/>
        </w:rPr>
        <w:t>/</w:t>
      </w:r>
      <w:r w:rsidR="00AD4B96">
        <w:rPr>
          <w:rFonts w:ascii="Times New Roman" w:hAnsi="Times New Roman" w:cs="Times New Roman" w:hint="eastAsia"/>
        </w:rPr>
        <w:t>调整</w:t>
      </w:r>
      <w:r w:rsidR="00AD4B96">
        <w:rPr>
          <w:rFonts w:ascii="Times New Roman" w:hAnsi="Times New Roman" w:cs="Times New Roman" w:hint="eastAsia"/>
        </w:rPr>
        <w:t>C</w:t>
      </w:r>
      <w:r w:rsidR="00AD4B96">
        <w:rPr>
          <w:rFonts w:ascii="Times New Roman" w:hAnsi="Times New Roman" w:cs="Times New Roman"/>
        </w:rPr>
        <w:t>IBERSORT</w:t>
      </w:r>
      <w:r w:rsidR="00AD4B96">
        <w:rPr>
          <w:rFonts w:ascii="Times New Roman" w:hAnsi="Times New Roman" w:cs="Times New Roman" w:hint="eastAsia"/>
        </w:rPr>
        <w:t>算法本身或参考表达谱便是从</w:t>
      </w:r>
      <w:r w:rsidR="00AD4B96">
        <w:rPr>
          <w:rFonts w:ascii="Times New Roman" w:hAnsi="Times New Roman" w:cs="Times New Roman" w:hint="eastAsia"/>
        </w:rPr>
        <w:t>B</w:t>
      </w:r>
      <w:r w:rsidR="00AD4B96">
        <w:rPr>
          <w:rFonts w:ascii="Times New Roman" w:hAnsi="Times New Roman" w:cs="Times New Roman"/>
        </w:rPr>
        <w:t>ULK</w:t>
      </w:r>
      <w:r w:rsidR="00AD4B96">
        <w:rPr>
          <w:rFonts w:ascii="Times New Roman" w:hAnsi="Times New Roman" w:cs="Times New Roman" w:hint="eastAsia"/>
        </w:rPr>
        <w:t>数据中推断出</w:t>
      </w:r>
      <w:r w:rsidR="00AD4B96">
        <w:rPr>
          <w:rFonts w:ascii="Times New Roman" w:hAnsi="Times New Roman" w:cs="Times New Roman" w:hint="eastAsia"/>
        </w:rPr>
        <w:t>B</w:t>
      </w:r>
      <w:r w:rsidR="00AD4B96">
        <w:rPr>
          <w:rFonts w:ascii="Times New Roman" w:hAnsi="Times New Roman" w:cs="Times New Roman"/>
        </w:rPr>
        <w:t>/P</w:t>
      </w:r>
      <w:r w:rsidR="00AD4B96">
        <w:rPr>
          <w:rFonts w:ascii="Times New Roman" w:hAnsi="Times New Roman" w:cs="Times New Roman" w:hint="eastAsia"/>
        </w:rPr>
        <w:t>lasma</w:t>
      </w:r>
      <w:r w:rsidR="00AD4B96">
        <w:rPr>
          <w:rFonts w:ascii="Times New Roman" w:hAnsi="Times New Roman" w:cs="Times New Roman" w:hint="eastAsia"/>
        </w:rPr>
        <w:t>细胞含量的关键，并且得到具有较高含量的</w:t>
      </w:r>
      <w:r w:rsidR="00AD4B96">
        <w:rPr>
          <w:rFonts w:ascii="Times New Roman" w:hAnsi="Times New Roman" w:cs="Times New Roman" w:hint="eastAsia"/>
        </w:rPr>
        <w:t>B</w:t>
      </w:r>
      <w:r w:rsidR="00AD4B96">
        <w:rPr>
          <w:rFonts w:ascii="Times New Roman" w:hAnsi="Times New Roman" w:cs="Times New Roman"/>
        </w:rPr>
        <w:t>/P</w:t>
      </w:r>
      <w:r w:rsidR="00AD4B96">
        <w:rPr>
          <w:rFonts w:ascii="Times New Roman" w:hAnsi="Times New Roman" w:cs="Times New Roman" w:hint="eastAsia"/>
        </w:rPr>
        <w:t>lasma</w:t>
      </w:r>
      <w:r w:rsidR="00AD4B96">
        <w:rPr>
          <w:rFonts w:ascii="Times New Roman" w:hAnsi="Times New Roman" w:cs="Times New Roman" w:hint="eastAsia"/>
        </w:rPr>
        <w:t>细胞的样本。</w:t>
      </w:r>
    </w:p>
    <w:p w:rsidR="00283410" w:rsidRDefault="00283410">
      <w:pPr>
        <w:rPr>
          <w:rFonts w:ascii="Times New Roman" w:hAnsi="Times New Roman" w:cs="Times New Roman"/>
        </w:rPr>
      </w:pPr>
    </w:p>
    <w:p w:rsidR="00283410" w:rsidRPr="00283410" w:rsidRDefault="00274F9A" w:rsidP="00283410">
      <w:pPr>
        <w:rPr>
          <w:rFonts w:ascii="Times New Roman" w:hAnsi="Times New Roman" w:cs="Times New Roman"/>
        </w:rPr>
      </w:pPr>
      <w:r w:rsidRPr="001D0009">
        <w:rPr>
          <w:rFonts w:ascii="Times New Roman" w:hAnsi="Times New Roman" w:cs="Times New Roman"/>
          <w:color w:val="4472C4" w:themeColor="accent1"/>
        </w:rPr>
        <w:t>(</w:t>
      </w:r>
      <w:r w:rsidRPr="001D0009">
        <w:rPr>
          <w:rFonts w:ascii="Times New Roman" w:hAnsi="Times New Roman" w:cs="Times New Roman" w:hint="eastAsia"/>
          <w:color w:val="4472C4" w:themeColor="accent1"/>
        </w:rPr>
        <w:t>图</w:t>
      </w:r>
      <w:r>
        <w:rPr>
          <w:rFonts w:ascii="Times New Roman" w:hAnsi="Times New Roman" w:cs="Times New Roman" w:hint="eastAsia"/>
          <w:color w:val="4472C4" w:themeColor="accent1"/>
        </w:rPr>
        <w:t>右上</w:t>
      </w:r>
      <w:r w:rsidRPr="001D0009">
        <w:rPr>
          <w:rFonts w:ascii="Times New Roman" w:hAnsi="Times New Roman" w:cs="Times New Roman" w:hint="eastAsia"/>
          <w:color w:val="4472C4" w:themeColor="accent1"/>
        </w:rPr>
        <w:t>部分</w:t>
      </w:r>
      <w:r w:rsidRPr="001D0009">
        <w:rPr>
          <w:rFonts w:ascii="Times New Roman" w:hAnsi="Times New Roman" w:cs="Times New Roman"/>
          <w:color w:val="4472C4" w:themeColor="accent1"/>
        </w:rPr>
        <w:t>)</w:t>
      </w:r>
      <w:r w:rsidR="00923223">
        <w:rPr>
          <w:rFonts w:ascii="Times New Roman" w:hAnsi="Times New Roman" w:cs="Times New Roman" w:hint="eastAsia"/>
        </w:rPr>
        <w:t xml:space="preserve"> B</w:t>
      </w:r>
      <w:r w:rsidR="00923223">
        <w:rPr>
          <w:rFonts w:ascii="Times New Roman" w:hAnsi="Times New Roman" w:cs="Times New Roman" w:hint="eastAsia"/>
        </w:rPr>
        <w:t>细胞的不同亚型</w:t>
      </w:r>
      <w:r w:rsidR="00923223">
        <w:rPr>
          <w:rFonts w:ascii="Times New Roman" w:hAnsi="Times New Roman" w:cs="Times New Roman" w:hint="eastAsia"/>
        </w:rPr>
        <w:t>(</w:t>
      </w:r>
      <w:r w:rsidR="00923223">
        <w:rPr>
          <w:rFonts w:ascii="Times New Roman" w:hAnsi="Times New Roman" w:cs="Times New Roman" w:hint="eastAsia"/>
        </w:rPr>
        <w:t>包括</w:t>
      </w:r>
      <w:r w:rsidR="00222213">
        <w:rPr>
          <w:rFonts w:ascii="Times New Roman" w:hAnsi="Times New Roman" w:cs="Times New Roman"/>
        </w:rPr>
        <w:t>P</w:t>
      </w:r>
      <w:r w:rsidR="00222213">
        <w:rPr>
          <w:rFonts w:ascii="Times New Roman" w:hAnsi="Times New Roman" w:cs="Times New Roman" w:hint="eastAsia"/>
        </w:rPr>
        <w:t>lasma</w:t>
      </w:r>
      <w:r w:rsidR="00923223">
        <w:rPr>
          <w:rFonts w:ascii="Times New Roman" w:hAnsi="Times New Roman" w:cs="Times New Roman"/>
        </w:rPr>
        <w:t>)</w:t>
      </w:r>
      <w:r w:rsidR="00283410" w:rsidRPr="00283410">
        <w:rPr>
          <w:rFonts w:ascii="Times New Roman" w:hAnsi="Times New Roman" w:cs="Times New Roman" w:hint="eastAsia"/>
        </w:rPr>
        <w:t>在非小细胞肺癌</w:t>
      </w:r>
      <w:r w:rsidR="00E64D89">
        <w:rPr>
          <w:rFonts w:ascii="Times New Roman" w:hAnsi="Times New Roman" w:cs="Times New Roman" w:hint="eastAsia"/>
        </w:rPr>
        <w:t>的</w:t>
      </w:r>
      <w:r w:rsidR="00E64D89">
        <w:rPr>
          <w:rFonts w:ascii="Times New Roman" w:hAnsi="Times New Roman" w:cs="Times New Roman" w:hint="eastAsia"/>
        </w:rPr>
        <w:t>不同阶段</w:t>
      </w:r>
      <w:r w:rsidR="00283410" w:rsidRPr="00283410">
        <w:rPr>
          <w:rFonts w:ascii="Times New Roman" w:hAnsi="Times New Roman" w:cs="Times New Roman" w:hint="eastAsia"/>
        </w:rPr>
        <w:t>中</w:t>
      </w:r>
      <w:r w:rsidR="00E64D89">
        <w:rPr>
          <w:rFonts w:ascii="Times New Roman" w:hAnsi="Times New Roman" w:cs="Times New Roman" w:hint="eastAsia"/>
        </w:rPr>
        <w:t>如何分化以及发展</w:t>
      </w:r>
      <w:r w:rsidR="00283410" w:rsidRPr="00283410">
        <w:rPr>
          <w:rFonts w:ascii="Times New Roman" w:hAnsi="Times New Roman" w:cs="Times New Roman" w:hint="eastAsia"/>
        </w:rPr>
        <w:t>？</w:t>
      </w:r>
    </w:p>
    <w:p w:rsidR="00283410" w:rsidRPr="00283410" w:rsidRDefault="00283410" w:rsidP="00283410">
      <w:pPr>
        <w:rPr>
          <w:rFonts w:ascii="Times New Roman" w:hAnsi="Times New Roman" w:cs="Times New Roman" w:hint="eastAsia"/>
        </w:rPr>
      </w:pPr>
      <w:r w:rsidRPr="00283410">
        <w:rPr>
          <w:rFonts w:ascii="Times New Roman" w:hAnsi="Times New Roman" w:cs="Times New Roman" w:hint="eastAsia"/>
        </w:rPr>
        <w:t>不同阶段的肺腺癌</w:t>
      </w:r>
      <w:r w:rsidRPr="00283410">
        <w:rPr>
          <w:rFonts w:ascii="Times New Roman" w:hAnsi="Times New Roman" w:cs="Times New Roman"/>
        </w:rPr>
        <w:t>BULK</w:t>
      </w:r>
      <w:r w:rsidR="00F2274C">
        <w:rPr>
          <w:rFonts w:ascii="Times New Roman" w:hAnsi="Times New Roman" w:cs="Times New Roman" w:hint="eastAsia"/>
        </w:rPr>
        <w:t>及</w:t>
      </w:r>
      <w:r w:rsidR="00F2274C" w:rsidRPr="00283410">
        <w:rPr>
          <w:rFonts w:ascii="Times New Roman" w:hAnsi="Times New Roman" w:cs="Times New Roman" w:hint="eastAsia"/>
        </w:rPr>
        <w:t>单细胞数据</w:t>
      </w:r>
      <w:r w:rsidRPr="00283410">
        <w:rPr>
          <w:rFonts w:ascii="Times New Roman" w:hAnsi="Times New Roman" w:cs="Times New Roman"/>
        </w:rPr>
        <w:t>中</w:t>
      </w:r>
      <w:r w:rsidR="00C00B65">
        <w:rPr>
          <w:rFonts w:ascii="Times New Roman" w:hAnsi="Times New Roman" w:cs="Times New Roman" w:hint="eastAsia"/>
        </w:rPr>
        <w:t>各种</w:t>
      </w:r>
      <w:r w:rsidRPr="00283410">
        <w:rPr>
          <w:rFonts w:ascii="Times New Roman" w:hAnsi="Times New Roman" w:cs="Times New Roman"/>
        </w:rPr>
        <w:t>细胞</w:t>
      </w:r>
      <w:r w:rsidR="00C00B65">
        <w:rPr>
          <w:rFonts w:ascii="Times New Roman" w:hAnsi="Times New Roman" w:cs="Times New Roman" w:hint="eastAsia"/>
        </w:rPr>
        <w:t>亚型</w:t>
      </w:r>
      <w:r w:rsidRPr="00283410">
        <w:rPr>
          <w:rFonts w:ascii="Times New Roman" w:hAnsi="Times New Roman" w:cs="Times New Roman"/>
        </w:rPr>
        <w:t>的含量是否</w:t>
      </w:r>
      <w:r w:rsidR="00FF11BE">
        <w:rPr>
          <w:rFonts w:ascii="Times New Roman" w:hAnsi="Times New Roman" w:cs="Times New Roman" w:hint="eastAsia"/>
        </w:rPr>
        <w:t>存在</w:t>
      </w:r>
      <w:r w:rsidRPr="00283410">
        <w:rPr>
          <w:rFonts w:ascii="Times New Roman" w:hAnsi="Times New Roman" w:cs="Times New Roman"/>
        </w:rPr>
        <w:t>显著差异呢？</w:t>
      </w:r>
    </w:p>
    <w:p w:rsidR="00283410" w:rsidRPr="00283410" w:rsidRDefault="00283410" w:rsidP="00283410">
      <w:pPr>
        <w:rPr>
          <w:rFonts w:ascii="Times New Roman" w:hAnsi="Times New Roman" w:cs="Times New Roman"/>
        </w:rPr>
      </w:pPr>
      <w:r w:rsidRPr="00283410">
        <w:rPr>
          <w:rFonts w:ascii="Times New Roman" w:hAnsi="Times New Roman" w:cs="Times New Roman" w:hint="eastAsia"/>
        </w:rPr>
        <w:t>这种差异是因为细胞数量</w:t>
      </w:r>
      <w:r w:rsidR="0010257B">
        <w:rPr>
          <w:rFonts w:ascii="Times New Roman" w:hAnsi="Times New Roman" w:cs="Times New Roman" w:hint="eastAsia"/>
        </w:rPr>
        <w:t>(</w:t>
      </w:r>
      <w:r w:rsidR="0010257B">
        <w:rPr>
          <w:rFonts w:ascii="Times New Roman" w:hAnsi="Times New Roman" w:cs="Times New Roman" w:hint="eastAsia"/>
        </w:rPr>
        <w:t>单细胞</w:t>
      </w:r>
      <w:r w:rsidR="0010257B">
        <w:rPr>
          <w:rFonts w:ascii="Times New Roman" w:hAnsi="Times New Roman" w:cs="Times New Roman"/>
        </w:rPr>
        <w:t>)</w:t>
      </w:r>
      <w:r w:rsidRPr="00283410">
        <w:rPr>
          <w:rFonts w:ascii="Times New Roman" w:hAnsi="Times New Roman" w:cs="Times New Roman" w:hint="eastAsia"/>
        </w:rPr>
        <w:t>还是</w:t>
      </w:r>
      <w:r w:rsidR="00496643" w:rsidRPr="00283410">
        <w:rPr>
          <w:rFonts w:ascii="Times New Roman" w:hAnsi="Times New Roman" w:cs="Times New Roman" w:hint="eastAsia"/>
        </w:rPr>
        <w:t>转录</w:t>
      </w:r>
      <w:r w:rsidRPr="00283410">
        <w:rPr>
          <w:rFonts w:ascii="Times New Roman" w:hAnsi="Times New Roman" w:cs="Times New Roman" w:hint="eastAsia"/>
        </w:rPr>
        <w:t>调控机制的作用</w:t>
      </w:r>
      <w:r w:rsidR="004408E9">
        <w:rPr>
          <w:rFonts w:ascii="Times New Roman" w:hAnsi="Times New Roman" w:cs="Times New Roman" w:hint="eastAsia"/>
        </w:rPr>
        <w:t>所导致呢</w:t>
      </w:r>
      <w:r w:rsidRPr="00283410">
        <w:rPr>
          <w:rFonts w:ascii="Times New Roman" w:hAnsi="Times New Roman" w:cs="Times New Roman" w:hint="eastAsia"/>
        </w:rPr>
        <w:t>？</w:t>
      </w:r>
    </w:p>
    <w:p w:rsidR="00283410" w:rsidRDefault="008C7D3F" w:rsidP="00283410">
      <w:pPr>
        <w:rPr>
          <w:rFonts w:ascii="Times New Roman" w:hAnsi="Times New Roman" w:cs="Times New Roman"/>
        </w:rPr>
      </w:pPr>
      <w:r w:rsidRPr="001D0009">
        <w:rPr>
          <w:rFonts w:ascii="Times New Roman" w:hAnsi="Times New Roman" w:cs="Times New Roman"/>
          <w:color w:val="4472C4" w:themeColor="accent1"/>
        </w:rPr>
        <w:t>(</w:t>
      </w:r>
      <w:r w:rsidRPr="001D0009">
        <w:rPr>
          <w:rFonts w:ascii="Times New Roman" w:hAnsi="Times New Roman" w:cs="Times New Roman" w:hint="eastAsia"/>
          <w:color w:val="4472C4" w:themeColor="accent1"/>
        </w:rPr>
        <w:t>图</w:t>
      </w:r>
      <w:r>
        <w:rPr>
          <w:rFonts w:ascii="Times New Roman" w:hAnsi="Times New Roman" w:cs="Times New Roman" w:hint="eastAsia"/>
          <w:color w:val="4472C4" w:themeColor="accent1"/>
        </w:rPr>
        <w:t>下</w:t>
      </w:r>
      <w:r w:rsidRPr="001D0009">
        <w:rPr>
          <w:rFonts w:ascii="Times New Roman" w:hAnsi="Times New Roman" w:cs="Times New Roman" w:hint="eastAsia"/>
          <w:color w:val="4472C4" w:themeColor="accent1"/>
        </w:rPr>
        <w:t>部分</w:t>
      </w:r>
      <w:r w:rsidRPr="001D0009">
        <w:rPr>
          <w:rFonts w:ascii="Times New Roman" w:hAnsi="Times New Roman" w:cs="Times New Roman"/>
          <w:color w:val="4472C4" w:themeColor="accent1"/>
        </w:rPr>
        <w:t>)</w:t>
      </w:r>
      <w:r w:rsidR="00283410" w:rsidRPr="00283410">
        <w:rPr>
          <w:rFonts w:ascii="Times New Roman" w:hAnsi="Times New Roman" w:cs="Times New Roman" w:hint="eastAsia"/>
        </w:rPr>
        <w:t>如果是因为转录调控机制的影响，那关键的转录因子是什么呢？</w:t>
      </w:r>
    </w:p>
    <w:p w:rsidR="008C7D3F" w:rsidRPr="00283410" w:rsidRDefault="008C7D3F" w:rsidP="00283410">
      <w:pPr>
        <w:rPr>
          <w:rFonts w:ascii="Times New Roman" w:hAnsi="Times New Roman" w:cs="Times New Roman" w:hint="eastAsia"/>
        </w:rPr>
      </w:pPr>
    </w:p>
    <w:p w:rsidR="00283410" w:rsidRDefault="00D4408B" w:rsidP="002834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不同阶段的某种细胞亚型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比如</w:t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lasma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的伪时间</w:t>
      </w:r>
      <w:r w:rsidR="00283410" w:rsidRPr="00283410"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 w:hint="eastAsia"/>
        </w:rPr>
        <w:t>与阶段的发展一致呢</w:t>
      </w:r>
      <w:r w:rsidR="00283410" w:rsidRPr="00283410">
        <w:rPr>
          <w:rFonts w:ascii="Times New Roman" w:hAnsi="Times New Roman" w:cs="Times New Roman" w:hint="eastAsia"/>
        </w:rPr>
        <w:t>？</w:t>
      </w:r>
    </w:p>
    <w:p w:rsidR="003E54B9" w:rsidRDefault="003E54B9" w:rsidP="003E54B9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37299A6B" wp14:editId="5215CBA5">
            <wp:extent cx="3309457" cy="1999397"/>
            <wp:effectExtent l="0" t="0" r="571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82" cy="201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24B70" wp14:editId="0984E101">
            <wp:extent cx="3295934" cy="1991228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87" cy="200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B9" w:rsidRDefault="003E54B9" w:rsidP="003E54B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B8AA9F" wp14:editId="4C7665A3">
            <wp:extent cx="3780430" cy="2283935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307" cy="229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5E9D1" wp14:editId="4A87DB54">
            <wp:extent cx="2599898" cy="259989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47" cy="261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B9" w:rsidRDefault="003E54B9" w:rsidP="003E54B9">
      <w:pPr>
        <w:rPr>
          <w:rFonts w:ascii="Times New Roman" w:hAnsi="Times New Roman" w:cs="Times New Roman"/>
        </w:rPr>
      </w:pPr>
      <w:r w:rsidRPr="001F57E5">
        <w:rPr>
          <w:rFonts w:ascii="Times New Roman" w:hAnsi="Times New Roman" w:cs="Times New Roman"/>
          <w:noProof/>
        </w:rPr>
        <w:drawing>
          <wp:inline distT="0" distB="0" distL="0" distR="0" wp14:anchorId="58F60EA4" wp14:editId="729C7D58">
            <wp:extent cx="3217840" cy="1944806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89" cy="196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D6" w:rsidRDefault="003E54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在这里使用了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种不同的阶段，</w:t>
      </w:r>
      <w:r>
        <w:rPr>
          <w:rFonts w:ascii="Times New Roman" w:hAnsi="Times New Roman" w:cs="Times New Roman" w:hint="eastAsia"/>
        </w:rPr>
        <w:t>nlung</w:t>
      </w:r>
      <w:r>
        <w:rPr>
          <w:rFonts w:ascii="Times New Roman" w:hAnsi="Times New Roman" w:cs="Times New Roman" w:hint="eastAsia"/>
        </w:rPr>
        <w:t>是正常细胞，</w:t>
      </w:r>
      <w:r>
        <w:rPr>
          <w:rFonts w:ascii="Times New Roman" w:hAnsi="Times New Roman" w:cs="Times New Roman" w:hint="eastAsia"/>
        </w:rPr>
        <w:t>tlung</w:t>
      </w:r>
      <w:r>
        <w:rPr>
          <w:rFonts w:ascii="Times New Roman" w:hAnsi="Times New Roman" w:cs="Times New Roman" w:hint="eastAsia"/>
        </w:rPr>
        <w:t>是早期非小细胞肺癌细胞，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L/B</w:t>
      </w:r>
      <w:r>
        <w:rPr>
          <w:rFonts w:ascii="Times New Roman" w:hAnsi="Times New Roman" w:cs="Times New Roman" w:hint="eastAsia"/>
        </w:rPr>
        <w:t>是晚期非小细胞肺癌细胞，应该是前面数据处理存在问题，存在一定的批次效应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，蓝色的正常细胞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，但是根据后续结果可以看出，最开始提出的思路是可以成立的，即通过动态窗口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来对相邻阶段的细胞构建调控网络</w:t>
      </w:r>
      <w:r w:rsidR="003F7298">
        <w:rPr>
          <w:rFonts w:ascii="Times New Roman" w:hAnsi="Times New Roman" w:cs="Times New Roman" w:hint="eastAsia"/>
        </w:rPr>
        <w:t>(</w:t>
      </w:r>
      <w:r w:rsidR="003F7298">
        <w:rPr>
          <w:rFonts w:ascii="Times New Roman" w:hAnsi="Times New Roman" w:cs="Times New Roman" w:hint="eastAsia"/>
        </w:rPr>
        <w:t>下图左</w:t>
      </w:r>
      <w:r w:rsidR="003F729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。</w:t>
      </w:r>
    </w:p>
    <w:p w:rsidR="0018296E" w:rsidRDefault="0018296E">
      <w:pPr>
        <w:rPr>
          <w:rFonts w:ascii="Times New Roman" w:hAnsi="Times New Roman" w:cs="Times New Roman" w:hint="eastAsia"/>
        </w:rPr>
      </w:pPr>
    </w:p>
    <w:p w:rsidR="001F5B4E" w:rsidRDefault="001F5B4E" w:rsidP="001F5B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在进行拟时间分析时，需要筛选基因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一般是高可变基因或差异基因，</w:t>
      </w:r>
      <w:r w:rsidRPr="00F564E8">
        <w:rPr>
          <w:rFonts w:ascii="Times New Roman" w:hAnsi="Times New Roman" w:cs="Times New Roman"/>
        </w:rPr>
        <w:t>tradeSeq algorithm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，是否可以考虑使用先前提出的结合熵和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的特征选择方法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之前是选择可能影响各阶段发展的基因，在这里可以用在两个状态</w:t>
      </w:r>
      <w:r>
        <w:rPr>
          <w:rFonts w:ascii="Times New Roman" w:hAnsi="Times New Roman" w:cs="Times New Roman" w:hint="eastAsia"/>
        </w:rPr>
        <w:t>state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state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所形成的</w:t>
      </w:r>
      <w:r>
        <w:rPr>
          <w:rFonts w:ascii="Times New Roman" w:hAnsi="Times New Roman" w:cs="Times New Roman" w:hint="eastAsia"/>
        </w:rPr>
        <w:t>window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中。这个思路还没有验证，但是有类似研究，通过改进特征选择方法以此来提高拟时间分析的准确度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。</w:t>
      </w:r>
    </w:p>
    <w:p w:rsidR="001F5B4E" w:rsidRPr="001F5B4E" w:rsidRDefault="001F5B4E">
      <w:pPr>
        <w:rPr>
          <w:rFonts w:ascii="Times New Roman" w:hAnsi="Times New Roman" w:cs="Times New Roman" w:hint="eastAsia"/>
        </w:rPr>
      </w:pPr>
    </w:p>
    <w:p w:rsidR="003F07D6" w:rsidRDefault="00373D72">
      <w:pPr>
        <w:rPr>
          <w:rFonts w:ascii="Times New Roman" w:hAnsi="Times New Roman" w:cs="Times New Roman"/>
        </w:rPr>
      </w:pPr>
      <w:r w:rsidRPr="001F57E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EA3B7D" wp14:editId="52F8FF3A">
            <wp:extent cx="6612940" cy="34919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05" cy="349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FE" w:rsidRDefault="00247F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</w:t>
      </w:r>
      <w:r w:rsidR="00260788">
        <w:rPr>
          <w:rFonts w:ascii="Times New Roman" w:hAnsi="Times New Roman" w:cs="Times New Roman" w:hint="eastAsia"/>
        </w:rPr>
        <w:t>左图是</w:t>
      </w:r>
      <w:r w:rsidR="00260788">
        <w:rPr>
          <w:rFonts w:ascii="Times New Roman" w:hAnsi="Times New Roman" w:cs="Times New Roman" w:hint="eastAsia"/>
        </w:rPr>
        <w:t>L</w:t>
      </w:r>
      <w:r w:rsidR="00260788">
        <w:rPr>
          <w:rFonts w:ascii="Times New Roman" w:hAnsi="Times New Roman" w:cs="Times New Roman"/>
        </w:rPr>
        <w:t>0-D</w:t>
      </w:r>
      <w:r w:rsidR="00260788">
        <w:rPr>
          <w:rFonts w:ascii="Times New Roman" w:hAnsi="Times New Roman" w:cs="Times New Roman" w:hint="eastAsia"/>
        </w:rPr>
        <w:t>ynamic</w:t>
      </w:r>
      <w:r w:rsidR="00260788">
        <w:rPr>
          <w:rFonts w:ascii="Times New Roman" w:hAnsi="Times New Roman" w:cs="Times New Roman" w:hint="eastAsia"/>
        </w:rPr>
        <w:t>，即结合</w:t>
      </w:r>
      <w:r w:rsidR="00260788">
        <w:rPr>
          <w:rFonts w:ascii="Times New Roman" w:hAnsi="Times New Roman" w:cs="Times New Roman" w:hint="eastAsia"/>
        </w:rPr>
        <w:t>Slingshot</w:t>
      </w:r>
      <w:r w:rsidR="00260788">
        <w:rPr>
          <w:rFonts w:ascii="Times New Roman" w:hAnsi="Times New Roman" w:cs="Times New Roman" w:hint="eastAsia"/>
        </w:rPr>
        <w:t>或其他拟时间分析方法，对某一种细胞或者某种细胞及其亚型</w:t>
      </w:r>
      <w:r w:rsidR="00260788">
        <w:rPr>
          <w:rFonts w:ascii="Times New Roman" w:hAnsi="Times New Roman" w:cs="Times New Roman" w:hint="eastAsia"/>
        </w:rPr>
        <w:t>(</w:t>
      </w:r>
      <w:r w:rsidR="00260788">
        <w:rPr>
          <w:rFonts w:ascii="Times New Roman" w:hAnsi="Times New Roman" w:cs="Times New Roman" w:hint="eastAsia"/>
        </w:rPr>
        <w:t>主要作用</w:t>
      </w:r>
      <w:r w:rsidR="00260788">
        <w:rPr>
          <w:rFonts w:ascii="Times New Roman" w:hAnsi="Times New Roman" w:cs="Times New Roman"/>
        </w:rPr>
        <w:t>)</w:t>
      </w:r>
      <w:r w:rsidR="00260788">
        <w:rPr>
          <w:rFonts w:ascii="Times New Roman" w:hAnsi="Times New Roman" w:cs="Times New Roman" w:hint="eastAsia"/>
        </w:rPr>
        <w:t>，将该细胞群划分为多个</w:t>
      </w:r>
      <w:r w:rsidR="00260788">
        <w:rPr>
          <w:rFonts w:ascii="Times New Roman" w:hAnsi="Times New Roman" w:cs="Times New Roman" w:hint="eastAsia"/>
        </w:rPr>
        <w:t>states</w:t>
      </w:r>
      <w:r w:rsidR="00260788">
        <w:rPr>
          <w:rFonts w:ascii="Times New Roman" w:hAnsi="Times New Roman" w:cs="Times New Roman" w:hint="eastAsia"/>
        </w:rPr>
        <w:t>，对于邻近的两个</w:t>
      </w:r>
      <w:r w:rsidR="00260788">
        <w:rPr>
          <w:rFonts w:ascii="Times New Roman" w:hAnsi="Times New Roman" w:cs="Times New Roman" w:hint="eastAsia"/>
        </w:rPr>
        <w:t>states</w:t>
      </w:r>
      <w:r w:rsidR="00260788">
        <w:rPr>
          <w:rFonts w:ascii="Times New Roman" w:hAnsi="Times New Roman" w:cs="Times New Roman" w:hint="eastAsia"/>
        </w:rPr>
        <w:t>可以组成一个</w:t>
      </w:r>
      <w:r w:rsidR="00260788">
        <w:rPr>
          <w:rFonts w:ascii="Times New Roman" w:hAnsi="Times New Roman" w:cs="Times New Roman" w:hint="eastAsia"/>
        </w:rPr>
        <w:t>window</w:t>
      </w:r>
      <w:r w:rsidR="00260788">
        <w:rPr>
          <w:rFonts w:ascii="Times New Roman" w:hAnsi="Times New Roman" w:cs="Times New Roman"/>
        </w:rPr>
        <w:t>(</w:t>
      </w:r>
      <w:r w:rsidR="00260788">
        <w:rPr>
          <w:rFonts w:ascii="Times New Roman" w:hAnsi="Times New Roman" w:cs="Times New Roman" w:hint="eastAsia"/>
        </w:rPr>
        <w:t>类似于滑动窗口，不过不需要手动设定细胞数等参数</w:t>
      </w:r>
      <w:r w:rsidR="00260788">
        <w:rPr>
          <w:rFonts w:ascii="Times New Roman" w:hAnsi="Times New Roman" w:cs="Times New Roman"/>
        </w:rPr>
        <w:t>)</w:t>
      </w:r>
      <w:r w:rsidR="00260788">
        <w:rPr>
          <w:rFonts w:ascii="Times New Roman" w:hAnsi="Times New Roman" w:cs="Times New Roman" w:hint="eastAsia"/>
        </w:rPr>
        <w:t>，通过</w:t>
      </w:r>
      <w:r w:rsidR="00260788">
        <w:rPr>
          <w:rFonts w:ascii="Times New Roman" w:hAnsi="Times New Roman" w:cs="Times New Roman" w:hint="eastAsia"/>
        </w:rPr>
        <w:t>L</w:t>
      </w:r>
      <w:r w:rsidR="00260788">
        <w:rPr>
          <w:rFonts w:ascii="Times New Roman" w:hAnsi="Times New Roman" w:cs="Times New Roman"/>
        </w:rPr>
        <w:t>0R</w:t>
      </w:r>
      <w:r w:rsidR="00260788">
        <w:rPr>
          <w:rFonts w:ascii="Times New Roman" w:hAnsi="Times New Roman" w:cs="Times New Roman" w:hint="eastAsia"/>
        </w:rPr>
        <w:t>eg</w:t>
      </w:r>
      <w:r w:rsidR="00260788">
        <w:rPr>
          <w:rFonts w:ascii="Times New Roman" w:hAnsi="Times New Roman" w:cs="Times New Roman"/>
        </w:rPr>
        <w:t xml:space="preserve"> </w:t>
      </w:r>
      <w:r w:rsidR="00260788">
        <w:rPr>
          <w:rFonts w:ascii="Times New Roman" w:hAnsi="Times New Roman" w:cs="Times New Roman" w:hint="eastAsia"/>
        </w:rPr>
        <w:t>framework</w:t>
      </w:r>
      <w:r w:rsidR="00260788">
        <w:rPr>
          <w:rFonts w:ascii="Times New Roman" w:hAnsi="Times New Roman" w:cs="Times New Roman" w:hint="eastAsia"/>
        </w:rPr>
        <w:t>对该</w:t>
      </w:r>
      <w:r w:rsidR="00260788">
        <w:rPr>
          <w:rFonts w:ascii="Times New Roman" w:hAnsi="Times New Roman" w:cs="Times New Roman" w:hint="eastAsia"/>
        </w:rPr>
        <w:t>window</w:t>
      </w:r>
      <w:r w:rsidR="00260788">
        <w:rPr>
          <w:rFonts w:ascii="Times New Roman" w:hAnsi="Times New Roman" w:cs="Times New Roman" w:hint="eastAsia"/>
        </w:rPr>
        <w:t>构建调控网络。</w:t>
      </w:r>
      <w:r w:rsidR="00597F80">
        <w:rPr>
          <w:rFonts w:ascii="Times New Roman" w:hAnsi="Times New Roman" w:cs="Times New Roman" w:hint="eastAsia"/>
        </w:rPr>
        <w:t>后续有详细的实验对比，目前存在的局限，</w:t>
      </w:r>
    </w:p>
    <w:p w:rsidR="00B3744D" w:rsidRDefault="00B3744D">
      <w:pPr>
        <w:rPr>
          <w:rFonts w:ascii="Times New Roman" w:hAnsi="Times New Roman" w:cs="Times New Roman" w:hint="eastAsia"/>
        </w:rPr>
      </w:pPr>
    </w:p>
    <w:p w:rsidR="00247FF6" w:rsidRDefault="007B6B1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上右图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基于</w:t>
      </w:r>
      <w:r w:rsidR="009F08E8"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 w:hint="eastAsia"/>
        </w:rPr>
        <w:t>基因求</w:t>
      </w:r>
      <w:r w:rsidR="009F08E8">
        <w:rPr>
          <w:rFonts w:ascii="Times New Roman" w:hAnsi="Times New Roman" w:cs="Times New Roman" w:hint="eastAsia"/>
        </w:rPr>
        <w:t>邻居</w:t>
      </w:r>
      <w:r>
        <w:rPr>
          <w:rFonts w:ascii="Times New Roman" w:hAnsi="Times New Roman" w:cs="Times New Roman" w:hint="eastAsia"/>
        </w:rPr>
        <w:t>细胞之间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值的方法</w:t>
      </w:r>
      <w:r>
        <w:rPr>
          <w:rFonts w:ascii="Times New Roman" w:hAnsi="Times New Roman" w:cs="Times New Roman" w:hint="eastAsia"/>
        </w:rPr>
        <w:t>，根据实验结果，该方法性能低于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0-D</w:t>
      </w:r>
      <w:r>
        <w:rPr>
          <w:rFonts w:ascii="Times New Roman" w:hAnsi="Times New Roman" w:cs="Times New Roman" w:hint="eastAsia"/>
        </w:rPr>
        <w:t>ynamic</w:t>
      </w:r>
      <w:r w:rsidR="00B37811">
        <w:rPr>
          <w:rFonts w:ascii="Times New Roman" w:hAnsi="Times New Roman" w:cs="Times New Roman" w:hint="eastAsia"/>
        </w:rPr>
        <w:t>，并且计算非常耗时</w:t>
      </w:r>
      <w:r>
        <w:rPr>
          <w:rFonts w:ascii="Times New Roman" w:hAnsi="Times New Roman" w:cs="Times New Roman" w:hint="eastAsia"/>
        </w:rPr>
        <w:t>。</w:t>
      </w:r>
    </w:p>
    <w:p w:rsidR="00CA34A3" w:rsidRDefault="00CA34A3">
      <w:pPr>
        <w:widowControl/>
        <w:jc w:val="left"/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32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32"/>
        </w:rPr>
        <w:br w:type="page"/>
      </w:r>
    </w:p>
    <w:p w:rsidR="00C04DFE" w:rsidRPr="00F66269" w:rsidRDefault="00C04DFE">
      <w:pPr>
        <w:rPr>
          <w:rFonts w:ascii="Times New Roman" w:hAnsi="Times New Roman" w:cs="Times New Roman" w:hint="eastAsia"/>
          <w:b/>
          <w:bCs/>
          <w:i/>
          <w:iCs/>
          <w:color w:val="C45911" w:themeColor="accent2" w:themeShade="BF"/>
          <w:sz w:val="28"/>
          <w:szCs w:val="32"/>
        </w:rPr>
      </w:pPr>
      <w:r w:rsidRPr="00F66269">
        <w:rPr>
          <w:rFonts w:ascii="Times New Roman" w:hAnsi="Times New Roman" w:cs="Times New Roman" w:hint="eastAsia"/>
          <w:b/>
          <w:bCs/>
          <w:i/>
          <w:iCs/>
          <w:color w:val="C45911" w:themeColor="accent2" w:themeShade="BF"/>
          <w:sz w:val="28"/>
          <w:szCs w:val="32"/>
        </w:rPr>
        <w:lastRenderedPageBreak/>
        <w:t>T</w:t>
      </w:r>
      <w:r w:rsidRPr="00F66269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32"/>
        </w:rPr>
        <w:t>EST</w:t>
      </w:r>
    </w:p>
    <w:p w:rsidR="00BD3E1F" w:rsidRDefault="0070661A" w:rsidP="0070661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817660" cy="240883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13" cy="243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7385" cy="2356514"/>
            <wp:effectExtent l="0" t="0" r="444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405" cy="236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E1F" w:rsidRDefault="00BD3E1F" w:rsidP="00BD3E1F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模拟数据</w:t>
      </w:r>
      <w:r w:rsidR="00B37368">
        <w:rPr>
          <w:rFonts w:ascii="Times New Roman" w:hAnsi="Times New Roman" w:cs="Times New Roman"/>
        </w:rPr>
        <w:t>(</w:t>
      </w:r>
      <w:r w:rsidR="00B37368">
        <w:rPr>
          <w:rFonts w:ascii="Times New Roman" w:hAnsi="Times New Roman" w:cs="Times New Roman" w:hint="eastAsia"/>
        </w:rPr>
        <w:t>在该数据集上</w:t>
      </w:r>
      <w:r w:rsidR="00B37368">
        <w:rPr>
          <w:rFonts w:ascii="Times New Roman" w:hAnsi="Times New Roman" w:cs="Times New Roman" w:hint="eastAsia"/>
        </w:rPr>
        <w:t>，三种方法表现均一般，</w:t>
      </w:r>
      <w:r w:rsidR="00B37368">
        <w:rPr>
          <w:rFonts w:ascii="Times New Roman" w:hAnsi="Times New Roman" w:cs="Times New Roman" w:hint="eastAsia"/>
        </w:rPr>
        <w:t>S</w:t>
      </w:r>
      <w:r w:rsidR="00B37368">
        <w:rPr>
          <w:rFonts w:ascii="Times New Roman" w:hAnsi="Times New Roman" w:cs="Times New Roman"/>
        </w:rPr>
        <w:t>INCERITITES</w:t>
      </w:r>
      <w:r w:rsidR="00B37368">
        <w:rPr>
          <w:rFonts w:ascii="Times New Roman" w:hAnsi="Times New Roman" w:cs="Times New Roman" w:hint="eastAsia"/>
        </w:rPr>
        <w:t>表现</w:t>
      </w:r>
      <w:r w:rsidR="00B37368">
        <w:rPr>
          <w:rFonts w:ascii="Times New Roman" w:hAnsi="Times New Roman" w:cs="Times New Roman" w:hint="eastAsia"/>
        </w:rPr>
        <w:t>相对更好</w:t>
      </w:r>
      <w:r w:rsidR="009046FB">
        <w:rPr>
          <w:rFonts w:ascii="Times New Roman" w:hAnsi="Times New Roman" w:cs="Times New Roman" w:hint="eastAsia"/>
        </w:rPr>
        <w:t>，该模拟数据集由微分方程</w:t>
      </w:r>
      <w:r w:rsidR="009046FB">
        <w:rPr>
          <w:rFonts w:ascii="Times New Roman" w:hAnsi="Times New Roman" w:cs="Times New Roman" w:hint="eastAsia"/>
        </w:rPr>
        <w:t>(O</w:t>
      </w:r>
      <w:r w:rsidR="009046FB">
        <w:rPr>
          <w:rFonts w:ascii="Times New Roman" w:hAnsi="Times New Roman" w:cs="Times New Roman"/>
        </w:rPr>
        <w:t>DE)</w:t>
      </w:r>
      <w:r w:rsidR="009046FB">
        <w:rPr>
          <w:rFonts w:ascii="Times New Roman" w:hAnsi="Times New Roman" w:cs="Times New Roman" w:hint="eastAsia"/>
        </w:rPr>
        <w:t>模拟得到，对于这三种方法，数据分布可能并不合适</w:t>
      </w:r>
      <w:r w:rsidR="00B37368">
        <w:rPr>
          <w:rFonts w:ascii="Times New Roman" w:hAnsi="Times New Roman" w:cs="Times New Roman"/>
        </w:rPr>
        <w:t>)</w:t>
      </w:r>
    </w:p>
    <w:p w:rsidR="004B45CA" w:rsidRDefault="0070661A" w:rsidP="0070661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735773" cy="2367887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329" cy="237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9382" cy="2279176"/>
            <wp:effectExtent l="0" t="0" r="571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441" cy="22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5CA" w:rsidRDefault="004B45CA" w:rsidP="004B45CA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人类相关数据</w:t>
      </w:r>
      <w:r w:rsidR="00BF4FCD">
        <w:rPr>
          <w:rFonts w:ascii="Times New Roman" w:hAnsi="Times New Roman" w:cs="Times New Roman"/>
        </w:rPr>
        <w:t>(</w:t>
      </w:r>
      <w:r w:rsidR="00BF4FCD">
        <w:rPr>
          <w:rFonts w:ascii="Times New Roman" w:hAnsi="Times New Roman" w:cs="Times New Roman" w:hint="eastAsia"/>
        </w:rPr>
        <w:t>在该数据集上</w:t>
      </w:r>
      <w:r w:rsidR="00BF4FCD">
        <w:rPr>
          <w:rFonts w:ascii="Times New Roman" w:hAnsi="Times New Roman" w:cs="Times New Roman" w:hint="eastAsia"/>
        </w:rPr>
        <w:t>L</w:t>
      </w:r>
      <w:r w:rsidR="00BF4FCD">
        <w:rPr>
          <w:rFonts w:ascii="Times New Roman" w:hAnsi="Times New Roman" w:cs="Times New Roman"/>
        </w:rPr>
        <w:t>0-D</w:t>
      </w:r>
      <w:r w:rsidR="00BF4FCD">
        <w:rPr>
          <w:rFonts w:ascii="Times New Roman" w:hAnsi="Times New Roman" w:cs="Times New Roman" w:hint="eastAsia"/>
        </w:rPr>
        <w:t>ynamic</w:t>
      </w:r>
      <w:r w:rsidR="00BF4FCD">
        <w:rPr>
          <w:rFonts w:ascii="Times New Roman" w:hAnsi="Times New Roman" w:cs="Times New Roman" w:hint="eastAsia"/>
        </w:rPr>
        <w:t>表现最好，且三种方法随着</w:t>
      </w:r>
      <w:r w:rsidR="00BF4FCD">
        <w:rPr>
          <w:rFonts w:ascii="Times New Roman" w:hAnsi="Times New Roman" w:cs="Times New Roman" w:hint="eastAsia"/>
        </w:rPr>
        <w:t>dropout</w:t>
      </w:r>
      <w:r w:rsidR="00BF4FCD">
        <w:rPr>
          <w:rFonts w:ascii="Times New Roman" w:hAnsi="Times New Roman" w:cs="Times New Roman" w:hint="eastAsia"/>
        </w:rPr>
        <w:t>率的增加，性能降低</w:t>
      </w:r>
      <w:r w:rsidR="00BF4FCD">
        <w:rPr>
          <w:rFonts w:ascii="Times New Roman" w:hAnsi="Times New Roman" w:cs="Times New Roman"/>
        </w:rPr>
        <w:t>)</w:t>
      </w:r>
    </w:p>
    <w:p w:rsidR="004B45CA" w:rsidRDefault="004B45CA" w:rsidP="0070661A">
      <w:pPr>
        <w:rPr>
          <w:rFonts w:ascii="Times New Roman" w:hAnsi="Times New Roman" w:cs="Times New Roman"/>
        </w:rPr>
      </w:pPr>
    </w:p>
    <w:p w:rsidR="0070661A" w:rsidRDefault="0070661A" w:rsidP="0070661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742597" cy="23713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508" cy="238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3266" cy="231102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757" cy="235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5CA" w:rsidRDefault="004B45CA" w:rsidP="004B45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小鼠</w:t>
      </w:r>
      <w:r>
        <w:rPr>
          <w:rFonts w:ascii="Times New Roman" w:hAnsi="Times New Roman" w:cs="Times New Roman" w:hint="eastAsia"/>
        </w:rPr>
        <w:t>相关数据</w:t>
      </w:r>
      <w:r w:rsidR="008C3F3A">
        <w:rPr>
          <w:rFonts w:ascii="Times New Roman" w:hAnsi="Times New Roman" w:cs="Times New Roman"/>
        </w:rPr>
        <w:t>(</w:t>
      </w:r>
      <w:r w:rsidR="008C3F3A">
        <w:rPr>
          <w:rFonts w:ascii="Times New Roman" w:hAnsi="Times New Roman" w:cs="Times New Roman" w:hint="eastAsia"/>
        </w:rPr>
        <w:t>在该数据集上</w:t>
      </w:r>
      <w:r w:rsidR="008C3F3A">
        <w:rPr>
          <w:rFonts w:ascii="Times New Roman" w:hAnsi="Times New Roman" w:cs="Times New Roman" w:hint="eastAsia"/>
        </w:rPr>
        <w:t>L</w:t>
      </w:r>
      <w:r w:rsidR="008C3F3A">
        <w:rPr>
          <w:rFonts w:ascii="Times New Roman" w:hAnsi="Times New Roman" w:cs="Times New Roman"/>
        </w:rPr>
        <w:t>0-D</w:t>
      </w:r>
      <w:r w:rsidR="008C3F3A">
        <w:rPr>
          <w:rFonts w:ascii="Times New Roman" w:hAnsi="Times New Roman" w:cs="Times New Roman" w:hint="eastAsia"/>
        </w:rPr>
        <w:t>ynamic</w:t>
      </w:r>
      <w:r w:rsidR="008C3F3A">
        <w:rPr>
          <w:rFonts w:ascii="Times New Roman" w:hAnsi="Times New Roman" w:cs="Times New Roman" w:hint="eastAsia"/>
        </w:rPr>
        <w:t>与</w:t>
      </w:r>
      <w:r w:rsidR="008C3F3A">
        <w:rPr>
          <w:rFonts w:ascii="Times New Roman" w:hAnsi="Times New Roman" w:cs="Times New Roman" w:hint="eastAsia"/>
        </w:rPr>
        <w:t>G</w:t>
      </w:r>
      <w:r w:rsidR="008C3F3A">
        <w:rPr>
          <w:rFonts w:ascii="Times New Roman" w:hAnsi="Times New Roman" w:cs="Times New Roman"/>
        </w:rPr>
        <w:t>ENIE3</w:t>
      </w:r>
      <w:r w:rsidR="008C3F3A">
        <w:rPr>
          <w:rFonts w:ascii="Times New Roman" w:hAnsi="Times New Roman" w:cs="Times New Roman" w:hint="eastAsia"/>
        </w:rPr>
        <w:t>优于</w:t>
      </w:r>
      <w:r w:rsidR="008C3F3A">
        <w:rPr>
          <w:rFonts w:ascii="Times New Roman" w:hAnsi="Times New Roman" w:cs="Times New Roman" w:hint="eastAsia"/>
        </w:rPr>
        <w:t>S</w:t>
      </w:r>
      <w:r w:rsidR="008C3F3A">
        <w:rPr>
          <w:rFonts w:ascii="Times New Roman" w:hAnsi="Times New Roman" w:cs="Times New Roman"/>
        </w:rPr>
        <w:t>INCERITITES</w:t>
      </w:r>
      <w:r w:rsidR="008C3F3A">
        <w:rPr>
          <w:rFonts w:ascii="Times New Roman" w:hAnsi="Times New Roman" w:cs="Times New Roman" w:hint="eastAsia"/>
        </w:rPr>
        <w:t>，并且</w:t>
      </w:r>
      <w:r w:rsidR="008C3F3A">
        <w:rPr>
          <w:rFonts w:ascii="Times New Roman" w:hAnsi="Times New Roman" w:cs="Times New Roman" w:hint="eastAsia"/>
        </w:rPr>
        <w:t>G</w:t>
      </w:r>
      <w:r w:rsidR="008C3F3A">
        <w:rPr>
          <w:rFonts w:ascii="Times New Roman" w:hAnsi="Times New Roman" w:cs="Times New Roman"/>
        </w:rPr>
        <w:t>ENIE3</w:t>
      </w:r>
      <w:r w:rsidR="008C3F3A">
        <w:rPr>
          <w:rFonts w:ascii="Times New Roman" w:hAnsi="Times New Roman" w:cs="Times New Roman" w:hint="eastAsia"/>
        </w:rPr>
        <w:t>整体优于</w:t>
      </w:r>
      <w:r w:rsidR="008C3F3A">
        <w:rPr>
          <w:rFonts w:ascii="Times New Roman" w:hAnsi="Times New Roman" w:cs="Times New Roman" w:hint="eastAsia"/>
        </w:rPr>
        <w:t>L</w:t>
      </w:r>
      <w:r w:rsidR="008C3F3A">
        <w:rPr>
          <w:rFonts w:ascii="Times New Roman" w:hAnsi="Times New Roman" w:cs="Times New Roman"/>
        </w:rPr>
        <w:t>0-D</w:t>
      </w:r>
      <w:r w:rsidR="008C3F3A">
        <w:rPr>
          <w:rFonts w:ascii="Times New Roman" w:hAnsi="Times New Roman" w:cs="Times New Roman" w:hint="eastAsia"/>
        </w:rPr>
        <w:t>ynamic</w:t>
      </w:r>
      <w:r w:rsidR="008C3F3A">
        <w:rPr>
          <w:rFonts w:ascii="Times New Roman" w:hAnsi="Times New Roman" w:cs="Times New Roman"/>
        </w:rPr>
        <w:t>)</w:t>
      </w:r>
    </w:p>
    <w:p w:rsidR="00450B90" w:rsidRDefault="00450B90" w:rsidP="004B45CA">
      <w:pPr>
        <w:jc w:val="center"/>
        <w:rPr>
          <w:rFonts w:ascii="Times New Roman" w:hAnsi="Times New Roman" w:cs="Times New Roman"/>
        </w:rPr>
      </w:pPr>
    </w:p>
    <w:p w:rsidR="009B5526" w:rsidRDefault="009B5526" w:rsidP="009B552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4756245" cy="2378123"/>
            <wp:effectExtent l="0" t="0" r="635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72" cy="239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3265" cy="231102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972" cy="232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26" w:rsidRDefault="009B5526" w:rsidP="009B552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756150" cy="2378075"/>
            <wp:effectExtent l="0" t="0" r="635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88" cy="238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87856" cy="2383807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157" cy="241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26" w:rsidRDefault="009B5526" w:rsidP="009B552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790364" cy="2395182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61" cy="243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94681" cy="239290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135" cy="242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26" w:rsidRDefault="009B5526" w:rsidP="009B552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4776716" cy="2388358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14" cy="23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1177" cy="240157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750" cy="241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526" w:rsidRDefault="009B5526" w:rsidP="009B5526">
      <w:pPr>
        <w:rPr>
          <w:rFonts w:ascii="Times New Roman" w:hAnsi="Times New Roman" w:cs="Times New Roman" w:hint="eastAsia"/>
        </w:rPr>
      </w:pPr>
    </w:p>
    <w:p w:rsidR="0005370A" w:rsidRDefault="0005370A" w:rsidP="0005370A">
      <w:pPr>
        <w:rPr>
          <w:rFonts w:ascii="Times New Roman" w:hAnsi="Times New Roman" w:cs="Times New Roman" w:hint="eastAsia"/>
        </w:rPr>
      </w:pPr>
    </w:p>
    <w:p w:rsidR="00545DB2" w:rsidRPr="001F57E5" w:rsidRDefault="0005370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根据以上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组实验，可以看出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0-D</w:t>
      </w:r>
      <w:r>
        <w:rPr>
          <w:rFonts w:ascii="Times New Roman" w:hAnsi="Times New Roman" w:cs="Times New Roman" w:hint="eastAsia"/>
        </w:rPr>
        <w:t>ynamic</w:t>
      </w:r>
      <w:r>
        <w:rPr>
          <w:rFonts w:ascii="Times New Roman" w:hAnsi="Times New Roman" w:cs="Times New Roman" w:hint="eastAsia"/>
        </w:rPr>
        <w:t>和</w:t>
      </w:r>
      <w:r w:rsidRPr="00E00FC7">
        <w:rPr>
          <w:rFonts w:ascii="Times New Roman" w:hAnsi="Times New Roman" w:cs="Times New Roman"/>
        </w:rPr>
        <w:t>GENIE3</w:t>
      </w:r>
      <w:r w:rsidR="000532EC">
        <w:rPr>
          <w:rFonts w:ascii="Times New Roman" w:hAnsi="Times New Roman" w:cs="Times New Roman" w:hint="eastAsia"/>
        </w:rPr>
        <w:t>即使</w:t>
      </w:r>
      <w:r w:rsidRPr="00E00FC7">
        <w:rPr>
          <w:rFonts w:ascii="Times New Roman" w:hAnsi="Times New Roman" w:cs="Times New Roman"/>
        </w:rPr>
        <w:t>不依赖于时间信息，</w:t>
      </w:r>
      <w:r w:rsidR="001D5A54">
        <w:rPr>
          <w:rFonts w:ascii="Times New Roman" w:hAnsi="Times New Roman" w:cs="Times New Roman" w:hint="eastAsia"/>
        </w:rPr>
        <w:t>也可以</w:t>
      </w:r>
      <w:r w:rsidRPr="00E00FC7">
        <w:rPr>
          <w:rFonts w:ascii="Times New Roman" w:hAnsi="Times New Roman" w:cs="Times New Roman"/>
        </w:rPr>
        <w:t>推断出更好的网络</w:t>
      </w:r>
      <w:r w:rsidR="00D22C3F">
        <w:rPr>
          <w:rFonts w:ascii="Times New Roman" w:hAnsi="Times New Roman" w:cs="Times New Roman" w:hint="eastAsia"/>
        </w:rPr>
        <w:t>，并且综合来看</w:t>
      </w:r>
      <w:r w:rsidR="00D22C3F">
        <w:rPr>
          <w:rFonts w:ascii="Times New Roman" w:hAnsi="Times New Roman" w:cs="Times New Roman" w:hint="eastAsia"/>
        </w:rPr>
        <w:t>L</w:t>
      </w:r>
      <w:r w:rsidR="00D22C3F">
        <w:rPr>
          <w:rFonts w:ascii="Times New Roman" w:hAnsi="Times New Roman" w:cs="Times New Roman"/>
        </w:rPr>
        <w:t>0-D</w:t>
      </w:r>
      <w:r w:rsidR="00D22C3F">
        <w:rPr>
          <w:rFonts w:ascii="Times New Roman" w:hAnsi="Times New Roman" w:cs="Times New Roman" w:hint="eastAsia"/>
        </w:rPr>
        <w:t>ynamic</w:t>
      </w:r>
      <w:r w:rsidR="00D22C3F">
        <w:rPr>
          <w:rFonts w:ascii="Times New Roman" w:hAnsi="Times New Roman" w:cs="Times New Roman" w:hint="eastAsia"/>
        </w:rPr>
        <w:t>性能在多数数据集上优于</w:t>
      </w:r>
      <w:r w:rsidR="00D22C3F">
        <w:rPr>
          <w:rFonts w:ascii="Times New Roman" w:hAnsi="Times New Roman" w:cs="Times New Roman" w:hint="eastAsia"/>
        </w:rPr>
        <w:t>G</w:t>
      </w:r>
      <w:r w:rsidR="00D22C3F">
        <w:rPr>
          <w:rFonts w:ascii="Times New Roman" w:hAnsi="Times New Roman" w:cs="Times New Roman"/>
        </w:rPr>
        <w:t>ENIE3</w:t>
      </w:r>
      <w:r w:rsidR="00011F46">
        <w:rPr>
          <w:rFonts w:ascii="Times New Roman" w:hAnsi="Times New Roman" w:cs="Times New Roman" w:hint="eastAsia"/>
        </w:rPr>
        <w:t>，并且具有更稳定的性能</w:t>
      </w:r>
      <w:r w:rsidR="00D22C3F">
        <w:rPr>
          <w:rFonts w:ascii="Times New Roman" w:hAnsi="Times New Roman" w:cs="Times New Roman" w:hint="eastAsia"/>
        </w:rPr>
        <w:t>。</w:t>
      </w:r>
    </w:p>
    <w:p w:rsidR="001B7633" w:rsidRPr="001B7633" w:rsidRDefault="001B7633">
      <w:pPr>
        <w:rPr>
          <w:rFonts w:ascii="Times New Roman" w:hAnsi="Times New Roman" w:cs="Times New Roman" w:hint="eastAsia"/>
        </w:rPr>
      </w:pPr>
    </w:p>
    <w:sectPr w:rsidR="001B7633" w:rsidRPr="001B7633" w:rsidSect="0070661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6164"/>
    <w:multiLevelType w:val="hybridMultilevel"/>
    <w:tmpl w:val="F2007FC2"/>
    <w:lvl w:ilvl="0" w:tplc="FAAC24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88395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B2"/>
    <w:rsid w:val="00011F46"/>
    <w:rsid w:val="00027767"/>
    <w:rsid w:val="000532EC"/>
    <w:rsid w:val="0005370A"/>
    <w:rsid w:val="00061289"/>
    <w:rsid w:val="000C63FB"/>
    <w:rsid w:val="000F4337"/>
    <w:rsid w:val="0010257B"/>
    <w:rsid w:val="0018296E"/>
    <w:rsid w:val="001B7633"/>
    <w:rsid w:val="001D0009"/>
    <w:rsid w:val="001D5A54"/>
    <w:rsid w:val="001F4A47"/>
    <w:rsid w:val="001F57E5"/>
    <w:rsid w:val="001F5B4E"/>
    <w:rsid w:val="002217FC"/>
    <w:rsid w:val="00222213"/>
    <w:rsid w:val="00247FF6"/>
    <w:rsid w:val="00260788"/>
    <w:rsid w:val="00274F9A"/>
    <w:rsid w:val="00283410"/>
    <w:rsid w:val="002948EC"/>
    <w:rsid w:val="0032325C"/>
    <w:rsid w:val="0032781F"/>
    <w:rsid w:val="00373D72"/>
    <w:rsid w:val="003E54B9"/>
    <w:rsid w:val="003F07D6"/>
    <w:rsid w:val="003F7298"/>
    <w:rsid w:val="00421490"/>
    <w:rsid w:val="0043055A"/>
    <w:rsid w:val="004408E9"/>
    <w:rsid w:val="00450B90"/>
    <w:rsid w:val="00496643"/>
    <w:rsid w:val="004B45CA"/>
    <w:rsid w:val="00545DB2"/>
    <w:rsid w:val="00597F80"/>
    <w:rsid w:val="005B0E34"/>
    <w:rsid w:val="005F31D8"/>
    <w:rsid w:val="005F3295"/>
    <w:rsid w:val="006A6644"/>
    <w:rsid w:val="006C3731"/>
    <w:rsid w:val="0070661A"/>
    <w:rsid w:val="00710B9F"/>
    <w:rsid w:val="00713740"/>
    <w:rsid w:val="0076099B"/>
    <w:rsid w:val="007B27EC"/>
    <w:rsid w:val="007B6B1D"/>
    <w:rsid w:val="007B712D"/>
    <w:rsid w:val="00842CF8"/>
    <w:rsid w:val="008A7D6B"/>
    <w:rsid w:val="008C3F3A"/>
    <w:rsid w:val="008C7D3F"/>
    <w:rsid w:val="009046FB"/>
    <w:rsid w:val="00904917"/>
    <w:rsid w:val="00923223"/>
    <w:rsid w:val="009B5526"/>
    <w:rsid w:val="009F08E8"/>
    <w:rsid w:val="00A07FB8"/>
    <w:rsid w:val="00A81E1B"/>
    <w:rsid w:val="00A93D24"/>
    <w:rsid w:val="00AD4B96"/>
    <w:rsid w:val="00B37368"/>
    <w:rsid w:val="00B3744D"/>
    <w:rsid w:val="00B37811"/>
    <w:rsid w:val="00B9312C"/>
    <w:rsid w:val="00BD3E1F"/>
    <w:rsid w:val="00BF4FCD"/>
    <w:rsid w:val="00C00B65"/>
    <w:rsid w:val="00C04DFE"/>
    <w:rsid w:val="00C4496B"/>
    <w:rsid w:val="00CA34A3"/>
    <w:rsid w:val="00D00780"/>
    <w:rsid w:val="00D22C3F"/>
    <w:rsid w:val="00D4408B"/>
    <w:rsid w:val="00D475A2"/>
    <w:rsid w:val="00E00FC7"/>
    <w:rsid w:val="00E64D89"/>
    <w:rsid w:val="00F2274C"/>
    <w:rsid w:val="00F4736D"/>
    <w:rsid w:val="00F564E8"/>
    <w:rsid w:val="00F569F6"/>
    <w:rsid w:val="00F66269"/>
    <w:rsid w:val="00FC79C6"/>
    <w:rsid w:val="00FF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6897BE"/>
  <w14:defaultImageDpi w14:val="32767"/>
  <w15:chartTrackingRefBased/>
  <w15:docId w15:val="{701299C8-4D2D-4D76-9ABA-505C9FDA9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5C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66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6</Pages>
  <Words>197</Words>
  <Characters>1126</Characters>
  <Application>Microsoft Office Word</Application>
  <DocSecurity>0</DocSecurity>
  <Lines>9</Lines>
  <Paragraphs>2</Paragraphs>
  <ScaleCrop>false</ScaleCrop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X</dc:creator>
  <cp:keywords/>
  <dc:description/>
  <cp:lastModifiedBy>M X</cp:lastModifiedBy>
  <cp:revision>82</cp:revision>
  <dcterms:created xsi:type="dcterms:W3CDTF">2022-10-07T05:50:00Z</dcterms:created>
  <dcterms:modified xsi:type="dcterms:W3CDTF">2022-10-08T07:27:00Z</dcterms:modified>
</cp:coreProperties>
</file>