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left"/>
        <w:rPr>
          <w:rFonts w:hAnsi="宋体"/>
        </w:rPr>
      </w:pPr>
      <w:r>
        <w:rPr>
          <w:rFonts w:hint="eastAsia" w:hAnsi="宋体"/>
          <w:sz w:val="32"/>
          <w:szCs w:val="32"/>
        </w:rPr>
        <w:t>附件2</w:t>
      </w:r>
    </w:p>
    <w:p>
      <w:pPr>
        <w:pStyle w:val="19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轮轴及零部件</w:t>
      </w:r>
      <w:r>
        <w:rPr>
          <w:rFonts w:hint="eastAsia" w:hAnsi="宋体"/>
          <w:sz w:val="32"/>
          <w:szCs w:val="32"/>
        </w:rPr>
        <w:t>基本要求</w:t>
      </w:r>
    </w:p>
    <w:p>
      <w:pPr>
        <w:rPr>
          <w:rFonts w:ascii="宋体" w:hAnsi="宋体"/>
          <w:szCs w:val="21"/>
        </w:rPr>
      </w:pPr>
    </w:p>
    <w:p>
      <w:pPr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F2.1 轮轴</w:t>
      </w:r>
    </w:p>
    <w:p>
      <w:pPr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轮轴组成见示意图F2.1-1。</w:t>
      </w: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3891280" cy="19030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 — 车轴；2 — 车轮；3 — 轴承。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 F2.1-1 轮轴组成示意图</w:t>
      </w:r>
    </w:p>
    <w:p>
      <w:pPr>
        <w:pStyle w:val="19"/>
        <w:outlineLvl w:val="0"/>
        <w:rPr>
          <w:rFonts w:hAnsi="宋体"/>
        </w:rPr>
      </w:pPr>
      <w:r>
        <w:rPr>
          <w:rFonts w:hint="eastAsia" w:hAnsi="宋体"/>
        </w:rPr>
        <w:t>F2.2 轮对</w:t>
      </w:r>
    </w:p>
    <w:p>
      <w:pPr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轮对组成见示意图F2.2-1。轮对型号和基本尺寸见表F2.2-1的规定。</w:t>
      </w: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3583305" cy="191389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31126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 F2.2-1 轮对组成示意图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表F2.2-1轮对型式和基本尺寸 </w:t>
      </w:r>
    </w:p>
    <w:tbl>
      <w:tblPr>
        <w:tblStyle w:val="34"/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490"/>
        <w:gridCol w:w="720"/>
        <w:gridCol w:w="1504"/>
        <w:gridCol w:w="1810"/>
        <w:gridCol w:w="11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2" w:hRule="atLeast"/>
          <w:tblHeader/>
          <w:jc w:val="center"/>
        </w:trPr>
        <w:tc>
          <w:tcPr>
            <w:tcW w:w="750" w:type="dxa"/>
            <w:tcBorders>
              <w:bottom w:val="single" w:color="000000" w:sz="6" w:space="0"/>
            </w:tcBorders>
            <w:vAlign w:val="center"/>
          </w:tcPr>
          <w:p>
            <w:pPr>
              <w:ind w:hanging="2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轮对型号</w:t>
            </w:r>
          </w:p>
        </w:tc>
        <w:tc>
          <w:tcPr>
            <w:tcW w:w="2490" w:type="dxa"/>
            <w:tcBorders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轮对基本尺寸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hint="eastAsia" w:ascii="宋体" w:hAnsi="宋体"/>
                <w:sz w:val="18"/>
                <w:szCs w:val="18"/>
                <w:lang w:val="en-GB"/>
              </w:rPr>
              <w:t>×</w:t>
            </w:r>
            <w:r>
              <w:rPr>
                <w:rFonts w:hint="eastAsia" w:ascii="宋体" w:hAnsi="宋体"/>
                <w:sz w:val="18"/>
                <w:szCs w:val="18"/>
              </w:rPr>
              <w:t>D</w:t>
            </w:r>
            <w:r>
              <w:rPr>
                <w:rFonts w:hint="eastAsia" w:ascii="宋体" w:hAnsi="宋体"/>
                <w:sz w:val="18"/>
                <w:szCs w:val="18"/>
                <w:lang w:val="en-GB"/>
              </w:rPr>
              <w:t>×</w:t>
            </w: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</w:t>
            </w:r>
            <w:r>
              <w:rPr>
                <w:rFonts w:hint="eastAsia" w:ascii="宋体" w:hAnsi="宋体"/>
                <w:sz w:val="18"/>
                <w:szCs w:val="18"/>
                <w:lang w:val="en-GB"/>
              </w:rPr>
              <w:t>×</w:t>
            </w: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hint="eastAsia" w:ascii="宋体" w:hAnsi="宋体"/>
                <w:sz w:val="18"/>
                <w:szCs w:val="18"/>
                <w:lang w:val="en-GB"/>
              </w:rPr>
              <w:t>×</w:t>
            </w:r>
            <w:r>
              <w:rPr>
                <w:rFonts w:hint="eastAsia" w:ascii="宋体" w:hAnsi="宋体"/>
                <w:sz w:val="18"/>
                <w:szCs w:val="18"/>
              </w:rPr>
              <w:t>h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（mm×</w:t>
            </w:r>
            <w:r>
              <w:rPr>
                <w:rFonts w:ascii="宋体" w:hAnsi="宋体"/>
                <w:sz w:val="18"/>
                <w:szCs w:val="18"/>
              </w:rPr>
              <w:t>mm</w:t>
            </w:r>
            <w:r>
              <w:rPr>
                <w:rFonts w:hint="eastAsia" w:ascii="宋体" w:hAnsi="宋体"/>
                <w:sz w:val="18"/>
                <w:szCs w:val="18"/>
              </w:rPr>
              <w:t>×</w:t>
            </w:r>
            <w:r>
              <w:rPr>
                <w:rFonts w:ascii="宋体" w:hAnsi="宋体"/>
                <w:sz w:val="18"/>
                <w:szCs w:val="18"/>
              </w:rPr>
              <w:t>mm</w:t>
            </w:r>
            <w:r>
              <w:rPr>
                <w:rFonts w:hint="eastAsia" w:ascii="宋体" w:hAnsi="宋体"/>
                <w:sz w:val="18"/>
                <w:szCs w:val="18"/>
              </w:rPr>
              <w:t>×</w:t>
            </w:r>
            <w:r>
              <w:rPr>
                <w:rFonts w:ascii="宋体" w:hAnsi="宋体"/>
                <w:sz w:val="18"/>
                <w:szCs w:val="18"/>
              </w:rPr>
              <w:t>mm</w:t>
            </w:r>
            <w:r>
              <w:rPr>
                <w:rFonts w:hint="eastAsia" w:ascii="宋体" w:hAnsi="宋体"/>
                <w:sz w:val="18"/>
                <w:szCs w:val="18"/>
              </w:rPr>
              <w:t>×</w:t>
            </w:r>
            <w:r>
              <w:rPr>
                <w:rFonts w:ascii="宋体" w:hAnsi="宋体"/>
                <w:sz w:val="18"/>
                <w:szCs w:val="18"/>
              </w:rPr>
              <w:t>mm）</w:t>
            </w:r>
          </w:p>
        </w:tc>
        <w:tc>
          <w:tcPr>
            <w:tcW w:w="720" w:type="dxa"/>
            <w:tcBorders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车轴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型号</w:t>
            </w:r>
          </w:p>
        </w:tc>
        <w:tc>
          <w:tcPr>
            <w:tcW w:w="1504" w:type="dxa"/>
            <w:tcBorders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车轮型号</w:t>
            </w:r>
          </w:p>
        </w:tc>
        <w:tc>
          <w:tcPr>
            <w:tcW w:w="1810" w:type="dxa"/>
            <w:tcBorders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轴承型号</w:t>
            </w:r>
          </w:p>
        </w:tc>
        <w:tc>
          <w:tcPr>
            <w:tcW w:w="1186" w:type="dxa"/>
            <w:tcBorders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适用转向架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型号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  <w:vertAlign w:val="subscript"/>
              </w:rPr>
            </w:pPr>
            <w:r>
              <w:rPr>
                <w:rFonts w:ascii="宋体" w:hAnsi="宋体"/>
                <w:sz w:val="18"/>
                <w:szCs w:val="18"/>
              </w:rPr>
              <w:t>RD</w:t>
            </w:r>
            <w:r>
              <w:rPr>
                <w:rFonts w:ascii="宋体" w:hAnsi="宋体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49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130</w:t>
            </w:r>
            <w:r>
              <w:rPr>
                <w:rFonts w:hAnsi="宋体"/>
                <w:kern w:val="0"/>
                <w:sz w:val="18"/>
                <w:szCs w:val="18"/>
              </w:rPr>
              <w:t>×</w:t>
            </w:r>
            <w:r>
              <w:rPr>
                <w:rFonts w:hint="eastAsia" w:hAnsi="宋体"/>
                <w:kern w:val="0"/>
                <w:sz w:val="18"/>
                <w:szCs w:val="18"/>
              </w:rPr>
              <w:t>840</w:t>
            </w:r>
            <w:r>
              <w:rPr>
                <w:rFonts w:hAnsi="宋体"/>
                <w:kern w:val="0"/>
                <w:sz w:val="18"/>
                <w:szCs w:val="18"/>
              </w:rPr>
              <w:t>×</w:t>
            </w:r>
            <w:r>
              <w:rPr>
                <w:rFonts w:hint="eastAsia" w:hAnsi="宋体"/>
                <w:kern w:val="0"/>
                <w:sz w:val="18"/>
                <w:szCs w:val="18"/>
              </w:rPr>
              <w:t>1956×1353×135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  <w:vertAlign w:val="subscript"/>
              </w:rPr>
            </w:pPr>
            <w:r>
              <w:rPr>
                <w:rFonts w:ascii="宋体" w:hAnsi="宋体"/>
                <w:sz w:val="18"/>
                <w:szCs w:val="18"/>
              </w:rPr>
              <w:t>RD</w:t>
            </w:r>
            <w:r>
              <w:rPr>
                <w:rFonts w:ascii="宋体" w:hAnsi="宋体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504" w:type="dxa"/>
            <w:vAlign w:val="center"/>
          </w:tcPr>
          <w:p>
            <w:pPr>
              <w:pStyle w:val="53"/>
              <w:ind w:left="-1" w:leftChars="-8" w:hanging="16" w:hangingChars="9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D、HDS、HDSA、</w:t>
            </w:r>
          </w:p>
          <w:p>
            <w:pPr>
              <w:pStyle w:val="53"/>
              <w:ind w:left="-1" w:leftChars="-8" w:hanging="16" w:hangingChars="9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HDZ、HDZ</w:t>
            </w:r>
            <w:r>
              <w:rPr>
                <w:rFonts w:hAnsi="宋体"/>
                <w:kern w:val="0"/>
                <w:sz w:val="18"/>
                <w:szCs w:val="18"/>
              </w:rPr>
              <w:t>A</w:t>
            </w:r>
            <w:r>
              <w:rPr>
                <w:rFonts w:hint="eastAsia" w:hAnsi="宋体"/>
                <w:kern w:val="0"/>
                <w:sz w:val="18"/>
                <w:szCs w:val="18"/>
              </w:rPr>
              <w:t>、</w:t>
            </w:r>
            <w:r>
              <w:rPr>
                <w:rFonts w:hAnsi="宋体"/>
                <w:kern w:val="0"/>
                <w:sz w:val="18"/>
                <w:szCs w:val="18"/>
              </w:rPr>
              <w:t>HDZB</w:t>
            </w:r>
            <w:r>
              <w:rPr>
                <w:rFonts w:hint="eastAsia" w:hAnsi="宋体"/>
                <w:kern w:val="0"/>
                <w:sz w:val="18"/>
                <w:szCs w:val="18"/>
              </w:rPr>
              <w:t>、HDZC、HDZD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352226X2-2RZ、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SKF 197726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转K1、转K2、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转K3、转K4、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  <w:vertAlign w:val="subscript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2A</w:t>
            </w:r>
          </w:p>
        </w:tc>
        <w:tc>
          <w:tcPr>
            <w:tcW w:w="249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150</w:t>
            </w:r>
            <w:r>
              <w:rPr>
                <w:rFonts w:hint="eastAsia" w:hAnsi="宋体"/>
                <w:kern w:val="0"/>
                <w:sz w:val="18"/>
                <w:szCs w:val="18"/>
                <w:lang w:val="en-GB"/>
              </w:rPr>
              <w:t>×</w:t>
            </w:r>
            <w:r>
              <w:rPr>
                <w:rFonts w:hint="eastAsia" w:hAnsi="宋体"/>
                <w:kern w:val="0"/>
                <w:sz w:val="18"/>
                <w:szCs w:val="18"/>
              </w:rPr>
              <w:t>840</w:t>
            </w:r>
            <w:r>
              <w:rPr>
                <w:rFonts w:hint="eastAsia" w:hAnsi="宋体"/>
                <w:kern w:val="0"/>
                <w:sz w:val="18"/>
                <w:szCs w:val="18"/>
                <w:lang w:val="en-GB"/>
              </w:rPr>
              <w:t>×</w:t>
            </w:r>
            <w:r>
              <w:rPr>
                <w:rFonts w:hint="eastAsia" w:hAnsi="宋体"/>
                <w:kern w:val="0"/>
                <w:sz w:val="18"/>
                <w:szCs w:val="18"/>
              </w:rPr>
              <w:t>1981</w:t>
            </w:r>
            <w:r>
              <w:rPr>
                <w:rFonts w:hint="eastAsia" w:hAnsi="宋体"/>
                <w:kern w:val="0"/>
                <w:sz w:val="18"/>
                <w:szCs w:val="18"/>
                <w:lang w:val="en-GB"/>
              </w:rPr>
              <w:t>×</w:t>
            </w:r>
            <w:r>
              <w:rPr>
                <w:rFonts w:hint="eastAsia" w:hAnsi="宋体"/>
                <w:kern w:val="0"/>
                <w:sz w:val="18"/>
                <w:szCs w:val="18"/>
              </w:rPr>
              <w:t>1353</w:t>
            </w:r>
            <w:r>
              <w:rPr>
                <w:rFonts w:hint="eastAsia" w:hAnsi="宋体"/>
                <w:kern w:val="0"/>
                <w:sz w:val="18"/>
                <w:szCs w:val="18"/>
                <w:lang w:val="en-GB"/>
              </w:rPr>
              <w:t>×</w:t>
            </w:r>
            <w:r>
              <w:rPr>
                <w:rFonts w:hint="eastAsia" w:hAnsi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  <w:vertAlign w:val="subscript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2A</w:t>
            </w:r>
          </w:p>
        </w:tc>
        <w:tc>
          <w:tcPr>
            <w:tcW w:w="1504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HESA、HEZB、HEZD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353130X2-2RZ、F-808997.TAROL150/250-B-TVP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转K5、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转K6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  <w:vertAlign w:val="subscript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2B</w:t>
            </w:r>
          </w:p>
        </w:tc>
        <w:tc>
          <w:tcPr>
            <w:tcW w:w="249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150×840×1981×1353×135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  <w:vertAlign w:val="subscript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2B</w:t>
            </w:r>
          </w:p>
        </w:tc>
        <w:tc>
          <w:tcPr>
            <w:tcW w:w="1504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HESA、HEZB、HEZD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353130B</w:t>
            </w:r>
            <w:r>
              <w:rPr>
                <w:rFonts w:hint="eastAsia" w:ascii="宋体" w:hAnsi="宋体"/>
                <w:sz w:val="18"/>
                <w:szCs w:val="18"/>
                <w:lang w:val="en-GB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</w:rPr>
              <w:t>C353130</w:t>
            </w:r>
            <w:r>
              <w:rPr>
                <w:rFonts w:hint="eastAsia" w:ascii="宋体" w:hAnsi="宋体"/>
                <w:sz w:val="18"/>
                <w:szCs w:val="18"/>
                <w:lang w:val="en-GB"/>
              </w:rPr>
              <w:t>）、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353130A、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CTBU150</w:t>
            </w:r>
            <w:r>
              <w:rPr>
                <w:rFonts w:hint="eastAsia" w:ascii="宋体" w:hAnsi="宋体"/>
                <w:sz w:val="18"/>
                <w:szCs w:val="18"/>
                <w:lang w:val="en-GB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</w:rPr>
              <w:t>SKF ITALY V 0R-7030A</w:t>
            </w:r>
            <w:r>
              <w:rPr>
                <w:rFonts w:hint="eastAsia" w:ascii="宋体" w:hAnsi="宋体"/>
                <w:sz w:val="18"/>
                <w:szCs w:val="18"/>
                <w:lang w:val="en-GB"/>
              </w:rPr>
              <w:t>）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转K5、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转K6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RF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49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160×915×2006.6×1353×135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RF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50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HFS、HFZ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353132A（352132A）、353132B（353132X2-2RS）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DZ1、DZ2、DZ3</w:t>
            </w:r>
          </w:p>
        </w:tc>
      </w:tr>
    </w:tbl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F2.3 车轴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F2.3.1 车轴型式</w:t>
      </w:r>
    </w:p>
    <w:p>
      <w:pPr>
        <w:pStyle w:val="19"/>
        <w:ind w:firstLine="420" w:firstLineChars="200"/>
        <w:rPr>
          <w:rFonts w:hAnsi="宋体"/>
        </w:rPr>
      </w:pPr>
      <w:r>
        <w:rPr>
          <w:rFonts w:hint="eastAsia" w:hAnsi="宋体"/>
        </w:rPr>
        <w:t>车轴基本型式见示意图F2.3-1。</w:t>
      </w: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4901565" cy="10102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1—中心孔；2—轴端螺栓孔；3—轴颈；4—轴颈根部或卸荷槽；5—轴颈后肩；</w:t>
      </w:r>
      <w:r>
        <w:rPr>
          <w:rFonts w:ascii="宋体" w:hAnsi="宋体"/>
          <w:szCs w:val="21"/>
        </w:rPr>
        <w:t xml:space="preserve"> 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6—防尘板座；7—轮座前肩；8—轮座；9—轮座后肩；10—轴身。</w:t>
      </w:r>
    </w:p>
    <w:p>
      <w:pPr>
        <w:pStyle w:val="19"/>
        <w:jc w:val="center"/>
        <w:rPr>
          <w:rFonts w:hAnsi="宋体"/>
        </w:rPr>
      </w:pPr>
      <w:r>
        <w:rPr>
          <w:rFonts w:hint="eastAsia" w:hAnsi="宋体"/>
        </w:rPr>
        <w:t>图F2.3-1 车轴型式示意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F2.3.2 车轴型号、图号和基本尺寸</w:t>
      </w:r>
    </w:p>
    <w:p>
      <w:pPr>
        <w:pStyle w:val="19"/>
        <w:ind w:firstLine="420" w:firstLineChars="200"/>
        <w:rPr>
          <w:rFonts w:hAnsi="宋体"/>
        </w:rPr>
      </w:pPr>
      <w:r>
        <w:rPr>
          <w:rFonts w:hint="eastAsia" w:hAnsi="宋体"/>
        </w:rPr>
        <w:t>车轴尺寸代号见示意图F2.3-2。车轴型号、图号和基本尺寸见表F2.3-1。</w:t>
      </w:r>
    </w:p>
    <w:p>
      <w:pPr>
        <w:pStyle w:val="19"/>
        <w:ind w:firstLine="560" w:firstLineChars="200"/>
        <w:jc w:val="center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drawing>
          <wp:inline distT="0" distB="0" distL="0" distR="0">
            <wp:extent cx="5029200" cy="163766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>图F2.3-2 车轴尺寸代号示意图</w:t>
      </w:r>
    </w:p>
    <w:p>
      <w:pPr>
        <w:pStyle w:val="19"/>
        <w:ind w:right="301"/>
        <w:jc w:val="center"/>
        <w:rPr>
          <w:rFonts w:hAnsi="宋体"/>
        </w:rPr>
      </w:pPr>
    </w:p>
    <w:p>
      <w:pPr>
        <w:pStyle w:val="19"/>
        <w:ind w:right="301"/>
        <w:jc w:val="center"/>
        <w:rPr>
          <w:rFonts w:hAnsi="宋体"/>
        </w:rPr>
      </w:pPr>
    </w:p>
    <w:p>
      <w:pPr>
        <w:pStyle w:val="19"/>
        <w:ind w:right="301"/>
        <w:jc w:val="center"/>
        <w:rPr>
          <w:rFonts w:hAnsi="宋体"/>
        </w:rPr>
      </w:pPr>
      <w:r>
        <w:rPr>
          <w:rFonts w:hint="eastAsia" w:hAnsi="宋体"/>
        </w:rPr>
        <w:t xml:space="preserve">                      表F2.3-1 车轴型号、图号和基本尺寸               单位为毫米</w:t>
      </w:r>
    </w:p>
    <w:tbl>
      <w:tblPr>
        <w:tblStyle w:val="34"/>
        <w:tblW w:w="100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30"/>
        <w:gridCol w:w="830"/>
        <w:gridCol w:w="831"/>
        <w:gridCol w:w="686"/>
        <w:gridCol w:w="630"/>
        <w:gridCol w:w="776"/>
        <w:gridCol w:w="870"/>
        <w:gridCol w:w="945"/>
        <w:gridCol w:w="630"/>
        <w:gridCol w:w="735"/>
        <w:gridCol w:w="804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  <w:jc w:val="center"/>
        </w:trPr>
        <w:tc>
          <w:tcPr>
            <w:tcW w:w="660" w:type="dxa"/>
            <w:vMerge w:val="restart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车轴型号</w:t>
            </w:r>
          </w:p>
        </w:tc>
        <w:tc>
          <w:tcPr>
            <w:tcW w:w="830" w:type="dxa"/>
            <w:vMerge w:val="restart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图号</w:t>
            </w:r>
          </w:p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（成品）</w:t>
            </w:r>
          </w:p>
        </w:tc>
        <w:tc>
          <w:tcPr>
            <w:tcW w:w="7737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尺寸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计算重量</w:t>
            </w:r>
          </w:p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（</w:t>
            </w:r>
            <w:r>
              <w:rPr>
                <w:rFonts w:hAnsi="宋体"/>
                <w:kern w:val="0"/>
                <w:sz w:val="18"/>
                <w:szCs w:val="18"/>
              </w:rPr>
              <w:t>kg</w:t>
            </w:r>
            <w:r>
              <w:rPr>
                <w:rFonts w:hint="eastAsia" w:hAnsi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  <w:jc w:val="center"/>
        </w:trPr>
        <w:tc>
          <w:tcPr>
            <w:tcW w:w="660" w:type="dxa"/>
            <w:vMerge w:val="continue"/>
            <w:tcBorders>
              <w:bottom w:val="nil"/>
              <w:tl2br w:val="single" w:color="auto" w:sz="4" w:space="0"/>
            </w:tcBorders>
          </w:tcPr>
          <w:p>
            <w:pPr>
              <w:pStyle w:val="53"/>
              <w:ind w:firstLine="0" w:firstLineChars="0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vMerge w:val="continue"/>
            <w:tcBorders>
              <w:bottom w:val="single" w:color="auto" w:sz="4" w:space="0"/>
            </w:tcBorders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d</w:t>
            </w:r>
            <w:r>
              <w:rPr>
                <w:rFonts w:hAnsi="宋体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31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 xml:space="preserve"> d</w:t>
            </w:r>
            <w:r>
              <w:rPr>
                <w:rFonts w:hAnsi="宋体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d</w:t>
            </w:r>
            <w:r>
              <w:rPr>
                <w:rFonts w:hAnsi="宋体"/>
                <w:kern w:val="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d</w:t>
            </w:r>
            <w:r>
              <w:rPr>
                <w:rFonts w:hAnsi="宋体"/>
                <w:kern w:val="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776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L</w:t>
            </w:r>
            <w:r>
              <w:rPr>
                <w:rFonts w:hAnsi="宋体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70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（L</w:t>
            </w:r>
            <w:r>
              <w:rPr>
                <w:rFonts w:hAnsi="宋体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945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L</w:t>
            </w:r>
            <w:r>
              <w:rPr>
                <w:rFonts w:hAnsi="宋体"/>
                <w:kern w:val="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（l</w:t>
            </w:r>
            <w:r>
              <w:rPr>
                <w:rFonts w:hAnsi="宋体"/>
                <w:kern w:val="0"/>
                <w:sz w:val="18"/>
                <w:szCs w:val="18"/>
                <w:vertAlign w:val="subscript"/>
              </w:rPr>
              <w:t>1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735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i/>
                <w:iCs/>
                <w:kern w:val="0"/>
                <w:sz w:val="18"/>
                <w:szCs w:val="18"/>
              </w:rPr>
              <w:t>l</w:t>
            </w:r>
            <w:r>
              <w:rPr>
                <w:rFonts w:hint="eastAsia" w:hAnsi="宋体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04" w:type="dxa"/>
            <w:tcBorders>
              <w:bottom w:val="single" w:color="auto" w:sz="4" w:space="0"/>
            </w:tcBorders>
            <w:vAlign w:val="bottom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i/>
                <w:iCs/>
                <w:kern w:val="0"/>
                <w:sz w:val="18"/>
                <w:szCs w:val="18"/>
              </w:rPr>
              <w:t>l</w:t>
            </w:r>
            <w:r>
              <w:rPr>
                <w:rFonts w:hint="eastAsia" w:hAnsi="宋体"/>
                <w:kern w:val="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0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RF</w:t>
            </w:r>
            <w:r>
              <w:rPr>
                <w:rFonts w:hint="eastAsia" w:hAnsi="宋体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30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SRIT100-00-00-00</w:t>
            </w:r>
          </w:p>
        </w:tc>
        <w:tc>
          <w:tcPr>
            <w:tcW w:w="830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160</w:t>
            </w:r>
            <w:r>
              <w:rPr>
                <w:rFonts w:hint="eastAsia" w:hAnsi="宋体"/>
                <w:sz w:val="18"/>
                <w:szCs w:val="18"/>
                <w:eastAsianLayout w:id="2" w:combine="1"/>
              </w:rPr>
              <w:t>+0.068 +0.043</w:t>
            </w:r>
          </w:p>
        </w:tc>
        <w:tc>
          <w:tcPr>
            <w:tcW w:w="831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190</w:t>
            </w:r>
            <w:r>
              <w:rPr>
                <w:rFonts w:hint="eastAsia" w:hAnsi="宋体"/>
                <w:kern w:val="0"/>
                <w:sz w:val="18"/>
                <w:szCs w:val="18"/>
                <w:eastAsianLayout w:id="3" w:combine="1"/>
              </w:rPr>
              <w:t>+0.151 +0.122</w:t>
            </w:r>
          </w:p>
        </w:tc>
        <w:tc>
          <w:tcPr>
            <w:tcW w:w="686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</w:t>
            </w:r>
            <w:r>
              <w:rPr>
                <w:rFonts w:hint="eastAsia" w:hAnsi="宋体"/>
                <w:kern w:val="0"/>
                <w:sz w:val="18"/>
                <w:szCs w:val="18"/>
              </w:rPr>
              <w:t>3</w:t>
            </w:r>
            <w:r>
              <w:rPr>
                <w:rFonts w:hAnsi="宋体"/>
                <w:kern w:val="0"/>
                <w:sz w:val="18"/>
                <w:szCs w:val="18"/>
              </w:rPr>
              <w:t>0</w:t>
            </w:r>
            <w:r>
              <w:rPr>
                <w:rFonts w:hint="eastAsia" w:hAnsi="宋体"/>
                <w:kern w:val="0"/>
                <w:sz w:val="18"/>
                <w:szCs w:val="18"/>
                <w:eastAsianLayout w:id="4" w:combine="1"/>
              </w:rPr>
              <w:t>+1 -2</w:t>
            </w:r>
          </w:p>
        </w:tc>
        <w:tc>
          <w:tcPr>
            <w:tcW w:w="63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200</w:t>
            </w:r>
            <w:r>
              <w:rPr>
                <w:rFonts w:hint="eastAsia" w:hAnsi="宋体"/>
                <w:kern w:val="0"/>
                <w:sz w:val="18"/>
                <w:szCs w:val="18"/>
                <w:eastAsianLayout w:id="5" w:combine="1"/>
              </w:rPr>
              <w:t>+2  0</w:t>
            </w:r>
          </w:p>
        </w:tc>
        <w:tc>
          <w:tcPr>
            <w:tcW w:w="776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</w:t>
            </w:r>
            <w:r>
              <w:rPr>
                <w:rFonts w:hint="eastAsia" w:hAnsi="宋体"/>
                <w:kern w:val="0"/>
                <w:sz w:val="18"/>
                <w:szCs w:val="18"/>
              </w:rPr>
              <w:t>2</w:t>
            </w:r>
            <w:r>
              <w:rPr>
                <w:rFonts w:hAnsi="宋体"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kern w:val="0"/>
                <w:sz w:val="18"/>
                <w:szCs w:val="18"/>
              </w:rPr>
              <w:t>4</w:t>
            </w:r>
            <w:r>
              <w:rPr>
                <w:rFonts w:hint="eastAsia" w:hAnsi="宋体"/>
                <w:kern w:val="0"/>
                <w:sz w:val="18"/>
                <w:szCs w:val="18"/>
                <w:eastAsianLayout w:id="6" w:combine="1"/>
              </w:rPr>
              <w:t>+1  0</w:t>
            </w:r>
          </w:p>
        </w:tc>
        <w:tc>
          <w:tcPr>
            <w:tcW w:w="87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2006.6</w:t>
            </w:r>
          </w:p>
        </w:tc>
        <w:tc>
          <w:tcPr>
            <w:tcW w:w="94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17</w:t>
            </w:r>
            <w:r>
              <w:rPr>
                <w:rFonts w:hint="eastAsia" w:hAnsi="宋体"/>
                <w:kern w:val="0"/>
                <w:sz w:val="18"/>
                <w:szCs w:val="18"/>
              </w:rPr>
              <w:t>76.6</w:t>
            </w:r>
            <w:r>
              <w:rPr>
                <w:rFonts w:hAnsi="宋体"/>
                <w:kern w:val="0"/>
                <w:sz w:val="18"/>
                <w:szCs w:val="18"/>
              </w:rPr>
              <w:sym w:font="Symbol" w:char="F0B1"/>
            </w:r>
            <w:r>
              <w:rPr>
                <w:rFonts w:hint="eastAsia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218.7</w:t>
            </w:r>
          </w:p>
        </w:tc>
        <w:tc>
          <w:tcPr>
            <w:tcW w:w="73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95</w:t>
            </w:r>
            <w:r>
              <w:rPr>
                <w:rFonts w:hint="eastAsia" w:hAnsi="宋体"/>
                <w:kern w:val="0"/>
                <w:sz w:val="18"/>
                <w:szCs w:val="18"/>
                <w:eastAsianLayout w:id="7" w:combine="1"/>
              </w:rPr>
              <w:t>+1  0</w:t>
            </w:r>
          </w:p>
        </w:tc>
        <w:tc>
          <w:tcPr>
            <w:tcW w:w="804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274.3</w:t>
            </w:r>
          </w:p>
        </w:tc>
        <w:tc>
          <w:tcPr>
            <w:tcW w:w="80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528.7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RE</w:t>
            </w:r>
            <w:r>
              <w:rPr>
                <w:rFonts w:hint="eastAsia" w:hAnsi="宋体"/>
                <w:kern w:val="0"/>
                <w:sz w:val="18"/>
                <w:szCs w:val="18"/>
                <w:vertAlign w:val="subscript"/>
              </w:rPr>
              <w:t>2B</w:t>
            </w:r>
          </w:p>
        </w:tc>
        <w:tc>
          <w:tcPr>
            <w:tcW w:w="830" w:type="dxa"/>
            <w:vAlign w:val="center"/>
          </w:tcPr>
          <w:p>
            <w:pPr>
              <w:pStyle w:val="19"/>
              <w:jc w:val="center"/>
              <w:outlineLvl w:val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SYST256-00-00-00</w:t>
            </w:r>
          </w:p>
        </w:tc>
        <w:tc>
          <w:tcPr>
            <w:tcW w:w="830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150</w:t>
            </w:r>
            <w:r>
              <w:rPr>
                <w:rFonts w:hint="eastAsia" w:hAnsi="宋体"/>
                <w:sz w:val="18"/>
                <w:szCs w:val="18"/>
                <w:eastAsianLayout w:id="8" w:combine="1"/>
              </w:rPr>
              <w:t>+0.068 +0.043</w:t>
            </w:r>
          </w:p>
        </w:tc>
        <w:tc>
          <w:tcPr>
            <w:tcW w:w="831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180</w:t>
            </w:r>
            <w:r>
              <w:rPr>
                <w:rFonts w:hint="eastAsia" w:hAnsi="宋体"/>
                <w:kern w:val="0"/>
                <w:sz w:val="18"/>
                <w:szCs w:val="18"/>
                <w:eastAsianLayout w:id="9" w:combine="1"/>
              </w:rPr>
              <w:t>+0.085 +0.058</w:t>
            </w:r>
          </w:p>
        </w:tc>
        <w:tc>
          <w:tcPr>
            <w:tcW w:w="686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210</w:t>
            </w:r>
            <w:r>
              <w:rPr>
                <w:rFonts w:hint="eastAsia" w:hAnsi="宋体"/>
                <w:kern w:val="0"/>
                <w:sz w:val="18"/>
                <w:szCs w:val="18"/>
                <w:eastAsianLayout w:id="10" w:combine="1"/>
              </w:rPr>
              <w:t>+1 -2</w:t>
            </w:r>
          </w:p>
        </w:tc>
        <w:tc>
          <w:tcPr>
            <w:tcW w:w="63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184</w:t>
            </w:r>
            <w:r>
              <w:rPr>
                <w:rFonts w:hint="eastAsia" w:hAnsi="宋体"/>
                <w:kern w:val="0"/>
                <w:sz w:val="18"/>
                <w:szCs w:val="18"/>
                <w:eastAsianLayout w:id="11" w:combine="1"/>
              </w:rPr>
              <w:t>+2  0</w:t>
            </w:r>
          </w:p>
        </w:tc>
        <w:tc>
          <w:tcPr>
            <w:tcW w:w="776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21</w:t>
            </w:r>
            <w:r>
              <w:rPr>
                <w:rFonts w:hint="eastAsia" w:hAnsi="宋体"/>
                <w:kern w:val="0"/>
                <w:sz w:val="18"/>
                <w:szCs w:val="18"/>
              </w:rPr>
              <w:t>8</w:t>
            </w:r>
            <w:r>
              <w:rPr>
                <w:rFonts w:hAnsi="宋体"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kern w:val="0"/>
                <w:sz w:val="18"/>
                <w:szCs w:val="18"/>
                <w:eastAsianLayout w:id="12" w:combine="1"/>
              </w:rPr>
              <w:t>+1  0</w:t>
            </w:r>
          </w:p>
        </w:tc>
        <w:tc>
          <w:tcPr>
            <w:tcW w:w="87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1981</w:t>
            </w:r>
          </w:p>
        </w:tc>
        <w:tc>
          <w:tcPr>
            <w:tcW w:w="94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17</w:t>
            </w:r>
            <w:r>
              <w:rPr>
                <w:rFonts w:hint="eastAsia" w:hAnsi="宋体"/>
                <w:kern w:val="0"/>
                <w:sz w:val="18"/>
                <w:szCs w:val="18"/>
              </w:rPr>
              <w:t>6</w:t>
            </w:r>
            <w:r>
              <w:rPr>
                <w:rFonts w:hAnsi="宋体"/>
                <w:kern w:val="0"/>
                <w:sz w:val="18"/>
                <w:szCs w:val="18"/>
              </w:rPr>
              <w:t>1</w:t>
            </w:r>
            <w:r>
              <w:rPr>
                <w:rFonts w:hAnsi="宋体"/>
                <w:kern w:val="0"/>
                <w:sz w:val="18"/>
                <w:szCs w:val="18"/>
              </w:rPr>
              <w:sym w:font="Symbol" w:char="F0B1"/>
            </w:r>
            <w:r>
              <w:rPr>
                <w:rFonts w:hint="eastAsia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</w:t>
            </w:r>
            <w:r>
              <w:rPr>
                <w:rFonts w:hint="eastAsia" w:hAnsi="宋体"/>
                <w:kern w:val="0"/>
                <w:sz w:val="18"/>
                <w:szCs w:val="18"/>
              </w:rPr>
              <w:t>1</w:t>
            </w:r>
            <w:r>
              <w:rPr>
                <w:rFonts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3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804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266.5</w:t>
            </w:r>
          </w:p>
        </w:tc>
        <w:tc>
          <w:tcPr>
            <w:tcW w:w="80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RE</w:t>
            </w:r>
            <w:r>
              <w:rPr>
                <w:rFonts w:hint="eastAsia" w:hAnsi="宋体"/>
                <w:kern w:val="0"/>
                <w:sz w:val="18"/>
                <w:szCs w:val="18"/>
                <w:vertAlign w:val="subscript"/>
              </w:rPr>
              <w:t>2A</w:t>
            </w:r>
          </w:p>
        </w:tc>
        <w:tc>
          <w:tcPr>
            <w:tcW w:w="830" w:type="dxa"/>
            <w:vAlign w:val="center"/>
          </w:tcPr>
          <w:p>
            <w:pPr>
              <w:pStyle w:val="19"/>
              <w:jc w:val="center"/>
              <w:outlineLvl w:val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GB/T12814-2002-09</w:t>
            </w:r>
          </w:p>
        </w:tc>
        <w:tc>
          <w:tcPr>
            <w:tcW w:w="830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150</w:t>
            </w:r>
            <w:r>
              <w:rPr>
                <w:rFonts w:hint="eastAsia" w:hAnsi="宋体"/>
                <w:sz w:val="18"/>
                <w:szCs w:val="18"/>
                <w:eastAsianLayout w:id="13" w:combine="1"/>
              </w:rPr>
              <w:t>+0.068 +0.043</w:t>
            </w:r>
          </w:p>
        </w:tc>
        <w:tc>
          <w:tcPr>
            <w:tcW w:w="831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180</w:t>
            </w:r>
            <w:r>
              <w:rPr>
                <w:rFonts w:hint="eastAsia" w:hAnsi="宋体"/>
                <w:kern w:val="0"/>
                <w:sz w:val="18"/>
                <w:szCs w:val="18"/>
                <w:eastAsianLayout w:id="14" w:combine="1"/>
              </w:rPr>
              <w:t>+0.085 +0.058</w:t>
            </w:r>
          </w:p>
        </w:tc>
        <w:tc>
          <w:tcPr>
            <w:tcW w:w="686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210</w:t>
            </w:r>
            <w:r>
              <w:rPr>
                <w:rFonts w:hint="eastAsia" w:hAnsi="宋体"/>
                <w:kern w:val="0"/>
                <w:sz w:val="18"/>
                <w:szCs w:val="18"/>
                <w:eastAsianLayout w:id="15" w:combine="1"/>
              </w:rPr>
              <w:t>+1 -2</w:t>
            </w:r>
          </w:p>
        </w:tc>
        <w:tc>
          <w:tcPr>
            <w:tcW w:w="63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184</w:t>
            </w:r>
            <w:r>
              <w:rPr>
                <w:rFonts w:hint="eastAsia" w:hAnsi="宋体"/>
                <w:kern w:val="0"/>
                <w:sz w:val="18"/>
                <w:szCs w:val="18"/>
                <w:eastAsianLayout w:id="16" w:combine="1"/>
              </w:rPr>
              <w:t>+2  0</w:t>
            </w:r>
          </w:p>
        </w:tc>
        <w:tc>
          <w:tcPr>
            <w:tcW w:w="776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2191</w:t>
            </w:r>
            <w:r>
              <w:rPr>
                <w:rFonts w:hint="eastAsia" w:hAnsi="宋体"/>
                <w:kern w:val="0"/>
                <w:sz w:val="18"/>
                <w:szCs w:val="18"/>
                <w:eastAsianLayout w:id="17" w:combine="1"/>
              </w:rPr>
              <w:t>+1  0</w:t>
            </w:r>
          </w:p>
        </w:tc>
        <w:tc>
          <w:tcPr>
            <w:tcW w:w="87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1981</w:t>
            </w:r>
          </w:p>
        </w:tc>
        <w:tc>
          <w:tcPr>
            <w:tcW w:w="94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1731</w:t>
            </w:r>
            <w:r>
              <w:rPr>
                <w:rFonts w:hAnsi="宋体"/>
                <w:kern w:val="0"/>
                <w:sz w:val="18"/>
                <w:szCs w:val="18"/>
              </w:rPr>
              <w:sym w:font="Symbol" w:char="F0B1"/>
            </w:r>
            <w:r>
              <w:rPr>
                <w:rFonts w:hint="eastAsia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230</w:t>
            </w:r>
          </w:p>
        </w:tc>
        <w:tc>
          <w:tcPr>
            <w:tcW w:w="73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dstrike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804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dstrike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251.5</w:t>
            </w:r>
          </w:p>
        </w:tc>
        <w:tc>
          <w:tcPr>
            <w:tcW w:w="80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RD</w:t>
            </w:r>
            <w:r>
              <w:rPr>
                <w:rFonts w:hint="eastAsia" w:hAnsi="宋体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30" w:type="dxa"/>
            <w:vAlign w:val="center"/>
          </w:tcPr>
          <w:p>
            <w:pPr>
              <w:pStyle w:val="19"/>
              <w:jc w:val="center"/>
              <w:outlineLvl w:val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GB/T12814-2002-07-1</w:t>
            </w:r>
          </w:p>
        </w:tc>
        <w:tc>
          <w:tcPr>
            <w:tcW w:w="830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130</w:t>
            </w:r>
            <w:r>
              <w:rPr>
                <w:rFonts w:hint="eastAsia" w:hAnsi="宋体"/>
                <w:sz w:val="18"/>
                <w:szCs w:val="18"/>
                <w:eastAsianLayout w:id="18" w:combine="1"/>
              </w:rPr>
              <w:t>+0.052 +0.025</w:t>
            </w:r>
          </w:p>
        </w:tc>
        <w:tc>
          <w:tcPr>
            <w:tcW w:w="831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165</w:t>
            </w:r>
            <w:r>
              <w:rPr>
                <w:rFonts w:hint="eastAsia" w:hAnsi="宋体"/>
                <w:kern w:val="0"/>
                <w:sz w:val="18"/>
                <w:szCs w:val="18"/>
                <w:eastAsianLayout w:id="19" w:combine="1"/>
              </w:rPr>
              <w:t>+0.085 +0.058</w:t>
            </w:r>
          </w:p>
        </w:tc>
        <w:tc>
          <w:tcPr>
            <w:tcW w:w="686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194</w:t>
            </w:r>
            <w:r>
              <w:rPr>
                <w:rFonts w:hint="eastAsia" w:hAnsi="宋体"/>
                <w:kern w:val="0"/>
                <w:sz w:val="18"/>
                <w:szCs w:val="18"/>
                <w:eastAsianLayout w:id="20" w:combine="1"/>
              </w:rPr>
              <w:t>+1 -2</w:t>
            </w:r>
          </w:p>
        </w:tc>
        <w:tc>
          <w:tcPr>
            <w:tcW w:w="63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174</w:t>
            </w:r>
            <w:r>
              <w:rPr>
                <w:rFonts w:hint="eastAsia" w:hAnsi="宋体"/>
                <w:kern w:val="0"/>
                <w:sz w:val="18"/>
                <w:szCs w:val="18"/>
                <w:eastAsianLayout w:id="21" w:combine="1"/>
              </w:rPr>
              <w:t>+2  0</w:t>
            </w:r>
          </w:p>
        </w:tc>
        <w:tc>
          <w:tcPr>
            <w:tcW w:w="776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2146</w:t>
            </w:r>
            <w:r>
              <w:rPr>
                <w:rFonts w:hint="eastAsia" w:hAnsi="宋体"/>
                <w:kern w:val="0"/>
                <w:sz w:val="18"/>
                <w:szCs w:val="18"/>
                <w:eastAsianLayout w:id="22" w:combine="1"/>
              </w:rPr>
              <w:t>+1  0</w:t>
            </w:r>
          </w:p>
        </w:tc>
        <w:tc>
          <w:tcPr>
            <w:tcW w:w="87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1956</w:t>
            </w:r>
          </w:p>
        </w:tc>
        <w:tc>
          <w:tcPr>
            <w:tcW w:w="94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1706</w:t>
            </w:r>
            <w:r>
              <w:rPr>
                <w:rFonts w:hAnsi="宋体"/>
                <w:kern w:val="0"/>
                <w:sz w:val="18"/>
                <w:szCs w:val="18"/>
              </w:rPr>
              <w:sym w:font="Symbol" w:char="F0B1"/>
            </w:r>
            <w:r>
              <w:rPr>
                <w:rFonts w:hint="eastAsia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220</w:t>
            </w:r>
          </w:p>
        </w:tc>
        <w:tc>
          <w:tcPr>
            <w:tcW w:w="73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804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239</w:t>
            </w:r>
          </w:p>
        </w:tc>
        <w:tc>
          <w:tcPr>
            <w:tcW w:w="805" w:type="dxa"/>
            <w:vAlign w:val="center"/>
          </w:tcPr>
          <w:p>
            <w:pPr>
              <w:pStyle w:val="53"/>
              <w:ind w:firstLine="0" w:firstLineChars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380</w:t>
            </w:r>
          </w:p>
        </w:tc>
      </w:tr>
    </w:tbl>
    <w:p>
      <w:pPr>
        <w:pStyle w:val="19"/>
        <w:ind w:firstLine="422" w:firstLineChars="200"/>
        <w:jc w:val="center"/>
        <w:rPr>
          <w:rFonts w:hAnsi="宋体"/>
          <w:b/>
        </w:rPr>
      </w:pPr>
    </w:p>
    <w:p>
      <w:pPr>
        <w:pStyle w:val="19"/>
        <w:rPr>
          <w:rFonts w:hAnsi="宋体"/>
        </w:rPr>
      </w:pPr>
      <w:r>
        <w:rPr>
          <w:rFonts w:hint="eastAsia" w:hAnsi="宋体"/>
        </w:rPr>
        <w:t>F2.3.3  车轴的理化性能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F2.3.3.1  化学成分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F2.3.3.1.1 模铸LZ50钢车轴的化学成分</w:t>
      </w:r>
      <w:r>
        <w:rPr>
          <w:rFonts w:hAnsi="宋体"/>
        </w:rPr>
        <w:t>（熔炼分析）</w:t>
      </w:r>
      <w:r>
        <w:rPr>
          <w:rFonts w:hint="eastAsia" w:hAnsi="宋体"/>
        </w:rPr>
        <w:t>应符合表F2.3-2的规定，成品分析允许偏差应符合F2.3-3的规定。</w:t>
      </w:r>
    </w:p>
    <w:p>
      <w:pPr>
        <w:pStyle w:val="19"/>
        <w:rPr>
          <w:rFonts w:hAnsi="宋体"/>
        </w:rPr>
      </w:pP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>表F2.3-2模铸LZ</w:t>
      </w:r>
      <w:r>
        <w:rPr>
          <w:rFonts w:hint="eastAsia" w:hAnsi="宋体" w:cs="Times New Roman"/>
        </w:rPr>
        <w:t>50钢车轴的化学成分</w:t>
      </w:r>
      <w:r>
        <w:rPr>
          <w:rFonts w:hAnsi="宋体"/>
        </w:rPr>
        <w:t>（熔炼分析）</w:t>
      </w:r>
    </w:p>
    <w:tbl>
      <w:tblPr>
        <w:tblStyle w:val="34"/>
        <w:tblW w:w="8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042"/>
        <w:gridCol w:w="851"/>
        <w:gridCol w:w="914"/>
        <w:gridCol w:w="830"/>
        <w:gridCol w:w="830"/>
        <w:gridCol w:w="831"/>
        <w:gridCol w:w="831"/>
        <w:gridCol w:w="827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7808" w:type="dxa"/>
            <w:gridSpan w:val="9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化学成分</w:t>
            </w:r>
            <w:r>
              <w:rPr>
                <w:rFonts w:hint="eastAsia" w:ascii="宋体" w:hAnsi="宋体"/>
                <w:sz w:val="18"/>
                <w:szCs w:val="18"/>
              </w:rPr>
              <w:t>（质量分数）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Mn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Si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Cr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Ni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Cu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</w:t>
            </w:r>
            <w:r>
              <w:rPr>
                <w:rFonts w:hint="eastAsia" w:ascii="宋体" w:hAnsi="宋体" w:cs="宋体"/>
                <w:sz w:val="18"/>
                <w:szCs w:val="18"/>
              </w:rPr>
              <w:sym w:font="Symbol" w:char="F0D7"/>
            </w:r>
            <w:r>
              <w:rPr>
                <w:rFonts w:hint="eastAsia" w:ascii="宋体" w:hAnsi="宋体" w:cs="宋体"/>
                <w:sz w:val="18"/>
                <w:szCs w:val="18"/>
              </w:rPr>
              <w:t>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149" w:type="dxa"/>
            <w:gridSpan w:val="5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 w:cs="宋体"/>
                <w:kern w:val="0"/>
                <w:sz w:val="18"/>
                <w:szCs w:val="18"/>
              </w:rPr>
              <w:t>不大于</w:t>
            </w:r>
          </w:p>
        </w:tc>
        <w:tc>
          <w:tcPr>
            <w:tcW w:w="852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 w:cs="宋体"/>
                <w:kern w:val="0"/>
                <w:sz w:val="18"/>
                <w:szCs w:val="18"/>
              </w:rPr>
              <w:t>不小于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LZ50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47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60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.40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.02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</w:tr>
    </w:tbl>
    <w:p>
      <w:pPr>
        <w:pStyle w:val="19"/>
        <w:jc w:val="center"/>
        <w:rPr>
          <w:rFonts w:hAnsi="宋体"/>
        </w:rPr>
      </w:pPr>
    </w:p>
    <w:p>
      <w:pPr>
        <w:pStyle w:val="19"/>
        <w:jc w:val="center"/>
        <w:rPr>
          <w:rFonts w:hAnsi="宋体"/>
        </w:rPr>
      </w:pPr>
      <w:r>
        <w:rPr>
          <w:rFonts w:hint="eastAsia" w:hAnsi="宋体"/>
        </w:rPr>
        <w:t>表F2.3-3模铸LZ50钢车轴化学成分成品分析允许偏差</w:t>
      </w:r>
    </w:p>
    <w:tbl>
      <w:tblPr>
        <w:tblStyle w:val="34"/>
        <w:tblW w:w="7904" w:type="dxa"/>
        <w:tblInd w:w="5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23"/>
        <w:gridCol w:w="1296"/>
        <w:gridCol w:w="1296"/>
        <w:gridCol w:w="1296"/>
        <w:gridCol w:w="1296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6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LZ50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±0.02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±0.03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±0.02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firstLine="450" w:firstLineChars="25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firstLine="450" w:firstLineChars="25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</w:tbl>
    <w:p>
      <w:pPr>
        <w:pStyle w:val="19"/>
        <w:rPr>
          <w:rFonts w:hAnsi="宋体"/>
        </w:rPr>
      </w:pPr>
    </w:p>
    <w:p>
      <w:pPr>
        <w:pStyle w:val="19"/>
        <w:rPr>
          <w:rFonts w:hAnsi="宋体"/>
        </w:rPr>
      </w:pPr>
      <w:r>
        <w:rPr>
          <w:rFonts w:hint="eastAsia" w:hAnsi="宋体"/>
        </w:rPr>
        <w:t>F2.3.3.1.2 连铸LZ50钢车轴的化学成分</w:t>
      </w:r>
      <w:r>
        <w:rPr>
          <w:rFonts w:hAnsi="宋体"/>
        </w:rPr>
        <w:t>（熔炼分析）</w:t>
      </w:r>
      <w:r>
        <w:rPr>
          <w:rFonts w:hint="eastAsia" w:hAnsi="宋体"/>
        </w:rPr>
        <w:t>应符合表F2.3-4的规定，成品分析允许偏差应符合F2.3-5的规定。</w:t>
      </w:r>
    </w:p>
    <w:p>
      <w:pPr>
        <w:pStyle w:val="19"/>
        <w:ind w:firstLine="420" w:firstLineChars="200"/>
        <w:jc w:val="center"/>
        <w:rPr>
          <w:rFonts w:hAnsi="宋体"/>
        </w:rPr>
      </w:pP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>表F2.3-4连铸LZ</w:t>
      </w:r>
      <w:r>
        <w:rPr>
          <w:rFonts w:hint="eastAsia" w:hAnsi="宋体" w:cs="Times New Roman"/>
        </w:rPr>
        <w:t>50钢车轴的化学成分</w:t>
      </w:r>
      <w:r>
        <w:rPr>
          <w:rFonts w:hAnsi="宋体"/>
        </w:rPr>
        <w:t>（熔炼分析）</w:t>
      </w:r>
    </w:p>
    <w:tbl>
      <w:tblPr>
        <w:tblStyle w:val="34"/>
        <w:tblW w:w="8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951"/>
        <w:gridCol w:w="851"/>
        <w:gridCol w:w="914"/>
        <w:gridCol w:w="830"/>
        <w:gridCol w:w="830"/>
        <w:gridCol w:w="831"/>
        <w:gridCol w:w="831"/>
        <w:gridCol w:w="827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7717" w:type="dxa"/>
            <w:gridSpan w:val="9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化学成分</w:t>
            </w:r>
            <w:r>
              <w:rPr>
                <w:rFonts w:hint="eastAsia" w:ascii="宋体" w:hAnsi="宋体"/>
                <w:sz w:val="18"/>
                <w:szCs w:val="18"/>
              </w:rPr>
              <w:t>（质量分数）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5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Mn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Si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Cr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Ni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Cu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5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149" w:type="dxa"/>
            <w:gridSpan w:val="5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 w:cs="宋体"/>
                <w:kern w:val="0"/>
                <w:sz w:val="18"/>
                <w:szCs w:val="18"/>
              </w:rPr>
              <w:t>不大于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.015～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LZ50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47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60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.40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pStyle w:val="19"/>
        <w:jc w:val="center"/>
        <w:rPr>
          <w:rFonts w:hAnsi="宋体"/>
        </w:rPr>
      </w:pPr>
    </w:p>
    <w:p>
      <w:pPr>
        <w:pStyle w:val="19"/>
        <w:jc w:val="center"/>
        <w:rPr>
          <w:rFonts w:hAnsi="宋体"/>
        </w:rPr>
      </w:pPr>
      <w:r>
        <w:rPr>
          <w:rFonts w:hint="eastAsia" w:hAnsi="宋体"/>
        </w:rPr>
        <w:t>表F2.3-5 连铸LZ50钢车轴化学成分成品分析允许偏差</w:t>
      </w:r>
    </w:p>
    <w:tbl>
      <w:tblPr>
        <w:tblStyle w:val="34"/>
        <w:tblW w:w="7904" w:type="dxa"/>
        <w:tblInd w:w="5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23"/>
        <w:gridCol w:w="1296"/>
        <w:gridCol w:w="1296"/>
        <w:gridCol w:w="1296"/>
        <w:gridCol w:w="1296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6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LZ50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±0.02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±0.03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±0.02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/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left="-105" w:leftChars="-50" w:firstLine="450" w:firstLineChars="25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/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left="-105" w:leftChars="-50" w:firstLine="450" w:firstLineChars="25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</w:tbl>
    <w:p>
      <w:pPr>
        <w:pStyle w:val="19"/>
        <w:rPr>
          <w:rFonts w:hAnsi="宋体"/>
        </w:rPr>
      </w:pPr>
      <w:r>
        <w:rPr>
          <w:rFonts w:hint="eastAsia" w:hAnsi="宋体"/>
        </w:rPr>
        <w:t>F2.3.3.1.3  LZ40钢车轴的化学成分</w:t>
      </w:r>
      <w:r>
        <w:rPr>
          <w:rFonts w:hAnsi="宋体"/>
        </w:rPr>
        <w:t>（熔炼分析）</w:t>
      </w:r>
      <w:r>
        <w:rPr>
          <w:rFonts w:hint="eastAsia" w:hAnsi="宋体"/>
        </w:rPr>
        <w:t>应符合表F2.3-6的规定，成品分析允许偏差应符合F2.3-7的规定。</w:t>
      </w:r>
    </w:p>
    <w:p>
      <w:pPr>
        <w:pStyle w:val="19"/>
        <w:rPr>
          <w:rFonts w:hAnsi="宋体"/>
        </w:rPr>
      </w:pP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>表F2.3-6  LZ</w:t>
      </w:r>
      <w:r>
        <w:rPr>
          <w:rFonts w:hint="eastAsia" w:hAnsi="宋体" w:cs="Times New Roman"/>
        </w:rPr>
        <w:t>40钢车轴的化学成分</w:t>
      </w:r>
      <w:r>
        <w:rPr>
          <w:rFonts w:hAnsi="宋体"/>
        </w:rPr>
        <w:t>（熔炼分析）</w:t>
      </w:r>
    </w:p>
    <w:tbl>
      <w:tblPr>
        <w:tblStyle w:val="34"/>
        <w:tblW w:w="7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951"/>
        <w:gridCol w:w="851"/>
        <w:gridCol w:w="914"/>
        <w:gridCol w:w="830"/>
        <w:gridCol w:w="830"/>
        <w:gridCol w:w="831"/>
        <w:gridCol w:w="831"/>
        <w:gridCol w:w="810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jc w:val="center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6848" w:type="dxa"/>
            <w:gridSpan w:val="8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化学成分</w:t>
            </w:r>
            <w:r>
              <w:rPr>
                <w:rFonts w:hint="eastAsia" w:ascii="宋体" w:hAnsi="宋体"/>
                <w:sz w:val="18"/>
                <w:szCs w:val="18"/>
              </w:rPr>
              <w:t>（质量分数）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5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Mn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Si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Cr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Ni</w:t>
            </w:r>
          </w:p>
        </w:tc>
        <w:tc>
          <w:tcPr>
            <w:tcW w:w="82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5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149" w:type="dxa"/>
            <w:gridSpan w:val="6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 w:cs="宋体"/>
                <w:kern w:val="0"/>
                <w:sz w:val="18"/>
                <w:szCs w:val="18"/>
              </w:rPr>
              <w:t>不大于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LZ40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37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040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045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2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25</w:t>
            </w:r>
          </w:p>
        </w:tc>
      </w:tr>
    </w:tbl>
    <w:p>
      <w:pPr>
        <w:pStyle w:val="19"/>
        <w:jc w:val="center"/>
        <w:rPr>
          <w:rFonts w:hAnsi="宋体"/>
        </w:rPr>
      </w:pPr>
    </w:p>
    <w:p>
      <w:pPr>
        <w:pStyle w:val="19"/>
        <w:jc w:val="center"/>
        <w:rPr>
          <w:rFonts w:hAnsi="宋体"/>
        </w:rPr>
      </w:pPr>
      <w:r>
        <w:rPr>
          <w:rFonts w:hint="eastAsia" w:hAnsi="宋体"/>
        </w:rPr>
        <w:t>表F2.3-7 LZ40钢车轴化学成分成品分析允许偏差</w:t>
      </w:r>
    </w:p>
    <w:tbl>
      <w:tblPr>
        <w:tblStyle w:val="34"/>
        <w:tblW w:w="7904" w:type="dxa"/>
        <w:tblInd w:w="5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23"/>
        <w:gridCol w:w="1296"/>
        <w:gridCol w:w="1296"/>
        <w:gridCol w:w="1296"/>
        <w:gridCol w:w="1296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6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LZ40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-0.02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+0.10</w:t>
            </w:r>
          </w:p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-0.05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±0.05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firstLine="360" w:firstLineChars="20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0</w:t>
            </w: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firstLine="450" w:firstLineChars="25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</w:tbl>
    <w:p>
      <w:pPr>
        <w:pStyle w:val="19"/>
        <w:ind w:firstLine="420" w:firstLineChars="200"/>
        <w:rPr>
          <w:rFonts w:hAnsi="宋体"/>
        </w:rPr>
      </w:pPr>
    </w:p>
    <w:p>
      <w:pPr>
        <w:pStyle w:val="19"/>
        <w:rPr>
          <w:rFonts w:hAnsi="宋体"/>
        </w:rPr>
      </w:pPr>
      <w:r>
        <w:rPr>
          <w:rFonts w:hint="eastAsia" w:hAnsi="宋体"/>
        </w:rPr>
        <w:t>F2.3.3.1.4  LZ45CrV钢车轴的化学成分</w:t>
      </w:r>
      <w:r>
        <w:rPr>
          <w:rFonts w:hAnsi="宋体"/>
        </w:rPr>
        <w:t>（熔炼分析）</w:t>
      </w:r>
      <w:r>
        <w:rPr>
          <w:rFonts w:hint="eastAsia" w:hAnsi="宋体"/>
        </w:rPr>
        <w:t>应符合表F2.3-8的规定，成品分析允许偏差应符合F2.3-9的规定。</w:t>
      </w:r>
    </w:p>
    <w:p>
      <w:pPr>
        <w:pStyle w:val="19"/>
        <w:ind w:firstLine="420" w:firstLineChars="200"/>
        <w:jc w:val="center"/>
        <w:rPr>
          <w:rFonts w:hAnsi="宋体"/>
          <w:bCs/>
        </w:rPr>
      </w:pPr>
    </w:p>
    <w:p>
      <w:pPr>
        <w:pStyle w:val="19"/>
        <w:ind w:firstLine="420" w:firstLineChars="200"/>
        <w:jc w:val="center"/>
        <w:rPr>
          <w:rFonts w:hAnsi="宋体"/>
          <w:bCs/>
        </w:rPr>
      </w:pPr>
      <w:r>
        <w:rPr>
          <w:rFonts w:hint="eastAsia" w:hAnsi="宋体"/>
          <w:bCs/>
        </w:rPr>
        <w:t xml:space="preserve">表F2.3-8  </w:t>
      </w:r>
      <w:r>
        <w:rPr>
          <w:rFonts w:hAnsi="宋体"/>
          <w:bCs/>
        </w:rPr>
        <w:t>LZ45CrV</w:t>
      </w:r>
      <w:r>
        <w:rPr>
          <w:rFonts w:hint="eastAsia" w:hAnsi="宋体"/>
          <w:bCs/>
        </w:rPr>
        <w:t>钢车轴的化学成分</w:t>
      </w:r>
      <w:r>
        <w:rPr>
          <w:rFonts w:hAnsi="宋体"/>
          <w:bCs/>
        </w:rPr>
        <w:t>（熔炼分析）</w:t>
      </w:r>
    </w:p>
    <w:tbl>
      <w:tblPr>
        <w:tblStyle w:val="34"/>
        <w:tblW w:w="94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61"/>
        <w:gridCol w:w="762"/>
        <w:gridCol w:w="762"/>
        <w:gridCol w:w="763"/>
        <w:gridCol w:w="762"/>
        <w:gridCol w:w="763"/>
        <w:gridCol w:w="762"/>
        <w:gridCol w:w="763"/>
        <w:gridCol w:w="762"/>
        <w:gridCol w:w="763"/>
        <w:gridCol w:w="762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0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838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06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Si 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Ni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Cr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Alt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Cu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bookmarkStart w:id="0" w:name="_Toc390932913"/>
            <w:bookmarkStart w:id="1" w:name="_Toc392077111"/>
            <w:bookmarkStart w:id="2" w:name="_Toc394054678"/>
            <w:r>
              <w:rPr>
                <w:rFonts w:hint="eastAsia" w:ascii="宋体" w:hAnsi="宋体"/>
                <w:sz w:val="18"/>
                <w:szCs w:val="18"/>
              </w:rPr>
              <w:t>LZ45CrV</w:t>
            </w:r>
            <w:bookmarkEnd w:id="0"/>
            <w:bookmarkEnd w:id="1"/>
            <w:bookmarkEnd w:id="2"/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0.40～0.48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0.55～0.85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0.17～0.37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≤0.020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≤0.020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0.15～0.30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0.40～0.65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0.015～0.040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≤0.25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0.06～0.15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0.07～0.15</w:t>
            </w:r>
          </w:p>
        </w:tc>
      </w:tr>
    </w:tbl>
    <w:p>
      <w:pPr>
        <w:pStyle w:val="19"/>
        <w:ind w:firstLine="420" w:firstLineChars="200"/>
        <w:jc w:val="center"/>
        <w:rPr>
          <w:rFonts w:hAnsi="宋体"/>
        </w:rPr>
      </w:pP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 xml:space="preserve">表F2.3-9  </w:t>
      </w:r>
      <w:r>
        <w:rPr>
          <w:rFonts w:hAnsi="宋体"/>
          <w:bCs/>
        </w:rPr>
        <w:t>LZ45CrV</w:t>
      </w:r>
      <w:r>
        <w:rPr>
          <w:rFonts w:hint="eastAsia" w:hAnsi="宋体"/>
        </w:rPr>
        <w:t>钢车轴化学成分成品分析允许偏差</w:t>
      </w:r>
    </w:p>
    <w:tbl>
      <w:tblPr>
        <w:tblStyle w:val="34"/>
        <w:tblW w:w="95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51"/>
        <w:gridCol w:w="726"/>
        <w:gridCol w:w="777"/>
        <w:gridCol w:w="777"/>
        <w:gridCol w:w="777"/>
        <w:gridCol w:w="778"/>
        <w:gridCol w:w="779"/>
        <w:gridCol w:w="778"/>
        <w:gridCol w:w="778"/>
        <w:gridCol w:w="778"/>
        <w:gridCol w:w="778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bookmarkStart w:id="3" w:name="_Toc390932925"/>
            <w:bookmarkStart w:id="4" w:name="_Toc392077123"/>
            <w:bookmarkStart w:id="5" w:name="_Toc394054690"/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  <w:bookmarkEnd w:id="3"/>
            <w:bookmarkEnd w:id="4"/>
            <w:bookmarkEnd w:id="5"/>
          </w:p>
        </w:tc>
        <w:tc>
          <w:tcPr>
            <w:tcW w:w="850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0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</w:t>
            </w:r>
          </w:p>
        </w:tc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Ni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Cr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Alt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Cu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bookmarkStart w:id="6" w:name="_Toc394054702"/>
            <w:bookmarkStart w:id="7" w:name="_Toc392077153"/>
            <w:bookmarkStart w:id="8" w:name="_Toc390932952"/>
            <w:r>
              <w:rPr>
                <w:rFonts w:hint="eastAsia" w:ascii="宋体" w:hAnsi="宋体"/>
                <w:sz w:val="18"/>
                <w:szCs w:val="18"/>
              </w:rPr>
              <w:t>LZ45CrV</w:t>
            </w:r>
            <w:bookmarkEnd w:id="6"/>
            <w:bookmarkEnd w:id="7"/>
            <w:bookmarkEnd w:id="8"/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±0.02</w:t>
            </w:r>
          </w:p>
        </w:tc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±0.03</w:t>
            </w:r>
          </w:p>
        </w:tc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±0.02</w:t>
            </w:r>
          </w:p>
        </w:tc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firstLine="180" w:firstLineChars="10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firstLine="180" w:firstLineChars="10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±0.03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±0.03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+0.01</w:t>
            </w:r>
          </w:p>
          <w:p>
            <w:pPr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+0.01</w:t>
            </w:r>
          </w:p>
          <w:p>
            <w:pPr>
              <w:ind w:firstLine="180" w:firstLineChars="10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±0.01</w:t>
            </w:r>
          </w:p>
        </w:tc>
      </w:tr>
    </w:tbl>
    <w:p>
      <w:pPr>
        <w:pStyle w:val="19"/>
        <w:rPr>
          <w:rFonts w:hAnsi="宋体"/>
        </w:rPr>
      </w:pPr>
      <w:r>
        <w:rPr>
          <w:rFonts w:hint="eastAsia" w:hAnsi="宋体"/>
        </w:rPr>
        <w:t>F2.3.3.2 机械性能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F2.3.3.2.1 LZ50钢车轴的机械性能应符合表F2.3-10的规定。</w:t>
      </w:r>
    </w:p>
    <w:p>
      <w:pPr>
        <w:pStyle w:val="19"/>
        <w:rPr>
          <w:rFonts w:hAnsi="宋体"/>
        </w:rPr>
      </w:pP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>表F2.3-10 LZ</w:t>
      </w:r>
      <w:r>
        <w:rPr>
          <w:rFonts w:hint="eastAsia" w:hAnsi="宋体" w:cs="Times New Roman"/>
        </w:rPr>
        <w:t>50钢车轴的力学性能</w:t>
      </w:r>
    </w:p>
    <w:tbl>
      <w:tblPr>
        <w:tblStyle w:val="34"/>
        <w:tblW w:w="8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90"/>
        <w:gridCol w:w="1890"/>
        <w:gridCol w:w="189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抗拉强度R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m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下屈服强度R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eL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断后伸长率A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4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（A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断面收缩率</w:t>
            </w:r>
            <w:r>
              <w:rPr>
                <w:rFonts w:hint="eastAsia" w:ascii="宋体" w:hAnsi="宋体"/>
                <w:sz w:val="18"/>
                <w:szCs w:val="18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80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/㎜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360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LZ50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34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cs="宋体"/>
                <w:i/>
                <w:iCs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（20）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37</w:t>
            </w:r>
          </w:p>
        </w:tc>
      </w:tr>
    </w:tbl>
    <w:p>
      <w:pPr>
        <w:pStyle w:val="19"/>
        <w:rPr>
          <w:rFonts w:hAnsi="宋体"/>
        </w:rPr>
      </w:pPr>
      <w:r>
        <w:rPr>
          <w:rFonts w:hint="eastAsia" w:hAnsi="宋体"/>
        </w:rPr>
        <w:t>F2.3.3.2.2  LZ40钢车轴的机械性能应符合表F2.3-12的规定。</w:t>
      </w:r>
    </w:p>
    <w:p>
      <w:pPr>
        <w:pStyle w:val="19"/>
        <w:rPr>
          <w:rFonts w:hAnsi="宋体"/>
        </w:rPr>
      </w:pP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 xml:space="preserve">表F2.3-12 </w:t>
      </w:r>
      <w:r>
        <w:rPr>
          <w:rFonts w:hint="eastAsia" w:hAnsi="宋体" w:cs="Times New Roman"/>
        </w:rPr>
        <w:t>LZ40钢车轴的力学性能</w:t>
      </w:r>
    </w:p>
    <w:tbl>
      <w:tblPr>
        <w:tblStyle w:val="34"/>
        <w:tblW w:w="8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56"/>
        <w:gridCol w:w="1812"/>
        <w:gridCol w:w="1497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2256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抗拉强度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Rm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/㎜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1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断后伸长率A 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％</w:t>
            </w:r>
          </w:p>
        </w:tc>
        <w:tc>
          <w:tcPr>
            <w:tcW w:w="3072" w:type="dxa"/>
            <w:gridSpan w:val="2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 w:cs="宋体"/>
                <w:kern w:val="0"/>
                <w:sz w:val="18"/>
                <w:szCs w:val="18"/>
              </w:rPr>
              <w:t xml:space="preserve">冲击值 </w:t>
            </w:r>
            <w:r>
              <w:rPr>
                <w:rFonts w:hAnsi="宋体" w:cs="宋体"/>
                <w:kern w:val="0"/>
                <w:sz w:val="18"/>
                <w:szCs w:val="18"/>
              </w:rPr>
              <w:t>J</w:t>
            </w:r>
            <w:r>
              <w:rPr>
                <w:rFonts w:hint="eastAsia" w:hAnsi="宋体" w:cs="宋体"/>
                <w:kern w:val="0"/>
                <w:sz w:val="18"/>
                <w:szCs w:val="18"/>
              </w:rPr>
              <w:t>／㎝</w:t>
            </w:r>
            <w:r>
              <w:rPr>
                <w:rFonts w:hint="eastAsia" w:hAnsi="宋体" w:cs="宋体"/>
                <w:kern w:val="0"/>
                <w:sz w:val="18"/>
                <w:szCs w:val="18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56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1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个试样平均值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个别试样最小值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25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不小于</w:t>
            </w:r>
          </w:p>
        </w:tc>
        <w:tc>
          <w:tcPr>
            <w:tcW w:w="3072" w:type="dxa"/>
            <w:gridSpan w:val="2"/>
            <w:vAlign w:val="center"/>
          </w:tcPr>
          <w:p>
            <w:pPr>
              <w:pStyle w:val="19"/>
              <w:ind w:firstLine="30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 w:cs="宋体"/>
                <w:kern w:val="0"/>
                <w:sz w:val="18"/>
                <w:szCs w:val="18"/>
              </w:rPr>
              <w:t>不小于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LZ40</w:t>
            </w:r>
          </w:p>
        </w:tc>
        <w:tc>
          <w:tcPr>
            <w:tcW w:w="2256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549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569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569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598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497" w:type="dxa"/>
            <w:vAlign w:val="center"/>
          </w:tcPr>
          <w:p>
            <w:pPr>
              <w:pStyle w:val="19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598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29</w:t>
            </w:r>
          </w:p>
        </w:tc>
      </w:tr>
    </w:tbl>
    <w:p>
      <w:pPr>
        <w:pStyle w:val="19"/>
        <w:rPr>
          <w:rFonts w:hAnsi="宋体"/>
        </w:rPr>
      </w:pPr>
      <w:r>
        <w:rPr>
          <w:rFonts w:hint="eastAsia" w:hAnsi="宋体"/>
        </w:rPr>
        <w:t xml:space="preserve">F2.3.3.2.3  LZ45CrV钢车轴的机械性能应符合表F2.2-13的规定。 </w:t>
      </w: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Cs w:val="21"/>
        </w:rPr>
        <w:t>表F2.2-13 LZ45CrV钢车轴的力学性能</w:t>
      </w:r>
    </w:p>
    <w:tbl>
      <w:tblPr>
        <w:tblStyle w:val="34"/>
        <w:tblW w:w="8400" w:type="dxa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236"/>
        <w:gridCol w:w="1315"/>
        <w:gridCol w:w="992"/>
        <w:gridCol w:w="993"/>
        <w:gridCol w:w="1417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97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抗拉强度</w:t>
            </w:r>
          </w:p>
          <w:p>
            <w:pPr>
              <w:jc w:val="center"/>
              <w:rPr>
                <w:rFonts w:ascii="宋体" w:hAnsi="宋体"/>
                <w:i/>
                <w:iCs/>
                <w:sz w:val="18"/>
                <w:szCs w:val="18"/>
              </w:rPr>
            </w:pPr>
            <w:r>
              <w:rPr>
                <w:rFonts w:hint="eastAsia" w:ascii="宋体" w:hAnsi="宋体"/>
                <w:i/>
                <w:iCs/>
                <w:sz w:val="18"/>
                <w:szCs w:val="18"/>
              </w:rPr>
              <w:t>Rm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下屈服强度</w:t>
            </w:r>
          </w:p>
          <w:p>
            <w:pPr>
              <w:jc w:val="center"/>
              <w:rPr>
                <w:rFonts w:ascii="宋体" w:hAnsi="宋体"/>
                <w:i/>
                <w:iCs/>
                <w:sz w:val="18"/>
                <w:szCs w:val="18"/>
                <w:vertAlign w:val="subscript"/>
              </w:rPr>
            </w:pPr>
            <w:r>
              <w:rPr>
                <w:rFonts w:hint="eastAsia" w:ascii="宋体" w:hAnsi="宋体"/>
                <w:i/>
                <w:iCs/>
                <w:sz w:val="18"/>
                <w:szCs w:val="18"/>
              </w:rPr>
              <w:t>R</w:t>
            </w:r>
            <w:r>
              <w:rPr>
                <w:rFonts w:hint="eastAsia" w:ascii="宋体" w:hAnsi="宋体"/>
                <w:i/>
                <w:iCs/>
                <w:sz w:val="18"/>
                <w:szCs w:val="18"/>
                <w:vertAlign w:val="subscript"/>
              </w:rPr>
              <w:t>e</w:t>
            </w:r>
            <w:r>
              <w:rPr>
                <w:rFonts w:ascii="宋体" w:hAnsi="宋体"/>
                <w:i/>
                <w:iCs/>
                <w:sz w:val="18"/>
                <w:szCs w:val="18"/>
                <w:vertAlign w:val="subscript"/>
              </w:rPr>
              <w:t>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i/>
                <w:iCs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断后伸长率</w:t>
            </w:r>
            <w:r>
              <w:rPr>
                <w:rFonts w:hint="eastAsia" w:ascii="宋体" w:hAnsi="宋体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i/>
                <w:iCs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断面收缩率</w:t>
            </w:r>
            <w:r>
              <w:rPr>
                <w:rFonts w:hint="eastAsia" w:ascii="宋体" w:hAnsi="宋体"/>
                <w:i/>
                <w:iCs/>
                <w:sz w:val="18"/>
                <w:szCs w:val="18"/>
              </w:rPr>
              <w:t>Z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纵向</w:t>
            </w:r>
            <w:r>
              <w:rPr>
                <w:rFonts w:hint="eastAsia" w:ascii="宋体" w:hAnsi="宋体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KU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，（缺口深度2mm,</w:t>
            </w:r>
            <w:r>
              <w:rPr>
                <w:rFonts w:hint="eastAsia" w:ascii="宋体" w:hAnsi="宋体"/>
                <w:sz w:val="18"/>
                <w:szCs w:val="18"/>
              </w:rPr>
              <w:t>20℃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横</w:t>
            </w:r>
            <w:r>
              <w:rPr>
                <w:rFonts w:ascii="宋体" w:hAnsi="宋体"/>
                <w:sz w:val="18"/>
                <w:szCs w:val="18"/>
              </w:rPr>
              <w:t>向</w:t>
            </w:r>
            <w:r>
              <w:rPr>
                <w:rFonts w:hint="eastAsia" w:ascii="宋体" w:hAnsi="宋体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KU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，（缺口深度2mm,</w:t>
            </w:r>
            <w:r>
              <w:rPr>
                <w:rFonts w:hint="eastAsia" w:ascii="宋体" w:hAnsi="宋体"/>
                <w:sz w:val="18"/>
                <w:szCs w:val="18"/>
              </w:rPr>
              <w:t>20℃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97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/㎜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%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79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LZ45CrV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≥670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≥375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≥20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≥37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ind w:left="-57" w:right="-5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≥50</w:t>
            </w:r>
          </w:p>
        </w:tc>
        <w:tc>
          <w:tcPr>
            <w:tcW w:w="1468" w:type="dxa"/>
            <w:vAlign w:val="center"/>
          </w:tcPr>
          <w:p>
            <w:pPr>
              <w:adjustRightInd w:val="0"/>
              <w:snapToGrid w:val="0"/>
              <w:ind w:left="-57" w:right="-5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≥40</w:t>
            </w:r>
          </w:p>
        </w:tc>
      </w:tr>
    </w:tbl>
    <w:p>
      <w:pPr>
        <w:pStyle w:val="19"/>
        <w:jc w:val="left"/>
        <w:rPr>
          <w:rFonts w:hAnsi="宋体" w:cs="Times New Roman"/>
        </w:rPr>
      </w:pPr>
    </w:p>
    <w:p>
      <w:pPr>
        <w:pStyle w:val="19"/>
        <w:jc w:val="left"/>
        <w:rPr>
          <w:rFonts w:hAnsi="宋体" w:cs="Times New Roman"/>
        </w:rPr>
      </w:pPr>
      <w:r>
        <w:rPr>
          <w:rFonts w:hint="eastAsia" w:hAnsi="宋体" w:cs="Times New Roman"/>
        </w:rPr>
        <w:t>F2.4  车轮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F2.4.1 车轮型式</w:t>
      </w:r>
    </w:p>
    <w:p>
      <w:pPr>
        <w:pStyle w:val="19"/>
        <w:ind w:firstLine="420" w:firstLineChars="200"/>
        <w:rPr>
          <w:rFonts w:hAnsi="宋体"/>
        </w:rPr>
      </w:pPr>
      <w:r>
        <w:rPr>
          <w:rFonts w:hint="eastAsia" w:hAnsi="宋体"/>
        </w:rPr>
        <w:t>车轮基本型式见示意图F2.4-1。</w:t>
      </w: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4284980" cy="2487930"/>
            <wp:effectExtent l="19050" t="0" r="127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rFonts w:hAnsi="宋体" w:cs="Times New Roman"/>
        </w:rPr>
      </w:pPr>
      <w:r>
        <w:rPr>
          <w:rFonts w:hint="eastAsia" w:hAnsi="宋体" w:cs="Times New Roman"/>
        </w:rPr>
        <w:t>图F2.4-1 车轮型式示意图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F2.4.2  车轮型号、图号和基本尺寸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F2.4.2.1辗钢整体车轮</w:t>
      </w:r>
    </w:p>
    <w:p>
      <w:pPr>
        <w:pStyle w:val="19"/>
        <w:ind w:firstLine="420" w:firstLineChars="200"/>
        <w:rPr>
          <w:rFonts w:hAnsi="宋体"/>
        </w:rPr>
      </w:pPr>
      <w:r>
        <w:rPr>
          <w:rFonts w:hint="eastAsia" w:hAnsi="宋体"/>
        </w:rPr>
        <w:t>辗钢整体车轮尺寸代号见示意图F2.4-2，型号、图号和基本尺寸见表F2.4-1。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3296285" cy="2349500"/>
            <wp:effectExtent l="19050" t="0" r="0" b="0"/>
            <wp:docPr id="7" name="图片 1" descr="C:\Users\dkj\Desktop\车轮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dkj\Desktop\车轮示意图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>图F2.4-2 辗钢整体车轮尺寸代号示意图</w:t>
      </w:r>
    </w:p>
    <w:p>
      <w:pPr>
        <w:pStyle w:val="19"/>
        <w:ind w:firstLine="420" w:firstLineChars="200"/>
        <w:jc w:val="center"/>
        <w:rPr>
          <w:rFonts w:hAnsi="宋体"/>
        </w:rPr>
      </w:pPr>
    </w:p>
    <w:p>
      <w:pPr>
        <w:pStyle w:val="19"/>
        <w:ind w:firstLine="420" w:firstLineChars="200"/>
        <w:jc w:val="center"/>
        <w:rPr>
          <w:rFonts w:hAnsi="宋体"/>
          <w:strike/>
          <w:bdr w:val="single" w:color="auto" w:sz="4" w:space="0"/>
        </w:rPr>
      </w:pPr>
      <w:r>
        <w:rPr>
          <w:rFonts w:hint="eastAsia" w:hAnsi="宋体"/>
        </w:rPr>
        <w:t xml:space="preserve">                表F2.4-1 车轮型号、图号和基本尺寸                    单位为毫米</w:t>
      </w:r>
    </w:p>
    <w:tbl>
      <w:tblPr>
        <w:tblStyle w:val="34"/>
        <w:tblpPr w:leftFromText="180" w:rightFromText="180" w:vertAnchor="text" w:horzAnchor="margin" w:tblpXSpec="center" w:tblpY="58"/>
        <w:tblW w:w="10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525"/>
        <w:gridCol w:w="630"/>
        <w:gridCol w:w="660"/>
        <w:gridCol w:w="708"/>
        <w:gridCol w:w="709"/>
        <w:gridCol w:w="709"/>
        <w:gridCol w:w="567"/>
        <w:gridCol w:w="709"/>
        <w:gridCol w:w="708"/>
        <w:gridCol w:w="709"/>
        <w:gridCol w:w="709"/>
        <w:gridCol w:w="567"/>
        <w:gridCol w:w="567"/>
        <w:gridCol w:w="553"/>
        <w:gridCol w:w="525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9" w:hRule="atLeast"/>
        </w:trPr>
        <w:tc>
          <w:tcPr>
            <w:tcW w:w="945" w:type="dxa"/>
            <w:gridSpan w:val="2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车轮型号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图号</w:t>
            </w:r>
          </w:p>
        </w:tc>
        <w:tc>
          <w:tcPr>
            <w:tcW w:w="660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滚动圆直径</w:t>
            </w:r>
          </w:p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轮辋内侧内径</w:t>
            </w:r>
          </w:p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轮辋外</w:t>
            </w:r>
          </w:p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侧内径</w:t>
            </w:r>
          </w:p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 w:ascii="宋体" w:hAnsi="宋体" w:cs="Courier New"/>
                <w:sz w:val="18"/>
                <w:szCs w:val="18"/>
              </w:rPr>
              <w:t>轮毂孔径（粗）d</w:t>
            </w:r>
            <w:r>
              <w:rPr>
                <w:rFonts w:hint="eastAsia" w:ascii="宋体" w:hAnsi="宋体" w:cs="Courier New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轮毂孔径（精）d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轮毂外径D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spacing w:beforeLines="50"/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毂长</w:t>
            </w:r>
          </w:p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beforeLines="50"/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辋宽H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毂辋距</w:t>
            </w:r>
          </w:p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F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辐板厚度</w:t>
            </w:r>
          </w:p>
        </w:tc>
        <w:tc>
          <w:tcPr>
            <w:tcW w:w="525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理论</w:t>
            </w:r>
          </w:p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重量</w:t>
            </w:r>
          </w:p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（kg）</w:t>
            </w:r>
          </w:p>
        </w:tc>
        <w:tc>
          <w:tcPr>
            <w:tcW w:w="525" w:type="dxa"/>
            <w:vMerge w:val="restart"/>
            <w:vAlign w:val="center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94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0" w:type="dxa"/>
            <w:vMerge w:val="continue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  <w:r>
              <w:rPr>
                <w:rFonts w:hint="eastAsia" w:ascii="宋体" w:hAnsi="宋体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55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525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</w:trPr>
        <w:tc>
          <w:tcPr>
            <w:tcW w:w="420" w:type="dxa"/>
            <w:vMerge w:val="restart"/>
            <w:vAlign w:val="center"/>
          </w:tcPr>
          <w:p>
            <w:pPr>
              <w:spacing w:beforeLines="50" w:afterLines="50"/>
              <w:ind w:left="-63" w:leftChars="-30" w:right="-63" w:rightChars="-3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sym w:font="Symbol" w:char="F066"/>
            </w:r>
            <w:r>
              <w:rPr>
                <w:rFonts w:hint="eastAsia" w:ascii="宋体" w:hAnsi="宋体"/>
                <w:sz w:val="18"/>
                <w:szCs w:val="18"/>
              </w:rPr>
              <w:t>840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94" w:leftChars="-45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HESA</w:t>
            </w:r>
          </w:p>
        </w:tc>
        <w:tc>
          <w:tcPr>
            <w:tcW w:w="630" w:type="dxa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SYSZ69-00-00-00</w:t>
            </w:r>
          </w:p>
        </w:tc>
        <w:tc>
          <w:tcPr>
            <w:tcW w:w="660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840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8(+6),\s\do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740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7( 0),\s\do 3(-4))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740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7( 0),\s\do 3(-4))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198</w:t>
            </w:r>
            <w:r>
              <w:rPr>
                <w:rFonts w:hint="eastAsia" w:ascii="宋体" w:hAnsi="宋体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/>
                <w:sz w:val="18"/>
                <w:szCs w:val="18"/>
              </w:rPr>
              <w:instrText xml:space="preserve"> eq \o(\s\up 6( 0),\s\do 2(-2))</w:instrText>
            </w:r>
            <w:r>
              <w:rPr>
                <w:rFonts w:hint="eastAsia"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206</w:t>
            </w:r>
          </w:p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210</w:t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286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7(+4),\s\do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178±3</w:t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7(+5),\s\do 3(+2))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68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7(+2),\s\do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7(+3),\s\do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26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7(+3),\s\do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53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314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CL60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</w:trPr>
        <w:tc>
          <w:tcPr>
            <w:tcW w:w="420" w:type="dxa"/>
            <w:vMerge w:val="continue"/>
            <w:vAlign w:val="center"/>
          </w:tcPr>
          <w:p>
            <w:pPr>
              <w:spacing w:beforeLines="50" w:afterLines="50"/>
              <w:ind w:left="-63" w:leftChars="-30" w:right="-63" w:rightChars="-30"/>
              <w:rPr>
                <w:rFonts w:ascii="宋体" w:hAnsi="宋体" w:eastAsia="黑体"/>
                <w:bCs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94" w:leftChars="-45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HDSA</w:t>
            </w:r>
          </w:p>
        </w:tc>
        <w:tc>
          <w:tcPr>
            <w:tcW w:w="630" w:type="dxa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SYSZ67-00-00-00</w:t>
            </w:r>
          </w:p>
        </w:tc>
        <w:tc>
          <w:tcPr>
            <w:tcW w:w="660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840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8(+6),\s\do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740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7( 0),\s\do 3(-4))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740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7( 0),\s\do 3(-4))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186</w:t>
            </w:r>
            <w:r>
              <w:rPr>
                <w:rFonts w:hint="eastAsia" w:ascii="宋体" w:hAnsi="宋体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/>
                <w:sz w:val="18"/>
                <w:szCs w:val="18"/>
              </w:rPr>
              <w:instrText xml:space="preserve"> eq \o(\s\up 6( 0),\s\do 2(-2))</w:instrText>
            </w:r>
            <w:r>
              <w:rPr>
                <w:rFonts w:hint="eastAsia"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194</w:t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264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7(+4),\s\do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178±3</w:t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7(+5),\s\do 3(+2))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68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7(+2),\s\do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7(+3),\s\do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7(+3),\s\do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53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306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CL60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</w:trPr>
        <w:tc>
          <w:tcPr>
            <w:tcW w:w="420" w:type="dxa"/>
            <w:vMerge w:val="continue"/>
            <w:vAlign w:val="center"/>
          </w:tcPr>
          <w:p>
            <w:pPr>
              <w:spacing w:beforeLines="50" w:afterLines="50"/>
              <w:ind w:left="-63" w:leftChars="-30" w:right="-63" w:rightChars="-30"/>
              <w:rPr>
                <w:rFonts w:ascii="宋体" w:hAnsi="宋体" w:eastAsia="黑体"/>
                <w:bCs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94" w:leftChars="-45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HDS</w:t>
            </w:r>
          </w:p>
        </w:tc>
        <w:tc>
          <w:tcPr>
            <w:tcW w:w="630" w:type="dxa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SYSZ41-00-00-00</w:t>
            </w:r>
          </w:p>
        </w:tc>
        <w:tc>
          <w:tcPr>
            <w:tcW w:w="660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840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5(+10),\s\do 2( 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710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5( 0),\s\do 2(-10))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710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5( 0),\s\do 2(-10))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186</w:t>
            </w:r>
            <w:r>
              <w:rPr>
                <w:rFonts w:hint="eastAsia" w:ascii="宋体" w:hAnsi="宋体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/>
                <w:sz w:val="18"/>
                <w:szCs w:val="18"/>
              </w:rPr>
              <w:instrText xml:space="preserve"> eq \o(\s\up 6( 0),\s\do 2(-4))</w:instrText>
            </w:r>
            <w:r>
              <w:rPr>
                <w:rFonts w:hint="eastAsia"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194</w:t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274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7(+5),\s\do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178±3</w:t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7(+3),\s\do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68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7(+2),\s\do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7(+5),\s\do 3(0))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7(+5),\s\do 3(0))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53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348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CL60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" w:type="dxa"/>
            <w:vAlign w:val="center"/>
          </w:tcPr>
          <w:p>
            <w:pPr>
              <w:spacing w:beforeLines="50" w:afterLines="50"/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sym w:font="Symbol" w:char="F066"/>
            </w:r>
            <w:r>
              <w:rPr>
                <w:rFonts w:hint="eastAsia" w:ascii="宋体" w:hAnsi="宋体"/>
                <w:sz w:val="18"/>
                <w:szCs w:val="18"/>
              </w:rPr>
              <w:t>915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HFS</w:t>
            </w:r>
          </w:p>
        </w:tc>
        <w:tc>
          <w:tcPr>
            <w:tcW w:w="630" w:type="dxa"/>
          </w:tcPr>
          <w:p>
            <w:pPr>
              <w:ind w:left="-63" w:leftChars="-30" w:right="-63" w:rightChars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SRIT102-00-00-00</w:t>
            </w:r>
          </w:p>
        </w:tc>
        <w:tc>
          <w:tcPr>
            <w:tcW w:w="660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915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8(+6),\s\do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815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7( 0),\s\do 3(-4))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815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7( 0),\s\do 3(-4))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222</w:t>
            </w:r>
            <w:r>
              <w:rPr>
                <w:rFonts w:hint="eastAsia" w:ascii="宋体" w:hAnsi="宋体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/>
                <w:sz w:val="18"/>
                <w:szCs w:val="18"/>
              </w:rPr>
              <w:instrText xml:space="preserve"> eq \o(\s\up 6( 0),\s\do 2(-2))</w:instrText>
            </w:r>
            <w:r>
              <w:rPr>
                <w:rFonts w:hint="eastAsia"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230</w:t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310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7(+4),\s\do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178±3</w:t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135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7(+5),\s\do 3(+2))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68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7(+2),\s\do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  <w:tc>
          <w:tcPr>
            <w:tcW w:w="567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  <w:tc>
          <w:tcPr>
            <w:tcW w:w="553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23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eq \o(\s\up 7(+</w:instrText>
            </w:r>
            <w:r>
              <w:rPr>
                <w:rFonts w:hint="eastAsia" w:ascii="宋体" w:hAnsi="宋体"/>
                <w:sz w:val="18"/>
                <w:szCs w:val="18"/>
              </w:rPr>
              <w:instrText xml:space="preserve">3</w:instrText>
            </w:r>
            <w:r>
              <w:rPr>
                <w:rFonts w:ascii="宋体" w:hAnsi="宋体"/>
                <w:sz w:val="18"/>
                <w:szCs w:val="18"/>
              </w:rPr>
              <w:instrText xml:space="preserve">),\s\do 3( 0))</w:instrTex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67</w:t>
            </w:r>
          </w:p>
        </w:tc>
        <w:tc>
          <w:tcPr>
            <w:tcW w:w="525" w:type="dxa"/>
            <w:vAlign w:val="center"/>
          </w:tcPr>
          <w:p>
            <w:pPr>
              <w:spacing w:beforeLines="50" w:afterLines="50"/>
              <w:ind w:left="-30" w:right="-3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CL70</w:t>
            </w:r>
          </w:p>
        </w:tc>
      </w:tr>
    </w:tbl>
    <w:p>
      <w:pPr>
        <w:pStyle w:val="19"/>
        <w:rPr>
          <w:rFonts w:hAnsi="宋体"/>
        </w:rPr>
      </w:pPr>
    </w:p>
    <w:p>
      <w:pPr>
        <w:pStyle w:val="19"/>
        <w:rPr>
          <w:rFonts w:hAnsi="宋体"/>
        </w:rPr>
      </w:pPr>
      <w:r>
        <w:rPr>
          <w:rFonts w:hint="eastAsia" w:hAnsi="宋体"/>
        </w:rPr>
        <w:t>F2.4.2.2 铸钢整体车轮</w:t>
      </w:r>
    </w:p>
    <w:p>
      <w:pPr>
        <w:pStyle w:val="19"/>
        <w:ind w:firstLine="420" w:firstLineChars="200"/>
        <w:rPr>
          <w:rFonts w:hAnsi="宋体"/>
        </w:rPr>
      </w:pPr>
      <w:r>
        <w:rPr>
          <w:rFonts w:hint="eastAsia" w:hAnsi="宋体"/>
        </w:rPr>
        <w:t>铸钢整体车轮尺寸代号见示意图F2.4-3，型号、图号和基本尺寸见表F2.4-2。</w:t>
      </w:r>
    </w:p>
    <w:p>
      <w:pPr>
        <w:pStyle w:val="19"/>
        <w:jc w:val="center"/>
        <w:rPr>
          <w:rFonts w:hAnsi="宋体"/>
        </w:rPr>
      </w:pPr>
      <w:r>
        <w:rPr>
          <w:rFonts w:hAnsi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165735</wp:posOffset>
            </wp:positionV>
            <wp:extent cx="3085465" cy="1839595"/>
            <wp:effectExtent l="19050" t="0" r="635" b="0"/>
            <wp:wrapTopAndBottom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>图F2.4-3 铸钢整体车轮尺寸代号示意图</w:t>
      </w:r>
    </w:p>
    <w:p>
      <w:pPr>
        <w:pStyle w:val="19"/>
        <w:ind w:firstLine="420" w:firstLineChars="200"/>
        <w:jc w:val="center"/>
        <w:rPr>
          <w:rFonts w:hAnsi="宋体"/>
        </w:rPr>
      </w:pPr>
      <w:r>
        <w:rPr>
          <w:rFonts w:hint="eastAsia" w:hAnsi="宋体"/>
        </w:rPr>
        <w:t xml:space="preserve">             表F2.4-2 </w:t>
      </w:r>
      <w:r>
        <w:rPr>
          <w:rFonts w:hint="eastAsia" w:hAnsi="宋体" w:cs="Times New Roman"/>
        </w:rPr>
        <w:t xml:space="preserve"> </w:t>
      </w:r>
      <w:r>
        <w:rPr>
          <w:rFonts w:hint="eastAsia" w:hAnsi="宋体"/>
        </w:rPr>
        <w:t>车轮型号</w:t>
      </w:r>
      <w:r>
        <w:rPr>
          <w:rFonts w:hint="eastAsia" w:hAnsi="宋体" w:cs="Times New Roman"/>
        </w:rPr>
        <w:t xml:space="preserve">、图号和基本尺寸                  </w:t>
      </w:r>
      <w:r>
        <w:rPr>
          <w:rFonts w:hint="eastAsia" w:hAnsi="宋体"/>
        </w:rPr>
        <w:t>单位为毫米</w:t>
      </w:r>
    </w:p>
    <w:tbl>
      <w:tblPr>
        <w:tblStyle w:val="34"/>
        <w:tblW w:w="1082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936"/>
        <w:gridCol w:w="766"/>
        <w:gridCol w:w="729"/>
        <w:gridCol w:w="729"/>
        <w:gridCol w:w="763"/>
        <w:gridCol w:w="756"/>
        <w:gridCol w:w="891"/>
        <w:gridCol w:w="891"/>
        <w:gridCol w:w="891"/>
        <w:gridCol w:w="713"/>
        <w:gridCol w:w="1043"/>
        <w:gridCol w:w="759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8" w:hRule="atLeast"/>
          <w:jc w:val="center"/>
        </w:trPr>
        <w:tc>
          <w:tcPr>
            <w:tcW w:w="71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车轮型号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图号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滚动圆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直径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轮辋内侧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内径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D1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轮辋外侧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内径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D2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轮毂孔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径（粗）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d0</w:t>
            </w: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轮毂孔径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（精）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d1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轮毂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外径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D3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轮毂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长度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车轮轮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辋宽度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H</w:t>
            </w: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毂辋距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辐板厚度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（最薄处）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ΔSmin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理论重量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（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kg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）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材质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HEZD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JV33-11A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840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206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210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282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178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135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+2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325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HDZD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JV33-10A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840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186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194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263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178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135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+2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315</w:t>
            </w:r>
          </w:p>
        </w:tc>
        <w:tc>
          <w:tcPr>
            <w:tcW w:w="6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HDZB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840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-8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186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194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260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-2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178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135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+2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330</w:t>
            </w:r>
          </w:p>
        </w:tc>
        <w:tc>
          <w:tcPr>
            <w:tcW w:w="6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HDZC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840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-8</w: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186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194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260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-2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178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135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+2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310</w:t>
            </w:r>
          </w:p>
        </w:tc>
        <w:tc>
          <w:tcPr>
            <w:tcW w:w="6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HEZB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840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-6</w:t>
            </w:r>
          </w:p>
        </w:tc>
        <w:tc>
          <w:tcPr>
            <w:tcW w:w="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740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-6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206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210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278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+10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178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135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+2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322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HDZA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840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710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-8</w:t>
            </w:r>
          </w:p>
        </w:tc>
        <w:tc>
          <w:tcPr>
            <w:tcW w:w="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710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-8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186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194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260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-2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178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135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+2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371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HDZ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840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perscript"/>
              </w:rPr>
              <w:t>+10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710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-10</w:t>
            </w:r>
          </w:p>
        </w:tc>
        <w:tc>
          <w:tcPr>
            <w:tcW w:w="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710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-10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vertAlign w:val="subscript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186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-4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194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206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289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-2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178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135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+2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385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HFZ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JV36-3B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915</w:t>
            </w:r>
            <w:r>
              <w:rPr>
                <w:rFonts w:ascii="宋体" w:hAnsi="宋体"/>
                <w:bCs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bCs/>
                <w:sz w:val="18"/>
                <w:szCs w:val="18"/>
              </w:rPr>
              <w:instrText xml:space="preserve">eq \o(\s\up 8(+6),\s\do 3( 0))</w:instrText>
            </w:r>
            <w:r>
              <w:rPr>
                <w:rFonts w:ascii="宋体" w:hAnsi="宋体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815</w:t>
            </w:r>
            <w:r>
              <w:rPr>
                <w:rFonts w:ascii="宋体" w:hAnsi="宋体"/>
                <w:position w:val="-12"/>
                <w:sz w:val="18"/>
                <w:szCs w:val="18"/>
              </w:rPr>
              <w:object>
                <v:shape id="_x0000_i1025" o:spt="75" type="#_x0000_t75" style="height:19.4pt;width:11.9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7">
                  <o:LockedField>false</o:LockedField>
                </o:OLEObject>
              </w:object>
            </w:r>
          </w:p>
        </w:tc>
        <w:tc>
          <w:tcPr>
            <w:tcW w:w="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815</w:t>
            </w:r>
            <w:r>
              <w:rPr>
                <w:rFonts w:ascii="宋体" w:hAnsi="宋体"/>
                <w:position w:val="-12"/>
                <w:sz w:val="18"/>
                <w:szCs w:val="18"/>
              </w:rPr>
              <w:object>
                <v:shape id="_x0000_i1026" o:spt="75" type="#_x0000_t75" style="height:19.4pt;width:11.9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19">
                  <o:LockedField>false</o:LockedField>
                </o:OLEObject>
              </w:objec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222</w:t>
            </w:r>
            <w:r>
              <w:rPr>
                <w:rFonts w:ascii="宋体" w:hAnsi="宋体"/>
                <w:bCs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bCs/>
                <w:sz w:val="18"/>
                <w:szCs w:val="18"/>
              </w:rPr>
              <w:instrText xml:space="preserve">eq \o(\s\up 7( 0),\s\do 3(-4))</w:instrText>
            </w:r>
            <w:r>
              <w:rPr>
                <w:rFonts w:ascii="宋体" w:hAnsi="宋体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230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308</w:t>
            </w:r>
            <w:r>
              <w:rPr>
                <w:rFonts w:ascii="宋体" w:hAnsi="宋体"/>
                <w:bCs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178</w:t>
            </w:r>
            <w:r>
              <w:rPr>
                <w:rFonts w:ascii="宋体" w:hAnsi="宋体"/>
                <w:bCs/>
                <w:kern w:val="0"/>
                <w:sz w:val="18"/>
                <w:szCs w:val="18"/>
                <w:lang w:val="en-GB"/>
              </w:rPr>
              <w:t>±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135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instrText xml:space="preserve"> eq \o(\s\up 6(+5),\s\do 2(+2))</w:instrTex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68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instrText xml:space="preserve"> eq \o(\s\up 6(+2),\s\do 2( 0))</w:instrTex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37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6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ZL-C</w:t>
            </w:r>
          </w:p>
        </w:tc>
      </w:tr>
    </w:tbl>
    <w:p>
      <w:pPr>
        <w:pStyle w:val="19"/>
        <w:ind w:firstLine="420" w:firstLineChars="200"/>
        <w:rPr>
          <w:rFonts w:hAnsi="宋体"/>
        </w:rPr>
      </w:pPr>
    </w:p>
    <w:p>
      <w:pPr>
        <w:pStyle w:val="19"/>
        <w:rPr>
          <w:rFonts w:hAnsi="宋体"/>
        </w:rPr>
      </w:pPr>
      <w:r>
        <w:rPr>
          <w:rFonts w:hint="eastAsia" w:hAnsi="宋体"/>
        </w:rPr>
        <w:t>F2.4.2.3  GB/T8601－1988标准的辗钢整体车轮</w:t>
      </w:r>
    </w:p>
    <w:p>
      <w:pPr>
        <w:pStyle w:val="19"/>
        <w:ind w:firstLine="420" w:firstLineChars="200"/>
        <w:rPr>
          <w:rFonts w:hAnsi="宋体"/>
        </w:rPr>
      </w:pPr>
      <w:r>
        <w:rPr>
          <w:rFonts w:hint="eastAsia" w:hAnsi="宋体"/>
        </w:rPr>
        <w:t>GB/T8601－1988标准规定的辗钢整体车轮尺寸代号见示意图如图F2.4-4所示，型号和基本尺寸应符合表F2.4-3的规定。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2668905" cy="19246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rFonts w:hAnsi="宋体"/>
        </w:rPr>
      </w:pPr>
      <w:r>
        <w:rPr>
          <w:rFonts w:hint="eastAsia" w:hAnsi="宋体"/>
        </w:rPr>
        <w:t>图F2.4-4 符合GB/T 8601－1988标准的辗钢整体车轮尺寸代号示意图</w:t>
      </w:r>
    </w:p>
    <w:p>
      <w:pPr>
        <w:pStyle w:val="19"/>
        <w:spacing w:beforeLines="20" w:afterLines="20"/>
        <w:jc w:val="center"/>
        <w:rPr>
          <w:rFonts w:hAnsi="宋体" w:cs="宋体"/>
          <w:kern w:val="0"/>
        </w:rPr>
      </w:pPr>
      <w:r>
        <w:rPr>
          <w:rFonts w:hint="eastAsia" w:hAnsi="宋体"/>
        </w:rPr>
        <w:t xml:space="preserve">          表F2.4-3  车轮型号和</w:t>
      </w:r>
      <w:r>
        <w:rPr>
          <w:rFonts w:hint="eastAsia" w:hAnsi="宋体" w:cs="Times New Roman"/>
        </w:rPr>
        <w:t xml:space="preserve">基本尺寸             </w:t>
      </w:r>
      <w:r>
        <w:rPr>
          <w:rFonts w:hint="eastAsia" w:hAnsi="宋体"/>
        </w:rPr>
        <w:t>单位为毫米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23"/>
        <w:gridCol w:w="778"/>
        <w:gridCol w:w="842"/>
        <w:gridCol w:w="900"/>
        <w:gridCol w:w="951"/>
        <w:gridCol w:w="1134"/>
        <w:gridCol w:w="943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17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车轮型号</w:t>
            </w:r>
          </w:p>
        </w:tc>
        <w:tc>
          <w:tcPr>
            <w:tcW w:w="77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滚动圆直径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轮辋内侧内径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轮辋外侧内径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轮毂孔径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轮毂外径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kern w:val="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43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毂辋距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1395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理论重量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（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kg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17" w:type="dxa"/>
            <w:gridSpan w:val="2"/>
            <w:vMerge w:val="continue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778" w:type="dxa"/>
            <w:vMerge w:val="continue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51" w:type="dxa"/>
            <w:vMerge w:val="continue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43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395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sym w:font="Symbol" w:char="F066"/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840</w:t>
            </w:r>
          </w:p>
        </w:tc>
        <w:tc>
          <w:tcPr>
            <w:tcW w:w="7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dstrike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7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840</w:t>
            </w:r>
          </w:p>
        </w:tc>
        <w:tc>
          <w:tcPr>
            <w:tcW w:w="8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710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710</w:t>
            </w:r>
          </w:p>
        </w:tc>
        <w:tc>
          <w:tcPr>
            <w:tcW w:w="95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dstrike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170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dstrike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273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1395" w:type="dxa"/>
            <w:tcBorders>
              <w:bottom w:val="single" w:color="auto" w:sz="4" w:space="0"/>
            </w:tcBorders>
            <w:vAlign w:val="center"/>
          </w:tcPr>
          <w:p>
            <w:pPr>
              <w:pStyle w:val="19"/>
              <w:jc w:val="center"/>
              <w:rPr>
                <w:rFonts w:hAnsi="宋体" w:cs="Times New Roman"/>
                <w:dstrike/>
                <w:sz w:val="18"/>
                <w:szCs w:val="18"/>
              </w:rPr>
            </w:pPr>
            <w:r>
              <w:rPr>
                <w:rFonts w:hint="eastAsia" w:hAnsi="宋体" w:cs="宋体"/>
                <w:kern w:val="0"/>
                <w:sz w:val="18"/>
                <w:szCs w:val="18"/>
              </w:rPr>
              <w:t>351</w:t>
            </w:r>
          </w:p>
        </w:tc>
      </w:tr>
    </w:tbl>
    <w:p>
      <w:pPr>
        <w:pStyle w:val="19"/>
        <w:rPr>
          <w:rFonts w:hAnsi="宋体"/>
        </w:rPr>
      </w:pPr>
      <w:r>
        <w:rPr>
          <w:rFonts w:hint="eastAsia" w:hAnsi="宋体"/>
        </w:rPr>
        <w:t>F2.4.3  车轮的理化性能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>F2.4.3.1  化学成分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 xml:space="preserve">F2.4.3.1.1  </w:t>
      </w:r>
      <w:r>
        <w:rPr>
          <w:rFonts w:hint="eastAsia" w:hAnsi="宋体" w:cs="Times New Roman"/>
          <w:bCs/>
          <w:kern w:val="0"/>
        </w:rPr>
        <w:t>CL60钢</w:t>
      </w:r>
      <w:r>
        <w:rPr>
          <w:rFonts w:hint="eastAsia" w:hAnsi="宋体"/>
        </w:rPr>
        <w:t>车轮的化学成分（熔炼分析）应符合表F2.4-4的规定，允许偏差应符合表F2.4-6的规定。</w:t>
      </w:r>
    </w:p>
    <w:p>
      <w:pPr>
        <w:pStyle w:val="19"/>
        <w:jc w:val="center"/>
        <w:rPr>
          <w:rFonts w:hAnsi="宋体"/>
        </w:rPr>
      </w:pPr>
      <w:r>
        <w:rPr>
          <w:rFonts w:hint="eastAsia" w:hAnsi="宋体"/>
        </w:rPr>
        <w:t xml:space="preserve">    表F2.4-4  </w:t>
      </w:r>
      <w:r>
        <w:rPr>
          <w:rFonts w:hint="eastAsia" w:hAnsi="宋体" w:cs="Times New Roman"/>
          <w:bCs/>
          <w:kern w:val="0"/>
        </w:rPr>
        <w:t>CL60</w:t>
      </w:r>
      <w:r>
        <w:rPr>
          <w:rFonts w:hint="eastAsia" w:hAnsi="宋体"/>
        </w:rPr>
        <w:t>钢车轮化学成分（熔炼分析）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672"/>
        <w:gridCol w:w="895"/>
        <w:gridCol w:w="919"/>
        <w:gridCol w:w="871"/>
        <w:gridCol w:w="808"/>
        <w:gridCol w:w="759"/>
        <w:gridCol w:w="802"/>
        <w:gridCol w:w="636"/>
        <w:gridCol w:w="63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76" w:type="dxa"/>
            <w:vMerge w:val="restart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钢牌号</w:t>
            </w:r>
          </w:p>
        </w:tc>
        <w:tc>
          <w:tcPr>
            <w:tcW w:w="672" w:type="dxa"/>
            <w:vMerge w:val="restart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钢代号</w:t>
            </w:r>
          </w:p>
        </w:tc>
        <w:tc>
          <w:tcPr>
            <w:tcW w:w="7382" w:type="dxa"/>
            <w:gridSpan w:val="9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76" w:type="dxa"/>
            <w:vMerge w:val="continue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C</w:t>
            </w:r>
          </w:p>
        </w:tc>
        <w:tc>
          <w:tcPr>
            <w:tcW w:w="919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Si</w:t>
            </w:r>
          </w:p>
        </w:tc>
        <w:tc>
          <w:tcPr>
            <w:tcW w:w="871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Mn</w:t>
            </w:r>
          </w:p>
        </w:tc>
        <w:tc>
          <w:tcPr>
            <w:tcW w:w="808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P</w:t>
            </w:r>
          </w:p>
        </w:tc>
        <w:tc>
          <w:tcPr>
            <w:tcW w:w="759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</w:t>
            </w:r>
          </w:p>
        </w:tc>
        <w:tc>
          <w:tcPr>
            <w:tcW w:w="802" w:type="dxa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Cr</w:t>
            </w:r>
          </w:p>
        </w:tc>
        <w:tc>
          <w:tcPr>
            <w:tcW w:w="636" w:type="dxa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Ni</w:t>
            </w:r>
          </w:p>
        </w:tc>
        <w:tc>
          <w:tcPr>
            <w:tcW w:w="636" w:type="dxa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Cu</w:t>
            </w:r>
          </w:p>
        </w:tc>
        <w:tc>
          <w:tcPr>
            <w:tcW w:w="1056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Cr+Mo+Ni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CL60</w:t>
            </w:r>
          </w:p>
        </w:tc>
        <w:tc>
          <w:tcPr>
            <w:tcW w:w="672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Ⅱ</w:t>
            </w:r>
          </w:p>
        </w:tc>
        <w:tc>
          <w:tcPr>
            <w:tcW w:w="895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0.55～0.65</w:t>
            </w:r>
          </w:p>
        </w:tc>
        <w:tc>
          <w:tcPr>
            <w:tcW w:w="919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0.17～0.37</w:t>
            </w:r>
          </w:p>
        </w:tc>
        <w:tc>
          <w:tcPr>
            <w:tcW w:w="871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0.50～0.80</w:t>
            </w:r>
          </w:p>
        </w:tc>
        <w:tc>
          <w:tcPr>
            <w:tcW w:w="808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≤0.035</w:t>
            </w:r>
          </w:p>
        </w:tc>
        <w:tc>
          <w:tcPr>
            <w:tcW w:w="759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≤0.040</w:t>
            </w:r>
          </w:p>
        </w:tc>
        <w:tc>
          <w:tcPr>
            <w:tcW w:w="802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≤0.25</w:t>
            </w:r>
          </w:p>
        </w:tc>
        <w:tc>
          <w:tcPr>
            <w:tcW w:w="636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≤0.25</w:t>
            </w:r>
          </w:p>
        </w:tc>
        <w:tc>
          <w:tcPr>
            <w:tcW w:w="636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≤0.25</w:t>
            </w:r>
          </w:p>
        </w:tc>
        <w:tc>
          <w:tcPr>
            <w:tcW w:w="1056" w:type="dxa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≤</w:t>
            </w:r>
          </w:p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0.50</w:t>
            </w:r>
          </w:p>
        </w:tc>
      </w:tr>
    </w:tbl>
    <w:p>
      <w:pPr>
        <w:pStyle w:val="19"/>
        <w:ind w:firstLine="105" w:firstLineChars="50"/>
        <w:rPr>
          <w:rFonts w:hAnsi="宋体"/>
        </w:rPr>
      </w:pPr>
      <w:r>
        <w:rPr>
          <w:rFonts w:hint="eastAsia" w:hAnsi="宋体"/>
        </w:rPr>
        <w:t>注：CL60钢车轮化学成分的成品分析允许偏差如下（％）：C</w:t>
      </w:r>
      <w:r>
        <w:rPr>
          <w:rFonts w:hint="eastAsia" w:hAnsi="宋体"/>
          <w:eastAsianLayout w:id="64" w:combine="1"/>
        </w:rPr>
        <w:t>+0.03 -0.02</w:t>
      </w:r>
      <w:r>
        <w:rPr>
          <w:rFonts w:hint="eastAsia" w:hAnsi="宋体"/>
        </w:rPr>
        <w:t>，Si</w:t>
      </w:r>
      <w:r>
        <w:rPr>
          <w:rFonts w:hint="eastAsia" w:hAnsi="宋体"/>
          <w:eastAsianLayout w:id="65" w:combine="1"/>
        </w:rPr>
        <w:t>+0.03 -0.02</w:t>
      </w:r>
      <w:r>
        <w:rPr>
          <w:rFonts w:hint="eastAsia" w:hAnsi="宋体"/>
        </w:rPr>
        <w:t>，Mn</w:t>
      </w:r>
      <w:r>
        <w:rPr>
          <w:rFonts w:hint="eastAsia" w:hAnsi="宋体"/>
          <w:eastAsianLayout w:id="66" w:combine="1"/>
        </w:rPr>
        <w:t>+0.05 -0.04</w:t>
      </w:r>
      <w:r>
        <w:rPr>
          <w:rFonts w:hint="eastAsia" w:hAnsi="宋体"/>
        </w:rPr>
        <w:t>，P</w:t>
      </w:r>
      <w:r>
        <w:rPr>
          <w:rFonts w:hint="eastAsia" w:hAnsi="宋体"/>
          <w:eastAsianLayout w:id="67" w:combine="1"/>
        </w:rPr>
        <w:t>+0.005  0</w:t>
      </w:r>
      <w:r>
        <w:rPr>
          <w:rFonts w:hint="eastAsia" w:hAnsi="宋体"/>
        </w:rPr>
        <w:t>，S</w:t>
      </w:r>
      <w:r>
        <w:rPr>
          <w:rFonts w:hint="eastAsia" w:hAnsi="宋体"/>
          <w:eastAsianLayout w:id="68" w:combine="1"/>
        </w:rPr>
        <w:t>+0.005  0</w:t>
      </w:r>
      <w:r>
        <w:rPr>
          <w:rFonts w:hint="eastAsia" w:hAnsi="宋体"/>
        </w:rPr>
        <w:t>。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 xml:space="preserve">F2.4.3.1.2  </w:t>
      </w:r>
      <w:r>
        <w:rPr>
          <w:rFonts w:hint="eastAsia" w:hAnsi="宋体" w:cs="Times New Roman"/>
          <w:bCs/>
          <w:kern w:val="0"/>
        </w:rPr>
        <w:t>CL65、CL70钢</w:t>
      </w:r>
      <w:r>
        <w:rPr>
          <w:rFonts w:hint="eastAsia" w:hAnsi="宋体"/>
        </w:rPr>
        <w:t>车轮的化学成分（熔炼分析）应符合表F2.4-5的规定，成品分析允许偏差应符合表F2.4-6的规定。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</w:p>
    <w:p>
      <w:pPr>
        <w:adjustRightInd w:val="0"/>
        <w:snapToGrid w:val="0"/>
        <w:jc w:val="center"/>
        <w:rPr>
          <w:rFonts w:ascii="宋体" w:hAnsi="宋体"/>
        </w:rPr>
      </w:pPr>
      <w:r>
        <w:rPr>
          <w:rFonts w:hint="eastAsia" w:ascii="宋体" w:hAnsi="宋体"/>
          <w:szCs w:val="21"/>
        </w:rPr>
        <w:t xml:space="preserve">表F2.4-5  </w:t>
      </w:r>
      <w:r>
        <w:rPr>
          <w:rFonts w:hint="eastAsia" w:ascii="宋体" w:hAnsi="宋体"/>
          <w:bCs/>
          <w:kern w:val="0"/>
          <w:szCs w:val="21"/>
        </w:rPr>
        <w:t>CL65、CL70钢</w:t>
      </w:r>
      <w:r>
        <w:rPr>
          <w:rFonts w:hint="eastAsia" w:ascii="宋体" w:hAnsi="宋体"/>
          <w:szCs w:val="21"/>
        </w:rPr>
        <w:t>车轮化学成分（熔炼分析）</w:t>
      </w:r>
    </w:p>
    <w:tbl>
      <w:tblPr>
        <w:tblStyle w:val="34"/>
        <w:tblW w:w="9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666"/>
        <w:gridCol w:w="708"/>
        <w:gridCol w:w="851"/>
        <w:gridCol w:w="537"/>
        <w:gridCol w:w="735"/>
        <w:gridCol w:w="735"/>
        <w:gridCol w:w="735"/>
        <w:gridCol w:w="735"/>
        <w:gridCol w:w="735"/>
        <w:gridCol w:w="735"/>
        <w:gridCol w:w="52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7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钢代号</w:t>
            </w:r>
          </w:p>
        </w:tc>
        <w:tc>
          <w:tcPr>
            <w:tcW w:w="802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7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Cu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Mo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Ni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Cr+Mo+Ni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  <w:jc w:val="center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CL65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Ⅲ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0.57</w:t>
            </w:r>
            <w:r>
              <w:rPr>
                <w:rFonts w:ascii="宋体" w:hAnsi="宋体"/>
                <w:sz w:val="18"/>
                <w:szCs w:val="28"/>
                <w:vertAlign w:val="subscript"/>
              </w:rPr>
              <w:t>~</w:t>
            </w:r>
            <w:r>
              <w:rPr>
                <w:rFonts w:ascii="宋体" w:hAnsi="宋体"/>
                <w:sz w:val="18"/>
                <w:szCs w:val="28"/>
              </w:rPr>
              <w:t>0.67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</w:p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1.00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1.20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0.025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0.025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0.30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0.30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0.06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0.25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0.08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</w:p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  <w:jc w:val="center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CL70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IV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0.67</w:t>
            </w:r>
            <w:r>
              <w:rPr>
                <w:rFonts w:ascii="宋体" w:hAnsi="宋体"/>
                <w:sz w:val="18"/>
                <w:szCs w:val="28"/>
                <w:vertAlign w:val="subscript"/>
              </w:rPr>
              <w:t>~</w:t>
            </w:r>
            <w:r>
              <w:rPr>
                <w:rFonts w:ascii="宋体" w:hAnsi="宋体"/>
                <w:sz w:val="18"/>
                <w:szCs w:val="28"/>
              </w:rPr>
              <w:t>0.77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</w:p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1.00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1.20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0.025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0.025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0.30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0.30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0.06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0.25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  <w:r>
              <w:rPr>
                <w:rFonts w:ascii="宋体" w:hAnsi="宋体"/>
                <w:sz w:val="18"/>
                <w:szCs w:val="28"/>
              </w:rPr>
              <w:t>0.08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hint="eastAsia" w:ascii="宋体" w:hAnsi="宋体"/>
                <w:sz w:val="18"/>
                <w:szCs w:val="28"/>
              </w:rPr>
              <w:t>≤</w:t>
            </w:r>
          </w:p>
          <w:p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0.50</w:t>
            </w:r>
          </w:p>
        </w:tc>
      </w:tr>
    </w:tbl>
    <w:p>
      <w:pPr>
        <w:adjustRightInd w:val="0"/>
        <w:snapToGrid w:val="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表F2.4-6  CL65、</w:t>
      </w:r>
      <w:r>
        <w:rPr>
          <w:rFonts w:hint="eastAsia" w:ascii="宋体" w:hAnsi="宋体"/>
          <w:bCs/>
          <w:kern w:val="0"/>
          <w:szCs w:val="21"/>
        </w:rPr>
        <w:t>CL70钢</w:t>
      </w:r>
      <w:r>
        <w:rPr>
          <w:rFonts w:hint="eastAsia" w:ascii="宋体" w:hAnsi="宋体"/>
          <w:szCs w:val="21"/>
        </w:rPr>
        <w:t>车轮化学成分</w:t>
      </w:r>
      <w:r>
        <w:rPr>
          <w:rFonts w:hint="eastAsia" w:ascii="宋体" w:hAnsi="宋体"/>
        </w:rPr>
        <w:t>成品分析</w:t>
      </w:r>
      <w:r>
        <w:rPr>
          <w:rFonts w:hint="eastAsia" w:ascii="宋体" w:hAnsi="宋体"/>
          <w:szCs w:val="21"/>
        </w:rPr>
        <w:t>允许偏差</w:t>
      </w:r>
    </w:p>
    <w:tbl>
      <w:tblPr>
        <w:tblStyle w:val="34"/>
        <w:tblW w:w="496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901"/>
        <w:gridCol w:w="899"/>
        <w:gridCol w:w="899"/>
        <w:gridCol w:w="899"/>
        <w:gridCol w:w="899"/>
        <w:gridCol w:w="899"/>
        <w:gridCol w:w="899"/>
        <w:gridCol w:w="899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5000" w:type="pct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Cr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Cu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Mo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Ni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-0.02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0.000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0.000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+0.02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+0.01</w:t>
            </w:r>
          </w:p>
          <w:p>
            <w:pPr>
              <w:snapToGrid w:val="0"/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0.00</w:t>
            </w:r>
          </w:p>
        </w:tc>
      </w:tr>
    </w:tbl>
    <w:p>
      <w:pPr>
        <w:pStyle w:val="19"/>
        <w:rPr>
          <w:rFonts w:hAnsi="宋体"/>
        </w:rPr>
      </w:pPr>
      <w:r>
        <w:rPr>
          <w:rFonts w:hint="eastAsia" w:hAnsi="宋体"/>
        </w:rPr>
        <w:t>F2.4.3.1.3 ZL-B</w:t>
      </w:r>
      <w:r>
        <w:rPr>
          <w:rFonts w:hint="eastAsia" w:hAnsi="宋体" w:cs="Times New Roman"/>
          <w:bCs/>
          <w:kern w:val="0"/>
        </w:rPr>
        <w:t>、ZL-C钢</w:t>
      </w:r>
      <w:r>
        <w:rPr>
          <w:rFonts w:hint="eastAsia" w:hAnsi="宋体"/>
        </w:rPr>
        <w:t>车轮的化学成分（熔炼分析）应符合表F2.4-7的规定，成品分析允许偏差应符合表F2.4-8的规定。</w:t>
      </w:r>
    </w:p>
    <w:p>
      <w:pPr>
        <w:widowControl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表F2.4-7  </w:t>
      </w:r>
      <w:r>
        <w:rPr>
          <w:rFonts w:hint="eastAsia" w:ascii="宋体" w:hAnsi="宋体"/>
          <w:bCs/>
          <w:kern w:val="0"/>
          <w:szCs w:val="21"/>
        </w:rPr>
        <w:t>ZL-B、ZL-C钢</w:t>
      </w:r>
      <w:r>
        <w:rPr>
          <w:rFonts w:hint="eastAsia" w:ascii="宋体" w:hAnsi="宋体"/>
          <w:szCs w:val="21"/>
        </w:rPr>
        <w:t>车轮化学成分（熔炼分析）</w:t>
      </w:r>
    </w:p>
    <w:tbl>
      <w:tblPr>
        <w:tblStyle w:val="3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829"/>
        <w:gridCol w:w="756"/>
        <w:gridCol w:w="663"/>
        <w:gridCol w:w="798"/>
        <w:gridCol w:w="674"/>
        <w:gridCol w:w="597"/>
        <w:gridCol w:w="597"/>
        <w:gridCol w:w="598"/>
        <w:gridCol w:w="598"/>
        <w:gridCol w:w="612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67" w:type="pct"/>
            <w:vMerge w:val="restar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钢牌号</w:t>
            </w:r>
          </w:p>
        </w:tc>
        <w:tc>
          <w:tcPr>
            <w:tcW w:w="367" w:type="pct"/>
            <w:vMerge w:val="restar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钢代号</w:t>
            </w:r>
          </w:p>
        </w:tc>
        <w:tc>
          <w:tcPr>
            <w:tcW w:w="4266" w:type="pct"/>
            <w:gridSpan w:val="11"/>
            <w:vAlign w:val="center"/>
          </w:tcPr>
          <w:p>
            <w:pPr>
              <w:pStyle w:val="19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 w:cs="Times New Roman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67" w:type="pct"/>
            <w:vMerge w:val="continue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7" w:type="pct"/>
            <w:vMerge w:val="continue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352" w:type="pc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389" w:type="pc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</w:t>
            </w:r>
          </w:p>
        </w:tc>
        <w:tc>
          <w:tcPr>
            <w:tcW w:w="465" w:type="pc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395" w:type="pc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Cr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Cu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Mo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Ni</w:t>
            </w:r>
          </w:p>
        </w:tc>
        <w:tc>
          <w:tcPr>
            <w:tcW w:w="360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</w:t>
            </w:r>
          </w:p>
        </w:tc>
        <w:tc>
          <w:tcPr>
            <w:tcW w:w="415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Cr+Ni+Mo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" w:type="pc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ZL-B</w:t>
            </w:r>
          </w:p>
        </w:tc>
        <w:tc>
          <w:tcPr>
            <w:tcW w:w="367" w:type="pct"/>
            <w:vAlign w:val="center"/>
          </w:tcPr>
          <w:p>
            <w:pPr>
              <w:ind w:left="-107" w:leftChars="-51" w:right="-10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</w:t>
            </w:r>
          </w:p>
        </w:tc>
        <w:tc>
          <w:tcPr>
            <w:tcW w:w="482" w:type="pct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0.5</w:t>
            </w:r>
            <w:r>
              <w:rPr>
                <w:rFonts w:hint="eastAsia" w:ascii="宋体" w:hAnsi="宋体"/>
                <w:sz w:val="18"/>
                <w:szCs w:val="18"/>
              </w:rPr>
              <w:t>7～</w:t>
            </w:r>
            <w:r>
              <w:rPr>
                <w:rFonts w:ascii="宋体" w:hAnsi="宋体"/>
                <w:sz w:val="18"/>
                <w:szCs w:val="18"/>
              </w:rPr>
              <w:t>0.6</w:t>
            </w: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352" w:type="pc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0.60～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</w:t>
            </w:r>
            <w:r>
              <w:rPr>
                <w:rFonts w:hint="eastAsia" w:ascii="宋体" w:hAnsi="宋体"/>
                <w:sz w:val="18"/>
                <w:szCs w:val="18"/>
              </w:rPr>
              <w:t>90</w:t>
            </w:r>
          </w:p>
        </w:tc>
        <w:tc>
          <w:tcPr>
            <w:tcW w:w="389" w:type="pc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≥0.15</w:t>
            </w:r>
          </w:p>
        </w:tc>
        <w:tc>
          <w:tcPr>
            <w:tcW w:w="465" w:type="pc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≤0.030</w:t>
            </w: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≤0.040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≤0.25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≤0.35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≤0.10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≤0.25</w:t>
            </w:r>
          </w:p>
        </w:tc>
        <w:tc>
          <w:tcPr>
            <w:tcW w:w="360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≤0.04</w:t>
            </w:r>
          </w:p>
        </w:tc>
        <w:tc>
          <w:tcPr>
            <w:tcW w:w="415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7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ZL-</w:t>
            </w: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367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48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</w:t>
            </w:r>
            <w:r>
              <w:rPr>
                <w:rFonts w:hint="eastAsia" w:ascii="宋体" w:hAnsi="宋体"/>
                <w:sz w:val="18"/>
                <w:szCs w:val="18"/>
              </w:rPr>
              <w:t>67</w:t>
            </w:r>
            <w:r>
              <w:rPr>
                <w:rFonts w:ascii="宋体" w:hAnsi="宋体"/>
                <w:sz w:val="18"/>
                <w:szCs w:val="18"/>
              </w:rPr>
              <w:t>～0.</w:t>
            </w:r>
            <w:r>
              <w:rPr>
                <w:rFonts w:hint="eastAsia" w:ascii="宋体" w:hAnsi="宋体"/>
                <w:sz w:val="18"/>
                <w:szCs w:val="18"/>
              </w:rPr>
              <w:t>77</w:t>
            </w:r>
          </w:p>
        </w:tc>
        <w:tc>
          <w:tcPr>
            <w:tcW w:w="352" w:type="pc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≤1.20</w:t>
            </w:r>
          </w:p>
        </w:tc>
        <w:tc>
          <w:tcPr>
            <w:tcW w:w="389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≥0.15</w:t>
            </w:r>
          </w:p>
        </w:tc>
        <w:tc>
          <w:tcPr>
            <w:tcW w:w="465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≤0.030</w:t>
            </w:r>
          </w:p>
        </w:tc>
        <w:tc>
          <w:tcPr>
            <w:tcW w:w="395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≤0.040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≤0.25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≤0.35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≤0.10</w:t>
            </w:r>
          </w:p>
        </w:tc>
        <w:tc>
          <w:tcPr>
            <w:tcW w:w="352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≤0.25</w:t>
            </w:r>
          </w:p>
        </w:tc>
        <w:tc>
          <w:tcPr>
            <w:tcW w:w="360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≤0.04</w:t>
            </w:r>
          </w:p>
        </w:tc>
        <w:tc>
          <w:tcPr>
            <w:tcW w:w="415" w:type="pct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≤0.50</w:t>
            </w:r>
          </w:p>
        </w:tc>
      </w:tr>
    </w:tbl>
    <w:p>
      <w:pPr>
        <w:widowControl/>
        <w:jc w:val="center"/>
        <w:rPr>
          <w:rFonts w:ascii="宋体" w:hAnsi="宋体"/>
          <w:szCs w:val="21"/>
        </w:rPr>
      </w:pPr>
    </w:p>
    <w:p>
      <w:pPr>
        <w:widowControl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表F2.4-8  ZL-B、ZL-C钢车轮化学成分</w:t>
      </w:r>
      <w:r>
        <w:rPr>
          <w:rFonts w:hint="eastAsia" w:ascii="宋体" w:hAnsi="宋体"/>
        </w:rPr>
        <w:t>成品分析</w:t>
      </w:r>
      <w:r>
        <w:rPr>
          <w:rFonts w:hint="eastAsia" w:ascii="宋体" w:hAnsi="宋体"/>
          <w:szCs w:val="21"/>
        </w:rPr>
        <w:t>允许偏差</w:t>
      </w:r>
    </w:p>
    <w:tbl>
      <w:tblPr>
        <w:tblStyle w:val="3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890"/>
        <w:gridCol w:w="890"/>
        <w:gridCol w:w="890"/>
        <w:gridCol w:w="891"/>
        <w:gridCol w:w="891"/>
        <w:gridCol w:w="891"/>
        <w:gridCol w:w="891"/>
        <w:gridCol w:w="891"/>
        <w:gridCol w:w="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5000" w:type="pct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化学成分（质量分数）%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Si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Cr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Cu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Mo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Ni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-0.02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-0.03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±0.03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+0.005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+0.02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+0.03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+0.01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</w:tbl>
    <w:p>
      <w:pPr>
        <w:pStyle w:val="19"/>
        <w:ind w:firstLine="420" w:firstLineChars="200"/>
        <w:rPr>
          <w:rFonts w:hAnsi="宋体"/>
        </w:rPr>
      </w:pPr>
    </w:p>
    <w:p>
      <w:pPr>
        <w:pStyle w:val="19"/>
        <w:rPr>
          <w:rFonts w:hAnsi="宋体"/>
        </w:rPr>
      </w:pPr>
      <w:r>
        <w:rPr>
          <w:rFonts w:hint="eastAsia" w:hAnsi="宋体"/>
        </w:rPr>
        <w:t>F2.4.3.2  机械性能</w:t>
      </w:r>
    </w:p>
    <w:p>
      <w:pPr>
        <w:pStyle w:val="19"/>
        <w:rPr>
          <w:rFonts w:hAnsi="宋体"/>
        </w:rPr>
      </w:pPr>
      <w:r>
        <w:rPr>
          <w:rFonts w:hint="eastAsia" w:hAnsi="宋体"/>
        </w:rPr>
        <w:t xml:space="preserve">F2.4.3.2.1  </w:t>
      </w:r>
      <w:r>
        <w:rPr>
          <w:rFonts w:hint="eastAsia" w:hAnsi="宋体" w:cs="Times New Roman"/>
        </w:rPr>
        <w:t>辗钢</w:t>
      </w:r>
      <w:r>
        <w:rPr>
          <w:rFonts w:hint="eastAsia" w:hAnsi="宋体"/>
        </w:rPr>
        <w:t>车轮的机械性能应符合表F2.4-9的规定。</w:t>
      </w:r>
    </w:p>
    <w:p>
      <w:pPr>
        <w:widowControl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F2.4-9  辗钢车轮机械性能</w:t>
      </w:r>
    </w:p>
    <w:tbl>
      <w:tblPr>
        <w:tblStyle w:val="34"/>
        <w:tblW w:w="0" w:type="auto"/>
        <w:tblInd w:w="4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246"/>
        <w:gridCol w:w="836"/>
        <w:gridCol w:w="63"/>
        <w:gridCol w:w="1033"/>
        <w:gridCol w:w="1199"/>
        <w:gridCol w:w="1297"/>
        <w:gridCol w:w="12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 w:hRule="atLeast"/>
        </w:trPr>
        <w:tc>
          <w:tcPr>
            <w:tcW w:w="11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钢牌号</w:t>
            </w:r>
          </w:p>
        </w:tc>
        <w:tc>
          <w:tcPr>
            <w:tcW w:w="69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拉伸试验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7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轮辋</w:t>
            </w:r>
          </w:p>
        </w:tc>
        <w:tc>
          <w:tcPr>
            <w:tcW w:w="25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辐板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上屈服强度R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eH</w:t>
            </w:r>
          </w:p>
          <w:p>
            <w:pPr>
              <w:ind w:left="-88" w:leftChars="-42" w:right="-122" w:rightChars="-58"/>
              <w:jc w:val="center"/>
              <w:rPr>
                <w:rFonts w:ascii="宋体" w:hAnsi="宋体" w:cs="宋体"/>
                <w:bCs/>
                <w:sz w:val="18"/>
                <w:szCs w:val="18"/>
                <w:vertAlign w:val="superscript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（N/mm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89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88" w:leftChars="-42" w:right="-122" w:rightChars="-58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抗拉强度Rm</w:t>
            </w:r>
          </w:p>
          <w:p>
            <w:pPr>
              <w:ind w:left="-88" w:leftChars="-42" w:right="-122" w:rightChars="-58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（N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GB"/>
              </w:rPr>
              <w:t>／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㎜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）</w:t>
            </w:r>
          </w:p>
        </w:tc>
        <w:tc>
          <w:tcPr>
            <w:tcW w:w="10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94" w:leftChars="-45" w:right="-107" w:rightChars="-51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断后伸长率A4  （％）</w:t>
            </w:r>
          </w:p>
        </w:tc>
        <w:tc>
          <w:tcPr>
            <w:tcW w:w="11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7" w:leftChars="-51" w:right="-126" w:rightChars="-6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断面收缩率</w:t>
            </w:r>
            <w:r>
              <w:rPr>
                <w:rFonts w:hint="eastAsia" w:ascii="宋体" w:hAnsi="宋体" w:cs="宋体"/>
                <w:bCs/>
                <w:spacing w:val="13"/>
                <w:kern w:val="0"/>
                <w:sz w:val="18"/>
                <w:szCs w:val="18"/>
              </w:rPr>
              <w:t>Z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（％）</w:t>
            </w:r>
          </w:p>
        </w:tc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抗拉强度Rm减小值（N/mm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断后伸长率A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5</w:t>
            </w:r>
          </w:p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（%）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CL60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tr2bl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≥910</w:t>
            </w:r>
          </w:p>
        </w:tc>
        <w:tc>
          <w:tcPr>
            <w:tcW w:w="10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94" w:leftChars="-45" w:right="-107" w:rightChars="-51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≥10</w:t>
            </w:r>
          </w:p>
        </w:tc>
        <w:tc>
          <w:tcPr>
            <w:tcW w:w="11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7" w:leftChars="-51" w:right="-126" w:rightChars="-6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≥14</w:t>
            </w:r>
          </w:p>
        </w:tc>
        <w:tc>
          <w:tcPr>
            <w:tcW w:w="1297" w:type="dxa"/>
            <w:tcBorders>
              <w:top w:val="single" w:color="auto" w:sz="4" w:space="0"/>
              <w:bottom w:val="single" w:color="auto" w:sz="4" w:space="0"/>
              <w:tr2bl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  <w:tr2bl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CL65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≥620</w:t>
            </w:r>
          </w:p>
        </w:tc>
        <w:tc>
          <w:tcPr>
            <w:tcW w:w="89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≥1010</w:t>
            </w:r>
          </w:p>
        </w:tc>
        <w:tc>
          <w:tcPr>
            <w:tcW w:w="10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94" w:leftChars="-45" w:right="-107" w:rightChars="-5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≥10</w:t>
            </w:r>
          </w:p>
        </w:tc>
        <w:tc>
          <w:tcPr>
            <w:tcW w:w="11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7" w:leftChars="-51" w:right="-126" w:rightChars="-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≥14</w:t>
            </w:r>
          </w:p>
        </w:tc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≥130</w:t>
            </w:r>
          </w:p>
        </w:tc>
        <w:tc>
          <w:tcPr>
            <w:tcW w:w="1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CL70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≥650</w:t>
            </w:r>
          </w:p>
        </w:tc>
        <w:tc>
          <w:tcPr>
            <w:tcW w:w="89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≥1050</w:t>
            </w:r>
          </w:p>
        </w:tc>
        <w:tc>
          <w:tcPr>
            <w:tcW w:w="10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ind w:left="-94" w:leftChars="-45" w:right="-107" w:rightChars="-5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≥10</w:t>
            </w:r>
          </w:p>
        </w:tc>
        <w:tc>
          <w:tcPr>
            <w:tcW w:w="11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ind w:left="-107" w:leftChars="-51" w:right="-126" w:rightChars="-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≥14</w:t>
            </w:r>
          </w:p>
        </w:tc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≥130</w:t>
            </w:r>
          </w:p>
        </w:tc>
        <w:tc>
          <w:tcPr>
            <w:tcW w:w="1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1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钢牌号</w:t>
            </w:r>
          </w:p>
        </w:tc>
        <w:tc>
          <w:tcPr>
            <w:tcW w:w="4377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7" w:leftChars="-51" w:right="-126" w:rightChars="-60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硬      度</w:t>
            </w:r>
          </w:p>
        </w:tc>
        <w:tc>
          <w:tcPr>
            <w:tcW w:w="25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常温冲击功（KU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，缺口深度2mm）（J）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踏面下30mm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或磨耗极限处（HBW10/3000）</w:t>
            </w:r>
          </w:p>
        </w:tc>
        <w:tc>
          <w:tcPr>
            <w:tcW w:w="22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7" w:leftChars="-51" w:right="-126" w:rightChars="-60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轮辋表面（HBW10/3000）</w:t>
            </w:r>
          </w:p>
        </w:tc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轮辋</w:t>
            </w:r>
          </w:p>
        </w:tc>
        <w:tc>
          <w:tcPr>
            <w:tcW w:w="1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辐板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CL60</w:t>
            </w:r>
          </w:p>
        </w:tc>
        <w:tc>
          <w:tcPr>
            <w:tcW w:w="208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7" w:leftChars="-51" w:right="-126" w:rightChars="-60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265～320</w:t>
            </w:r>
          </w:p>
        </w:tc>
        <w:tc>
          <w:tcPr>
            <w:tcW w:w="22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7" w:leftChars="-51" w:right="-126" w:rightChars="-60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270～341</w:t>
            </w:r>
          </w:p>
        </w:tc>
        <w:tc>
          <w:tcPr>
            <w:tcW w:w="1297" w:type="dxa"/>
            <w:tcBorders>
              <w:top w:val="single" w:color="auto" w:sz="4" w:space="0"/>
              <w:bottom w:val="single" w:color="auto" w:sz="4" w:space="0"/>
              <w:tr2bl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CL65</w:t>
            </w:r>
          </w:p>
        </w:tc>
        <w:tc>
          <w:tcPr>
            <w:tcW w:w="208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≥280</w:t>
            </w:r>
          </w:p>
        </w:tc>
        <w:tc>
          <w:tcPr>
            <w:tcW w:w="22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≥302</w:t>
            </w:r>
          </w:p>
        </w:tc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平均值≥20</w:t>
            </w:r>
          </w:p>
        </w:tc>
        <w:tc>
          <w:tcPr>
            <w:tcW w:w="1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平均值≥16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CL70</w:t>
            </w:r>
          </w:p>
        </w:tc>
        <w:tc>
          <w:tcPr>
            <w:tcW w:w="208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≥300</w:t>
            </w:r>
          </w:p>
        </w:tc>
        <w:tc>
          <w:tcPr>
            <w:tcW w:w="22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≥321</w:t>
            </w:r>
          </w:p>
        </w:tc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平均值≥18</w:t>
            </w:r>
          </w:p>
        </w:tc>
        <w:tc>
          <w:tcPr>
            <w:tcW w:w="1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平均值≥12</w:t>
            </w:r>
          </w:p>
        </w:tc>
      </w:tr>
    </w:tbl>
    <w:p>
      <w:pPr>
        <w:pStyle w:val="19"/>
        <w:ind w:firstLine="420" w:firstLineChars="200"/>
        <w:rPr>
          <w:rFonts w:hAnsi="宋体"/>
        </w:rPr>
      </w:pPr>
    </w:p>
    <w:p>
      <w:pPr>
        <w:pStyle w:val="19"/>
        <w:rPr>
          <w:rFonts w:hAnsi="宋体"/>
        </w:rPr>
      </w:pPr>
      <w:r>
        <w:rPr>
          <w:rFonts w:hint="eastAsia" w:hAnsi="宋体"/>
        </w:rPr>
        <w:t xml:space="preserve">F2.4.3.2.2  </w:t>
      </w:r>
      <w:r>
        <w:rPr>
          <w:rFonts w:hint="eastAsia" w:hAnsi="宋体" w:cs="Times New Roman"/>
        </w:rPr>
        <w:t>铸钢</w:t>
      </w:r>
      <w:r>
        <w:rPr>
          <w:rFonts w:hint="eastAsia" w:hAnsi="宋体"/>
        </w:rPr>
        <w:t>车轮的机械性能应符合表F2.4-10的规定。</w:t>
      </w:r>
    </w:p>
    <w:p>
      <w:pPr>
        <w:widowControl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F2.4-10 铸钢车轮机械性能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500"/>
        <w:gridCol w:w="1323"/>
        <w:gridCol w:w="1581"/>
        <w:gridCol w:w="1664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1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钢牌号</w:t>
            </w:r>
          </w:p>
        </w:tc>
        <w:tc>
          <w:tcPr>
            <w:tcW w:w="282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拉伸试验</w:t>
            </w:r>
          </w:p>
        </w:tc>
        <w:tc>
          <w:tcPr>
            <w:tcW w:w="3245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硬      度</w:t>
            </w:r>
          </w:p>
        </w:tc>
        <w:tc>
          <w:tcPr>
            <w:tcW w:w="1323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常温轮辋冲击功（KU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，缺口深度2mm）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（J）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抗拉强度Rm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GB"/>
              </w:rPr>
              <w:t>／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㎜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断后伸长率A5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（％）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踏面下30㎜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（HBW10/3000）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轮辋表面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（HBW10/3000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323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ZL-B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≥910</w:t>
            </w: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≥5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≥265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277～341</w:t>
            </w: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≥12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ZL-C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≥1030</w:t>
            </w: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≥4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≥300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321～363</w:t>
            </w: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≥10</w:t>
            </w:r>
          </w:p>
        </w:tc>
      </w:tr>
    </w:tbl>
    <w:p>
      <w:pPr>
        <w:pStyle w:val="19"/>
        <w:rPr>
          <w:rFonts w:hAnsi="宋体"/>
        </w:rPr>
      </w:pPr>
    </w:p>
    <w:p>
      <w:pPr>
        <w:pStyle w:val="19"/>
        <w:rPr>
          <w:rFonts w:hAnsi="宋体"/>
        </w:rPr>
      </w:pPr>
      <w:r>
        <w:rPr>
          <w:rFonts w:hint="eastAsia" w:hAnsi="宋体"/>
        </w:rPr>
        <w:t>F2.4.4  车轮轮缘踏面外形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车轮轮缘踏面（LM型）外形如</w:t>
      </w:r>
      <w:r>
        <w:rPr>
          <w:rFonts w:hint="eastAsia" w:ascii="宋体" w:hAnsi="宋体" w:cs="Courier New"/>
          <w:szCs w:val="21"/>
        </w:rPr>
        <w:t>图F2.4-5</w:t>
      </w:r>
      <w:r>
        <w:rPr>
          <w:rFonts w:hint="eastAsia" w:ascii="宋体" w:hAnsi="宋体"/>
          <w:szCs w:val="21"/>
        </w:rPr>
        <w:t>所示，外形系列尺寸符合表F2.4-11的规定。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车轮轮缘踏面（LM型）外形的作图方法须符合TB/T 449</w:t>
      </w:r>
      <w:r>
        <w:rPr>
          <w:rFonts w:ascii="宋体" w:hAnsi="宋体"/>
          <w:szCs w:val="21"/>
        </w:rPr>
        <w:t>《</w:t>
      </w:r>
      <w:r>
        <w:rPr>
          <w:rFonts w:hint="eastAsia" w:ascii="宋体" w:hAnsi="宋体"/>
          <w:szCs w:val="21"/>
        </w:rPr>
        <w:t>机车车辆车轮轮缘踏面外形》标准。</w: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99060</wp:posOffset>
            </wp:positionV>
            <wp:extent cx="3197225" cy="2731135"/>
            <wp:effectExtent l="19050" t="0" r="3175" b="0"/>
            <wp:wrapTopAndBottom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图F2.4-5 车轮轮缘踏面（LM型）外形示意图</w:t>
      </w:r>
    </w:p>
    <w:p>
      <w:pPr>
        <w:jc w:val="center"/>
        <w:rPr>
          <w:rFonts w:ascii="宋体" w:hAnsi="宋体"/>
          <w:szCs w:val="21"/>
        </w:rPr>
      </w:pPr>
    </w:p>
    <w:p>
      <w:pPr>
        <w:jc w:val="both"/>
        <w:rPr>
          <w:rFonts w:ascii="宋体" w:hAnsi="宋体"/>
          <w:szCs w:val="21"/>
        </w:rPr>
      </w:pPr>
      <w:bookmarkStart w:id="9" w:name="_GoBack"/>
      <w:bookmarkEnd w:id="9"/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表F2.4-11 车轮轮缘踏面（LM型）外形系列尺寸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单位为毫米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型号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</w:t>
            </w:r>
          </w:p>
        </w:tc>
        <w:tc>
          <w:tcPr>
            <w:tcW w:w="900" w:type="dxa"/>
          </w:tcPr>
          <w:p>
            <w:pPr>
              <w:pStyle w:val="55"/>
              <w:spacing w:before="0" w:after="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B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pStyle w:val="7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32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LM-31.5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31.5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1.75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LM-31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31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LM-30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30.2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LM-29.5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29.5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3.75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LM-29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29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LM-28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28.2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LM-27.5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27.5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LM-27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27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LM-26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26.2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</w:tr>
    </w:tbl>
    <w:p>
      <w:pPr>
        <w:rPr>
          <w:rFonts w:ascii="宋体" w:hAnsi="宋体"/>
          <w:kern w:val="0"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30841961"/>
      <w:docPartObj>
        <w:docPartGallery w:val="AutoText"/>
      </w:docPartObj>
    </w:sdtPr>
    <w:sdtContent>
      <w:p>
        <w:pPr>
          <w:pStyle w:val="2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100</w:t>
        </w:r>
        <w:r>
          <w:rPr>
            <w:lang w:val="zh-CN"/>
          </w:rPr>
          <w:fldChar w:fldCharType="end"/>
        </w:r>
      </w:p>
    </w:sdtContent>
  </w:sdt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367E9"/>
    <w:multiLevelType w:val="multilevel"/>
    <w:tmpl w:val="0AE367E9"/>
    <w:lvl w:ilvl="0" w:tentative="0">
      <w:start w:val="1"/>
      <w:numFmt w:val="none"/>
      <w:pStyle w:val="110"/>
      <w:lvlText w:val="%1示例"/>
      <w:lvlJc w:val="left"/>
      <w:pPr>
        <w:tabs>
          <w:tab w:val="left" w:pos="1120"/>
        </w:tabs>
        <w:ind w:left="0" w:firstLine="400"/>
      </w:pPr>
      <w:rPr>
        <w:rFonts w:hint="eastAsia" w:ascii="宋体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xNmVjODM4OTRiOTQ4NTI0MDA4YWI3MmZhMWU1MzEifQ=="/>
  </w:docVars>
  <w:rsids>
    <w:rsidRoot w:val="006F4EA6"/>
    <w:rsid w:val="00012D7B"/>
    <w:rsid w:val="00021CEE"/>
    <w:rsid w:val="0004182A"/>
    <w:rsid w:val="000E17C8"/>
    <w:rsid w:val="001141C5"/>
    <w:rsid w:val="00121191"/>
    <w:rsid w:val="001769F1"/>
    <w:rsid w:val="00176EB3"/>
    <w:rsid w:val="0018103D"/>
    <w:rsid w:val="001A69FE"/>
    <w:rsid w:val="0028685C"/>
    <w:rsid w:val="00294128"/>
    <w:rsid w:val="002B5A8C"/>
    <w:rsid w:val="002C2D30"/>
    <w:rsid w:val="002E738F"/>
    <w:rsid w:val="0038486A"/>
    <w:rsid w:val="003948A8"/>
    <w:rsid w:val="003B1D9A"/>
    <w:rsid w:val="003D1056"/>
    <w:rsid w:val="003D6367"/>
    <w:rsid w:val="00404225"/>
    <w:rsid w:val="004055E2"/>
    <w:rsid w:val="00417248"/>
    <w:rsid w:val="00426FD4"/>
    <w:rsid w:val="00483499"/>
    <w:rsid w:val="004851A8"/>
    <w:rsid w:val="00487D51"/>
    <w:rsid w:val="00491F9A"/>
    <w:rsid w:val="00496148"/>
    <w:rsid w:val="004C4022"/>
    <w:rsid w:val="00513B50"/>
    <w:rsid w:val="00581164"/>
    <w:rsid w:val="005A42AC"/>
    <w:rsid w:val="005D69C2"/>
    <w:rsid w:val="005E111B"/>
    <w:rsid w:val="00625BB3"/>
    <w:rsid w:val="00664419"/>
    <w:rsid w:val="006F4EA6"/>
    <w:rsid w:val="00710B0A"/>
    <w:rsid w:val="0072065D"/>
    <w:rsid w:val="007552AA"/>
    <w:rsid w:val="007B764A"/>
    <w:rsid w:val="00801192"/>
    <w:rsid w:val="00817B26"/>
    <w:rsid w:val="008C1F5D"/>
    <w:rsid w:val="009661BC"/>
    <w:rsid w:val="009A05CF"/>
    <w:rsid w:val="009D1AE9"/>
    <w:rsid w:val="00A615A9"/>
    <w:rsid w:val="00A772D2"/>
    <w:rsid w:val="00AA56E0"/>
    <w:rsid w:val="00B07C66"/>
    <w:rsid w:val="00B84BFB"/>
    <w:rsid w:val="00B948CC"/>
    <w:rsid w:val="00B96BB6"/>
    <w:rsid w:val="00BD0165"/>
    <w:rsid w:val="00C316A7"/>
    <w:rsid w:val="00C34A1E"/>
    <w:rsid w:val="00C35767"/>
    <w:rsid w:val="00C37681"/>
    <w:rsid w:val="00C44DF2"/>
    <w:rsid w:val="00C73F0A"/>
    <w:rsid w:val="00C74B63"/>
    <w:rsid w:val="00C76168"/>
    <w:rsid w:val="00C96031"/>
    <w:rsid w:val="00CE033E"/>
    <w:rsid w:val="00CF6BE0"/>
    <w:rsid w:val="00D227B5"/>
    <w:rsid w:val="00D23F67"/>
    <w:rsid w:val="00D535A5"/>
    <w:rsid w:val="00DD3AD7"/>
    <w:rsid w:val="00DD599E"/>
    <w:rsid w:val="00DF2B60"/>
    <w:rsid w:val="00DF7E69"/>
    <w:rsid w:val="00E7621D"/>
    <w:rsid w:val="00EA2A7C"/>
    <w:rsid w:val="00EA4031"/>
    <w:rsid w:val="00F2737C"/>
    <w:rsid w:val="00F34659"/>
    <w:rsid w:val="00F552DB"/>
    <w:rsid w:val="00F576B1"/>
    <w:rsid w:val="00F966C7"/>
    <w:rsid w:val="00FD3B36"/>
    <w:rsid w:val="00FE46FD"/>
    <w:rsid w:val="4A3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qFormat="1" w:unhideWhenUsed="0" w:uiPriority="0" w:semiHidden="0" w:name="page number"/>
    <w:lsdException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黑体"/>
      <w:bCs/>
      <w:kern w:val="44"/>
      <w:sz w:val="52"/>
      <w:szCs w:val="44"/>
    </w:rPr>
  </w:style>
  <w:style w:type="paragraph" w:styleId="3">
    <w:name w:val="heading 2"/>
    <w:basedOn w:val="1"/>
    <w:next w:val="1"/>
    <w:link w:val="5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Cs/>
      <w:sz w:val="44"/>
      <w:szCs w:val="32"/>
    </w:rPr>
  </w:style>
  <w:style w:type="paragraph" w:styleId="4">
    <w:name w:val="heading 3"/>
    <w:basedOn w:val="1"/>
    <w:next w:val="1"/>
    <w:link w:val="44"/>
    <w:qFormat/>
    <w:uiPriority w:val="0"/>
    <w:pPr>
      <w:keepNext/>
      <w:jc w:val="center"/>
      <w:outlineLvl w:val="2"/>
    </w:pPr>
    <w:rPr>
      <w:rFonts w:ascii="宋体" w:hAnsi="Times New Roman"/>
      <w:b/>
      <w:color w:val="FF0000"/>
      <w:kern w:val="0"/>
      <w:sz w:val="15"/>
      <w:szCs w:val="15"/>
    </w:rPr>
  </w:style>
  <w:style w:type="paragraph" w:styleId="5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0"/>
    <w:pPr>
      <w:keepNext/>
      <w:keepLines/>
      <w:tabs>
        <w:tab w:val="left" w:pos="992"/>
      </w:tabs>
      <w:spacing w:before="280" w:after="290" w:line="376" w:lineRule="auto"/>
      <w:ind w:left="992" w:hanging="992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0"/>
    <w:pPr>
      <w:keepNext/>
      <w:framePr w:hSpace="180" w:wrap="around" w:vAnchor="text" w:hAnchor="margin" w:xAlign="center" w:y="337"/>
      <w:autoSpaceDE w:val="0"/>
      <w:autoSpaceDN w:val="0"/>
      <w:adjustRightInd w:val="0"/>
      <w:spacing w:line="360" w:lineRule="exact"/>
      <w:outlineLvl w:val="6"/>
    </w:pPr>
    <w:rPr>
      <w:rFonts w:ascii="宋体" w:hAnsi="宋体" w:eastAsia="黑体"/>
      <w:b/>
      <w:color w:val="FF00FF"/>
      <w:kern w:val="0"/>
      <w:szCs w:val="30"/>
      <w:lang w:val="zh-CN"/>
    </w:rPr>
  </w:style>
  <w:style w:type="paragraph" w:styleId="9">
    <w:name w:val="heading 8"/>
    <w:basedOn w:val="1"/>
    <w:next w:val="1"/>
    <w:link w:val="49"/>
    <w:qFormat/>
    <w:uiPriority w:val="0"/>
    <w:pPr>
      <w:keepNext/>
      <w:jc w:val="center"/>
      <w:outlineLvl w:val="7"/>
    </w:pPr>
    <w:rPr>
      <w:rFonts w:ascii="宋体" w:hAnsi="宋体" w:cs="Courier New"/>
      <w:b/>
      <w:color w:val="FF00FF"/>
      <w:szCs w:val="15"/>
    </w:rPr>
  </w:style>
  <w:style w:type="paragraph" w:styleId="10">
    <w:name w:val="heading 9"/>
    <w:basedOn w:val="1"/>
    <w:next w:val="1"/>
    <w:link w:val="50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rFonts w:ascii="Times New Roman" w:hAnsi="Times New Roman"/>
      <w:szCs w:val="20"/>
    </w:rPr>
  </w:style>
  <w:style w:type="paragraph" w:styleId="12">
    <w:name w:val="Document Map"/>
    <w:basedOn w:val="1"/>
    <w:link w:val="73"/>
    <w:semiHidden/>
    <w:qFormat/>
    <w:uiPriority w:val="0"/>
    <w:pPr>
      <w:shd w:val="clear" w:color="auto" w:fill="000080"/>
    </w:pPr>
    <w:rPr>
      <w:rFonts w:ascii="Times New Roman" w:hAnsi="Times New Roman"/>
      <w:kern w:val="0"/>
      <w:sz w:val="20"/>
      <w:szCs w:val="24"/>
    </w:rPr>
  </w:style>
  <w:style w:type="paragraph" w:styleId="13">
    <w:name w:val="annotation text"/>
    <w:basedOn w:val="1"/>
    <w:link w:val="65"/>
    <w:semiHidden/>
    <w:uiPriority w:val="0"/>
    <w:pPr>
      <w:jc w:val="left"/>
    </w:pPr>
    <w:rPr>
      <w:rFonts w:ascii="Times New Roman" w:hAnsi="Times New Roman"/>
      <w:szCs w:val="24"/>
    </w:rPr>
  </w:style>
  <w:style w:type="paragraph" w:styleId="14">
    <w:name w:val="Body Text 3"/>
    <w:basedOn w:val="1"/>
    <w:link w:val="83"/>
    <w:qFormat/>
    <w:uiPriority w:val="0"/>
    <w:rPr>
      <w:rFonts w:ascii="宋体" w:hAnsi="Times New Roman"/>
      <w:color w:val="FF00FF"/>
      <w:kern w:val="0"/>
      <w:szCs w:val="15"/>
    </w:rPr>
  </w:style>
  <w:style w:type="paragraph" w:styleId="15">
    <w:name w:val="Body Text"/>
    <w:basedOn w:val="1"/>
    <w:link w:val="66"/>
    <w:qFormat/>
    <w:uiPriority w:val="0"/>
    <w:pPr>
      <w:autoSpaceDE w:val="0"/>
      <w:autoSpaceDN w:val="0"/>
      <w:adjustRightInd w:val="0"/>
    </w:pPr>
    <w:rPr>
      <w:rFonts w:ascii="宋体" w:hAnsi="Times New Roman"/>
      <w:kern w:val="0"/>
      <w:sz w:val="30"/>
      <w:szCs w:val="36"/>
      <w:lang w:val="zh-CN"/>
    </w:rPr>
  </w:style>
  <w:style w:type="paragraph" w:styleId="16">
    <w:name w:val="Body Text Indent"/>
    <w:basedOn w:val="1"/>
    <w:link w:val="77"/>
    <w:qFormat/>
    <w:uiPriority w:val="0"/>
    <w:pPr>
      <w:ind w:firstLine="420"/>
    </w:pPr>
    <w:rPr>
      <w:rFonts w:ascii="Times New Roman" w:hAnsi="Times New Roman"/>
      <w:color w:val="FF00FF"/>
      <w:szCs w:val="20"/>
    </w:rPr>
  </w:style>
  <w:style w:type="paragraph" w:styleId="17">
    <w:name w:val="Block Text"/>
    <w:basedOn w:val="1"/>
    <w:qFormat/>
    <w:uiPriority w:val="0"/>
    <w:pPr>
      <w:ind w:left="2552" w:right="2238"/>
    </w:pPr>
    <w:rPr>
      <w:rFonts w:ascii="宋体" w:hAnsi="Times New Roman"/>
      <w:szCs w:val="20"/>
    </w:rPr>
  </w:style>
  <w:style w:type="paragraph" w:styleId="18">
    <w:name w:val="toc 3"/>
    <w:basedOn w:val="1"/>
    <w:next w:val="1"/>
    <w:semiHidden/>
    <w:uiPriority w:val="0"/>
    <w:pPr>
      <w:ind w:left="840" w:leftChars="400"/>
    </w:pPr>
    <w:rPr>
      <w:rFonts w:ascii="Times New Roman" w:hAnsi="Times New Roman"/>
      <w:szCs w:val="24"/>
    </w:rPr>
  </w:style>
  <w:style w:type="paragraph" w:styleId="19">
    <w:name w:val="Plain Text"/>
    <w:basedOn w:val="1"/>
    <w:link w:val="52"/>
    <w:qFormat/>
    <w:uiPriority w:val="0"/>
    <w:rPr>
      <w:rFonts w:ascii="宋体" w:hAnsi="Courier New" w:cs="Courier New"/>
      <w:szCs w:val="21"/>
    </w:rPr>
  </w:style>
  <w:style w:type="paragraph" w:styleId="20">
    <w:name w:val="Date"/>
    <w:basedOn w:val="1"/>
    <w:next w:val="1"/>
    <w:link w:val="80"/>
    <w:qFormat/>
    <w:uiPriority w:val="0"/>
    <w:pPr>
      <w:ind w:left="100" w:leftChars="2500"/>
    </w:pPr>
    <w:rPr>
      <w:rFonts w:ascii="Times New Roman" w:hAnsi="Times New Roman"/>
      <w:szCs w:val="24"/>
    </w:rPr>
  </w:style>
  <w:style w:type="paragraph" w:styleId="21">
    <w:name w:val="Body Text Indent 2"/>
    <w:basedOn w:val="1"/>
    <w:link w:val="68"/>
    <w:qFormat/>
    <w:uiPriority w:val="0"/>
    <w:pPr>
      <w:widowControl/>
      <w:spacing w:after="120" w:line="480" w:lineRule="auto"/>
      <w:ind w:left="420" w:leftChars="200"/>
      <w:jc w:val="left"/>
    </w:pPr>
    <w:rPr>
      <w:rFonts w:ascii="Times New Roman" w:hAnsi="Times New Roman"/>
      <w:kern w:val="0"/>
      <w:sz w:val="20"/>
      <w:szCs w:val="20"/>
    </w:rPr>
  </w:style>
  <w:style w:type="paragraph" w:styleId="22">
    <w:name w:val="endnote text"/>
    <w:basedOn w:val="1"/>
    <w:link w:val="82"/>
    <w:semiHidden/>
    <w:qFormat/>
    <w:uiPriority w:val="0"/>
    <w:pPr>
      <w:snapToGrid w:val="0"/>
      <w:jc w:val="left"/>
    </w:pPr>
    <w:rPr>
      <w:rFonts w:ascii="Times New Roman" w:hAnsi="Times New Roman"/>
      <w:kern w:val="0"/>
      <w:sz w:val="20"/>
      <w:szCs w:val="24"/>
    </w:rPr>
  </w:style>
  <w:style w:type="paragraph" w:styleId="23">
    <w:name w:val="Balloon Text"/>
    <w:basedOn w:val="1"/>
    <w:link w:val="57"/>
    <w:semiHidden/>
    <w:unhideWhenUsed/>
    <w:uiPriority w:val="0"/>
    <w:rPr>
      <w:rFonts w:ascii="Times New Roman" w:hAnsi="Times New Roman"/>
      <w:sz w:val="18"/>
      <w:szCs w:val="18"/>
    </w:rPr>
  </w:style>
  <w:style w:type="paragraph" w:styleId="24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4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semiHidden/>
    <w:qFormat/>
    <w:uiPriority w:val="0"/>
    <w:rPr>
      <w:rFonts w:ascii="Times New Roman" w:hAnsi="Times New Roman"/>
      <w:b/>
      <w:bCs/>
      <w:sz w:val="24"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Cs w:val="21"/>
    </w:rPr>
  </w:style>
  <w:style w:type="paragraph" w:styleId="28">
    <w:name w:val="Body Text Indent 3"/>
    <w:basedOn w:val="1"/>
    <w:link w:val="78"/>
    <w:qFormat/>
    <w:uiPriority w:val="0"/>
    <w:pPr>
      <w:spacing w:before="156"/>
      <w:ind w:left="425"/>
    </w:pPr>
    <w:rPr>
      <w:rFonts w:ascii="宋体" w:hAnsi="宋体"/>
      <w:sz w:val="32"/>
      <w:szCs w:val="20"/>
    </w:rPr>
  </w:style>
  <w:style w:type="paragraph" w:styleId="29">
    <w:name w:val="table of figures"/>
    <w:basedOn w:val="1"/>
    <w:next w:val="1"/>
    <w:semiHidden/>
    <w:uiPriority w:val="0"/>
    <w:pPr>
      <w:tabs>
        <w:tab w:val="left" w:pos="360"/>
      </w:tabs>
      <w:ind w:left="360" w:hanging="360"/>
      <w:jc w:val="center"/>
    </w:pPr>
    <w:rPr>
      <w:rFonts w:ascii="Times New Roman" w:hAnsi="Times New Roman"/>
      <w:szCs w:val="24"/>
    </w:rPr>
  </w:style>
  <w:style w:type="paragraph" w:styleId="30">
    <w:name w:val="toc 2"/>
    <w:basedOn w:val="1"/>
    <w:next w:val="1"/>
    <w:semiHidden/>
    <w:uiPriority w:val="0"/>
    <w:pPr>
      <w:ind w:left="420" w:leftChars="200"/>
    </w:pPr>
    <w:rPr>
      <w:rFonts w:ascii="Times New Roman" w:hAnsi="Times New Roman"/>
      <w:szCs w:val="24"/>
    </w:rPr>
  </w:style>
  <w:style w:type="paragraph" w:styleId="31">
    <w:name w:val="Body Text 2"/>
    <w:basedOn w:val="1"/>
    <w:link w:val="67"/>
    <w:qFormat/>
    <w:uiPriority w:val="0"/>
    <w:rPr>
      <w:rFonts w:ascii="Times New Roman" w:hAnsi="Times New Roman"/>
      <w:color w:val="339966"/>
      <w:szCs w:val="24"/>
    </w:rPr>
  </w:style>
  <w:style w:type="paragraph" w:styleId="3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annotation subject"/>
    <w:basedOn w:val="13"/>
    <w:next w:val="13"/>
    <w:link w:val="75"/>
    <w:semiHidden/>
    <w:qFormat/>
    <w:uiPriority w:val="0"/>
    <w:rPr>
      <w:b/>
      <w:bCs/>
    </w:rPr>
  </w:style>
  <w:style w:type="table" w:styleId="35">
    <w:name w:val="Table Grid"/>
    <w:basedOn w:val="34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7">
    <w:name w:val="endnote reference"/>
    <w:basedOn w:val="36"/>
    <w:semiHidden/>
    <w:uiPriority w:val="0"/>
    <w:rPr>
      <w:vertAlign w:val="superscript"/>
    </w:rPr>
  </w:style>
  <w:style w:type="character" w:styleId="38">
    <w:name w:val="page number"/>
    <w:basedOn w:val="36"/>
    <w:qFormat/>
    <w:uiPriority w:val="0"/>
  </w:style>
  <w:style w:type="character" w:styleId="39">
    <w:name w:val="annotation reference"/>
    <w:basedOn w:val="36"/>
    <w:semiHidden/>
    <w:uiPriority w:val="0"/>
    <w:rPr>
      <w:rFonts w:cs="Times New Roman"/>
      <w:sz w:val="21"/>
      <w:szCs w:val="21"/>
    </w:rPr>
  </w:style>
  <w:style w:type="character" w:customStyle="1" w:styleId="40">
    <w:name w:val="页眉 Char"/>
    <w:basedOn w:val="36"/>
    <w:link w:val="25"/>
    <w:qFormat/>
    <w:uiPriority w:val="0"/>
    <w:rPr>
      <w:kern w:val="2"/>
      <w:sz w:val="18"/>
      <w:szCs w:val="18"/>
    </w:rPr>
  </w:style>
  <w:style w:type="character" w:customStyle="1" w:styleId="41">
    <w:name w:val="页脚 Char"/>
    <w:basedOn w:val="36"/>
    <w:link w:val="24"/>
    <w:qFormat/>
    <w:uiPriority w:val="99"/>
    <w:rPr>
      <w:kern w:val="2"/>
      <w:sz w:val="18"/>
      <w:szCs w:val="18"/>
    </w:rPr>
  </w:style>
  <w:style w:type="character" w:customStyle="1" w:styleId="42">
    <w:name w:val="标题 1 Char"/>
    <w:basedOn w:val="36"/>
    <w:link w:val="2"/>
    <w:qFormat/>
    <w:uiPriority w:val="0"/>
    <w:rPr>
      <w:rFonts w:ascii="Times New Roman" w:hAnsi="Times New Roman" w:eastAsia="黑体"/>
      <w:bCs/>
      <w:kern w:val="44"/>
      <w:sz w:val="52"/>
      <w:szCs w:val="44"/>
    </w:rPr>
  </w:style>
  <w:style w:type="character" w:customStyle="1" w:styleId="43">
    <w:name w:val="标题 2 Char"/>
    <w:basedOn w:val="36"/>
    <w:link w:val="3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44">
    <w:name w:val="标题 3 Char"/>
    <w:basedOn w:val="36"/>
    <w:link w:val="4"/>
    <w:qFormat/>
    <w:uiPriority w:val="0"/>
    <w:rPr>
      <w:rFonts w:ascii="宋体" w:hAnsi="Times New Roman"/>
      <w:b/>
      <w:color w:val="FF0000"/>
      <w:sz w:val="15"/>
      <w:szCs w:val="15"/>
    </w:rPr>
  </w:style>
  <w:style w:type="character" w:customStyle="1" w:styleId="45">
    <w:name w:val="标题 4 Char"/>
    <w:basedOn w:val="36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46">
    <w:name w:val="标题 5 Char"/>
    <w:basedOn w:val="36"/>
    <w:link w:val="6"/>
    <w:qFormat/>
    <w:uiPriority w:val="0"/>
    <w:rPr>
      <w:rFonts w:ascii="Times New Roman" w:hAnsi="Times New Roman"/>
      <w:b/>
      <w:bCs/>
      <w:kern w:val="2"/>
      <w:sz w:val="28"/>
      <w:szCs w:val="28"/>
    </w:rPr>
  </w:style>
  <w:style w:type="character" w:customStyle="1" w:styleId="47">
    <w:name w:val="标题 6 Char"/>
    <w:basedOn w:val="36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48">
    <w:name w:val="标题 7 Char"/>
    <w:basedOn w:val="36"/>
    <w:link w:val="8"/>
    <w:uiPriority w:val="0"/>
    <w:rPr>
      <w:rFonts w:ascii="宋体" w:hAnsi="宋体" w:eastAsia="黑体"/>
      <w:b/>
      <w:color w:val="FF00FF"/>
      <w:sz w:val="21"/>
      <w:szCs w:val="30"/>
      <w:lang w:val="zh-CN"/>
    </w:rPr>
  </w:style>
  <w:style w:type="character" w:customStyle="1" w:styleId="49">
    <w:name w:val="标题 8 Char"/>
    <w:basedOn w:val="36"/>
    <w:link w:val="9"/>
    <w:qFormat/>
    <w:uiPriority w:val="0"/>
    <w:rPr>
      <w:rFonts w:ascii="宋体" w:hAnsi="宋体" w:cs="Courier New"/>
      <w:b/>
      <w:color w:val="FF00FF"/>
      <w:kern w:val="2"/>
      <w:sz w:val="21"/>
      <w:szCs w:val="15"/>
    </w:rPr>
  </w:style>
  <w:style w:type="character" w:customStyle="1" w:styleId="50">
    <w:name w:val="标题 9 Char"/>
    <w:basedOn w:val="36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51">
    <w:name w:val="标题 2 Char1"/>
    <w:basedOn w:val="36"/>
    <w:link w:val="3"/>
    <w:qFormat/>
    <w:uiPriority w:val="0"/>
    <w:rPr>
      <w:rFonts w:ascii="Arial" w:hAnsi="Arial" w:eastAsia="黑体"/>
      <w:bCs/>
      <w:kern w:val="2"/>
      <w:sz w:val="44"/>
      <w:szCs w:val="32"/>
    </w:rPr>
  </w:style>
  <w:style w:type="character" w:customStyle="1" w:styleId="52">
    <w:name w:val="纯文本 Char"/>
    <w:basedOn w:val="36"/>
    <w:link w:val="19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53">
    <w:name w:val="段"/>
    <w:link w:val="54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54">
    <w:name w:val="段 Char"/>
    <w:link w:val="53"/>
    <w:qFormat/>
    <w:locked/>
    <w:uiPriority w:val="0"/>
    <w:rPr>
      <w:rFonts w:ascii="宋体" w:hAnsi="Times New Roman"/>
      <w:kern w:val="2"/>
      <w:sz w:val="21"/>
      <w:szCs w:val="22"/>
      <w:lang w:bidi="ar-SA"/>
    </w:rPr>
  </w:style>
  <w:style w:type="paragraph" w:customStyle="1" w:styleId="55">
    <w:name w:val="样式 宋体 居中 段前: 6 磅 段后: 6 磅 底端: (单实线 自动设置  0.75 磅 行宽)"/>
    <w:basedOn w:val="1"/>
    <w:qFormat/>
    <w:uiPriority w:val="0"/>
    <w:pPr>
      <w:spacing w:before="120" w:after="120"/>
      <w:jc w:val="center"/>
    </w:pPr>
    <w:rPr>
      <w:rFonts w:ascii="宋体" w:hAnsi="宋体" w:cs="宋体"/>
      <w:kern w:val="0"/>
      <w:szCs w:val="20"/>
    </w:rPr>
  </w:style>
  <w:style w:type="paragraph" w:styleId="56">
    <w:name w:val="List Paragraph"/>
    <w:basedOn w:val="1"/>
    <w:qFormat/>
    <w:uiPriority w:val="34"/>
    <w:pPr>
      <w:ind w:firstLine="420" w:firstLineChars="200"/>
    </w:pPr>
    <w:rPr>
      <w:rFonts w:cs="Calibri"/>
      <w:szCs w:val="21"/>
    </w:rPr>
  </w:style>
  <w:style w:type="character" w:customStyle="1" w:styleId="57">
    <w:name w:val="批注框文本 Char"/>
    <w:basedOn w:val="36"/>
    <w:link w:val="23"/>
    <w:semiHidden/>
    <w:uiPriority w:val="0"/>
    <w:rPr>
      <w:rFonts w:ascii="Times New Roman" w:hAnsi="Times New Roman"/>
      <w:kern w:val="2"/>
      <w:sz w:val="18"/>
      <w:szCs w:val="18"/>
    </w:rPr>
  </w:style>
  <w:style w:type="paragraph" w:customStyle="1" w:styleId="58">
    <w:name w:val="前言、引言标题"/>
    <w:next w:val="1"/>
    <w:uiPriority w:val="0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59">
    <w:name w:val="章标题"/>
    <w:next w:val="53"/>
    <w:uiPriority w:val="0"/>
    <w:p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60">
    <w:name w:val="一级条标题"/>
    <w:next w:val="53"/>
    <w:uiPriority w:val="0"/>
    <w:p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61">
    <w:name w:val="二级条标题"/>
    <w:basedOn w:val="60"/>
    <w:next w:val="53"/>
    <w:uiPriority w:val="0"/>
    <w:pPr>
      <w:outlineLvl w:val="3"/>
    </w:pPr>
  </w:style>
  <w:style w:type="paragraph" w:customStyle="1" w:styleId="62">
    <w:name w:val="三级条标题"/>
    <w:basedOn w:val="61"/>
    <w:next w:val="53"/>
    <w:uiPriority w:val="0"/>
    <w:pPr>
      <w:outlineLvl w:val="4"/>
    </w:pPr>
  </w:style>
  <w:style w:type="paragraph" w:customStyle="1" w:styleId="63">
    <w:name w:val="四级条标题"/>
    <w:basedOn w:val="62"/>
    <w:next w:val="53"/>
    <w:uiPriority w:val="0"/>
    <w:pPr>
      <w:outlineLvl w:val="5"/>
    </w:pPr>
  </w:style>
  <w:style w:type="paragraph" w:customStyle="1" w:styleId="64">
    <w:name w:val="五级条标题"/>
    <w:basedOn w:val="63"/>
    <w:next w:val="53"/>
    <w:uiPriority w:val="0"/>
    <w:pPr>
      <w:outlineLvl w:val="6"/>
    </w:pPr>
  </w:style>
  <w:style w:type="character" w:customStyle="1" w:styleId="65">
    <w:name w:val="批注文字 Char"/>
    <w:basedOn w:val="36"/>
    <w:link w:val="13"/>
    <w:semiHidden/>
    <w:uiPriority w:val="0"/>
    <w:rPr>
      <w:rFonts w:ascii="Times New Roman" w:hAnsi="Times New Roman"/>
      <w:kern w:val="2"/>
      <w:sz w:val="21"/>
      <w:szCs w:val="24"/>
    </w:rPr>
  </w:style>
  <w:style w:type="character" w:customStyle="1" w:styleId="66">
    <w:name w:val="正文文本 Char"/>
    <w:basedOn w:val="36"/>
    <w:link w:val="15"/>
    <w:qFormat/>
    <w:uiPriority w:val="0"/>
    <w:rPr>
      <w:rFonts w:ascii="宋体" w:hAnsi="Times New Roman"/>
      <w:sz w:val="30"/>
      <w:szCs w:val="36"/>
      <w:lang w:val="zh-CN"/>
    </w:rPr>
  </w:style>
  <w:style w:type="character" w:customStyle="1" w:styleId="67">
    <w:name w:val="正文文本 2 Char"/>
    <w:basedOn w:val="36"/>
    <w:link w:val="31"/>
    <w:qFormat/>
    <w:uiPriority w:val="0"/>
    <w:rPr>
      <w:rFonts w:ascii="Times New Roman" w:hAnsi="Times New Roman"/>
      <w:color w:val="339966"/>
      <w:kern w:val="2"/>
      <w:sz w:val="21"/>
      <w:szCs w:val="24"/>
    </w:rPr>
  </w:style>
  <w:style w:type="character" w:customStyle="1" w:styleId="68">
    <w:name w:val="正文文本缩进 2 Char"/>
    <w:basedOn w:val="36"/>
    <w:link w:val="21"/>
    <w:qFormat/>
    <w:uiPriority w:val="0"/>
    <w:rPr>
      <w:rFonts w:ascii="Times New Roman" w:hAnsi="Times New Roman"/>
    </w:rPr>
  </w:style>
  <w:style w:type="paragraph" w:customStyle="1" w:styleId="69">
    <w:name w:val="Char Char Char1 Char"/>
    <w:basedOn w:val="1"/>
    <w:qFormat/>
    <w:uiPriority w:val="0"/>
    <w:pPr>
      <w:spacing w:beforeLines="50" w:afterLines="50"/>
    </w:pPr>
    <w:rPr>
      <w:rFonts w:ascii="Tahoma" w:hAnsi="Tahoma"/>
      <w:sz w:val="24"/>
      <w:szCs w:val="20"/>
    </w:rPr>
  </w:style>
  <w:style w:type="paragraph" w:customStyle="1" w:styleId="70">
    <w:name w:val="样式2"/>
    <w:basedOn w:val="4"/>
    <w:qFormat/>
    <w:uiPriority w:val="0"/>
    <w:pPr>
      <w:keepLines/>
      <w:tabs>
        <w:tab w:val="left" w:pos="720"/>
      </w:tabs>
      <w:spacing w:before="260" w:after="260" w:line="416" w:lineRule="auto"/>
      <w:ind w:left="720" w:hanging="720"/>
      <w:jc w:val="both"/>
    </w:pPr>
    <w:rPr>
      <w:rFonts w:ascii="Times New Roman"/>
      <w:bCs/>
      <w:color w:val="auto"/>
      <w:kern w:val="2"/>
      <w:sz w:val="32"/>
      <w:szCs w:val="32"/>
    </w:rPr>
  </w:style>
  <w:style w:type="paragraph" w:customStyle="1" w:styleId="71">
    <w:name w:val="样式3"/>
    <w:basedOn w:val="1"/>
    <w:next w:val="4"/>
    <w:qFormat/>
    <w:uiPriority w:val="0"/>
    <w:rPr>
      <w:rFonts w:ascii="Times New Roman" w:hAnsi="Times New Roman"/>
      <w:szCs w:val="24"/>
    </w:rPr>
  </w:style>
  <w:style w:type="character" w:customStyle="1" w:styleId="72">
    <w:name w:val="文档结构图 Char"/>
    <w:basedOn w:val="36"/>
    <w:link w:val="12"/>
    <w:semiHidden/>
    <w:qFormat/>
    <w:uiPriority w:val="0"/>
    <w:rPr>
      <w:rFonts w:ascii="Times New Roman" w:hAnsi="Times New Roman"/>
      <w:szCs w:val="24"/>
      <w:shd w:val="clear" w:color="auto" w:fill="000080"/>
    </w:rPr>
  </w:style>
  <w:style w:type="character" w:customStyle="1" w:styleId="73">
    <w:name w:val="文档结构图 Char1"/>
    <w:basedOn w:val="3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74">
    <w:name w:val="批注主题 Char"/>
    <w:basedOn w:val="65"/>
    <w:link w:val="33"/>
    <w:semiHidden/>
    <w:qFormat/>
    <w:uiPriority w:val="0"/>
    <w:rPr>
      <w:b/>
      <w:bCs/>
    </w:rPr>
  </w:style>
  <w:style w:type="character" w:customStyle="1" w:styleId="75">
    <w:name w:val="批注主题 Char1"/>
    <w:basedOn w:val="65"/>
    <w:link w:val="33"/>
    <w:semiHidden/>
    <w:qFormat/>
    <w:uiPriority w:val="99"/>
    <w:rPr>
      <w:b/>
      <w:bCs/>
    </w:rPr>
  </w:style>
  <w:style w:type="paragraph" w:customStyle="1" w:styleId="76">
    <w:name w:val="xl31"/>
    <w:basedOn w:val="1"/>
    <w:qFormat/>
    <w:uiPriority w:val="0"/>
    <w:pPr>
      <w:widowControl/>
      <w:pBdr>
        <w:bottom w:val="single" w:color="000000" w:sz="4" w:space="0"/>
        <w:right w:val="single" w:color="000000" w:sz="4" w:space="0"/>
      </w:pBdr>
      <w:spacing w:before="100" w:beforeAutospacing="1" w:after="100" w:afterAutospacing="1"/>
      <w:jc w:val="center"/>
    </w:pPr>
    <w:rPr>
      <w:rFonts w:ascii="Times New Roman" w:hAnsi="Times New Roman"/>
      <w:kern w:val="0"/>
      <w:szCs w:val="21"/>
    </w:rPr>
  </w:style>
  <w:style w:type="character" w:customStyle="1" w:styleId="77">
    <w:name w:val="正文文本缩进 Char"/>
    <w:basedOn w:val="36"/>
    <w:link w:val="16"/>
    <w:qFormat/>
    <w:uiPriority w:val="0"/>
    <w:rPr>
      <w:rFonts w:ascii="Times New Roman" w:hAnsi="Times New Roman"/>
      <w:color w:val="FF00FF"/>
      <w:kern w:val="2"/>
      <w:sz w:val="21"/>
    </w:rPr>
  </w:style>
  <w:style w:type="character" w:customStyle="1" w:styleId="78">
    <w:name w:val="正文文本缩进 3 Char"/>
    <w:basedOn w:val="36"/>
    <w:link w:val="28"/>
    <w:qFormat/>
    <w:uiPriority w:val="0"/>
    <w:rPr>
      <w:rFonts w:ascii="宋体" w:hAnsi="宋体"/>
      <w:kern w:val="2"/>
      <w:sz w:val="32"/>
    </w:rPr>
  </w:style>
  <w:style w:type="paragraph" w:customStyle="1" w:styleId="79">
    <w:name w:val="文档正文"/>
    <w:basedOn w:val="1"/>
    <w:qFormat/>
    <w:uiPriority w:val="0"/>
    <w:pPr>
      <w:jc w:val="left"/>
    </w:pPr>
    <w:rPr>
      <w:rFonts w:ascii="宋体" w:hAnsi="Times New Roman"/>
      <w:sz w:val="24"/>
      <w:szCs w:val="20"/>
    </w:rPr>
  </w:style>
  <w:style w:type="character" w:customStyle="1" w:styleId="80">
    <w:name w:val="日期 Char"/>
    <w:basedOn w:val="36"/>
    <w:link w:val="20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81">
    <w:name w:val="尾注文本 Char"/>
    <w:basedOn w:val="36"/>
    <w:link w:val="22"/>
    <w:semiHidden/>
    <w:qFormat/>
    <w:uiPriority w:val="0"/>
    <w:rPr>
      <w:rFonts w:ascii="Times New Roman" w:hAnsi="Times New Roman"/>
      <w:szCs w:val="24"/>
    </w:rPr>
  </w:style>
  <w:style w:type="character" w:customStyle="1" w:styleId="82">
    <w:name w:val="尾注文本 Char1"/>
    <w:basedOn w:val="36"/>
    <w:link w:val="22"/>
    <w:semiHidden/>
    <w:qFormat/>
    <w:uiPriority w:val="99"/>
    <w:rPr>
      <w:kern w:val="2"/>
      <w:sz w:val="21"/>
      <w:szCs w:val="22"/>
    </w:rPr>
  </w:style>
  <w:style w:type="character" w:customStyle="1" w:styleId="83">
    <w:name w:val="正文文本 3 Char"/>
    <w:basedOn w:val="36"/>
    <w:link w:val="14"/>
    <w:qFormat/>
    <w:uiPriority w:val="0"/>
    <w:rPr>
      <w:rFonts w:ascii="宋体" w:hAnsi="Times New Roman"/>
      <w:color w:val="FF00FF"/>
      <w:sz w:val="21"/>
      <w:szCs w:val="15"/>
    </w:rPr>
  </w:style>
  <w:style w:type="paragraph" w:customStyle="1" w:styleId="84">
    <w:name w:val="3270 Text"/>
    <w:basedOn w:val="1"/>
    <w:qFormat/>
    <w:uiPriority w:val="0"/>
    <w:pPr>
      <w:widowControl/>
      <w:jc w:val="left"/>
    </w:pPr>
    <w:rPr>
      <w:rFonts w:ascii="Courier New" w:hAnsi="Courier New"/>
      <w:kern w:val="0"/>
      <w:sz w:val="24"/>
      <w:szCs w:val="24"/>
    </w:rPr>
  </w:style>
  <w:style w:type="paragraph" w:customStyle="1" w:styleId="85">
    <w:name w:val="目次、标准名称标题"/>
    <w:basedOn w:val="58"/>
    <w:next w:val="1"/>
    <w:qFormat/>
    <w:uiPriority w:val="0"/>
    <w:pPr>
      <w:spacing w:line="460" w:lineRule="exact"/>
    </w:pPr>
  </w:style>
  <w:style w:type="paragraph" w:customStyle="1" w:styleId="86">
    <w:name w:val="注："/>
    <w:next w:val="53"/>
    <w:qFormat/>
    <w:uiPriority w:val="0"/>
    <w:pPr>
      <w:widowControl w:val="0"/>
      <w:autoSpaceDE w:val="0"/>
      <w:autoSpaceDN w:val="0"/>
      <w:ind w:left="840" w:hanging="42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7">
    <w:name w:val="字母编号列项（一级）"/>
    <w:qFormat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8">
    <w:name w:val="样式5"/>
    <w:basedOn w:val="2"/>
    <w:next w:val="89"/>
    <w:qFormat/>
    <w:uiPriority w:val="0"/>
    <w:pPr>
      <w:tabs>
        <w:tab w:val="left" w:pos="720"/>
      </w:tabs>
      <w:ind w:left="720" w:hanging="720"/>
    </w:pPr>
    <w:rPr>
      <w:rFonts w:eastAsia="宋体"/>
      <w:b/>
      <w:sz w:val="44"/>
    </w:rPr>
  </w:style>
  <w:style w:type="paragraph" w:customStyle="1" w:styleId="89">
    <w:name w:val="样式1"/>
    <w:basedOn w:val="2"/>
    <w:qFormat/>
    <w:uiPriority w:val="0"/>
    <w:pPr>
      <w:tabs>
        <w:tab w:val="left" w:pos="425"/>
        <w:tab w:val="left" w:pos="720"/>
      </w:tabs>
      <w:spacing w:before="120" w:after="120" w:line="240" w:lineRule="auto"/>
      <w:ind w:left="425" w:hanging="425"/>
    </w:pPr>
    <w:rPr>
      <w:rFonts w:ascii="黑体"/>
      <w:b/>
      <w:bCs w:val="0"/>
      <w:sz w:val="28"/>
      <w:szCs w:val="20"/>
    </w:rPr>
  </w:style>
  <w:style w:type="paragraph" w:customStyle="1" w:styleId="90">
    <w:name w:val="纯文本1"/>
    <w:basedOn w:val="1"/>
    <w:qFormat/>
    <w:uiPriority w:val="0"/>
    <w:pPr>
      <w:adjustRightInd w:val="0"/>
      <w:jc w:val="left"/>
      <w:textAlignment w:val="baseline"/>
    </w:pPr>
    <w:rPr>
      <w:rFonts w:ascii="宋体" w:hAnsi="Courier New"/>
      <w:sz w:val="24"/>
      <w:szCs w:val="20"/>
    </w:rPr>
  </w:style>
  <w:style w:type="paragraph" w:customStyle="1" w:styleId="91">
    <w:name w:val="表文"/>
    <w:basedOn w:val="1"/>
    <w:qFormat/>
    <w:uiPriority w:val="0"/>
    <w:pPr>
      <w:snapToGrid w:val="0"/>
      <w:spacing w:beforeLines="20" w:afterLines="20"/>
      <w:jc w:val="center"/>
    </w:pPr>
    <w:rPr>
      <w:rFonts w:ascii="Times New Roman" w:hAnsi="Times New Roman"/>
      <w:sz w:val="15"/>
      <w:szCs w:val="24"/>
    </w:rPr>
  </w:style>
  <w:style w:type="character" w:customStyle="1" w:styleId="92">
    <w:name w:val="链接"/>
    <w:basedOn w:val="36"/>
    <w:qFormat/>
    <w:uiPriority w:val="0"/>
    <w:rPr>
      <w:color w:val="0000FF"/>
      <w:sz w:val="21"/>
      <w:szCs w:val="21"/>
      <w:u w:val="single"/>
      <w:lang w:val="zh-CN"/>
    </w:rPr>
  </w:style>
  <w:style w:type="paragraph" w:customStyle="1" w:styleId="93">
    <w:name w:val="正文表标题"/>
    <w:next w:val="1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4">
    <w:name w:val="二级无标题条"/>
    <w:basedOn w:val="1"/>
    <w:qFormat/>
    <w:uiPriority w:val="0"/>
    <w:pPr>
      <w:tabs>
        <w:tab w:val="left" w:pos="851"/>
      </w:tabs>
      <w:ind w:left="851" w:hanging="851"/>
    </w:pPr>
    <w:rPr>
      <w:rFonts w:ascii="Times New Roman" w:hAnsi="Times New Roman"/>
      <w:szCs w:val="24"/>
    </w:rPr>
  </w:style>
  <w:style w:type="paragraph" w:customStyle="1" w:styleId="95">
    <w:name w:val="三级无标题条"/>
    <w:basedOn w:val="1"/>
    <w:qFormat/>
    <w:uiPriority w:val="0"/>
    <w:pPr>
      <w:tabs>
        <w:tab w:val="left" w:pos="1080"/>
      </w:tabs>
      <w:ind w:left="992" w:hanging="992"/>
    </w:pPr>
    <w:rPr>
      <w:rFonts w:ascii="Times New Roman" w:hAnsi="Times New Roman"/>
      <w:szCs w:val="24"/>
    </w:rPr>
  </w:style>
  <w:style w:type="paragraph" w:customStyle="1" w:styleId="96">
    <w:name w:val="四级无标题条"/>
    <w:basedOn w:val="1"/>
    <w:qFormat/>
    <w:uiPriority w:val="0"/>
    <w:pPr>
      <w:tabs>
        <w:tab w:val="left" w:pos="1440"/>
      </w:tabs>
      <w:ind w:left="1134" w:hanging="1134"/>
    </w:pPr>
    <w:rPr>
      <w:rFonts w:ascii="Times New Roman" w:hAnsi="Times New Roman"/>
      <w:szCs w:val="24"/>
    </w:rPr>
  </w:style>
  <w:style w:type="paragraph" w:customStyle="1" w:styleId="97">
    <w:name w:val="五级无标题条"/>
    <w:basedOn w:val="1"/>
    <w:qFormat/>
    <w:uiPriority w:val="0"/>
    <w:pPr>
      <w:tabs>
        <w:tab w:val="left" w:pos="1276"/>
      </w:tabs>
      <w:ind w:left="1276" w:hanging="1276"/>
    </w:pPr>
    <w:rPr>
      <w:rFonts w:ascii="Times New Roman" w:hAnsi="Times New Roman"/>
      <w:szCs w:val="24"/>
    </w:rPr>
  </w:style>
  <w:style w:type="paragraph" w:customStyle="1" w:styleId="98">
    <w:name w:val="一级无标题条"/>
    <w:basedOn w:val="1"/>
    <w:qFormat/>
    <w:uiPriority w:val="0"/>
    <w:pPr>
      <w:tabs>
        <w:tab w:val="left" w:pos="709"/>
      </w:tabs>
      <w:ind w:left="709" w:hanging="709"/>
    </w:pPr>
    <w:rPr>
      <w:rFonts w:ascii="Times New Roman" w:hAnsi="Times New Roman"/>
      <w:szCs w:val="24"/>
    </w:rPr>
  </w:style>
  <w:style w:type="paragraph" w:customStyle="1" w:styleId="99">
    <w:name w:val="Char Char Char1 Char2"/>
    <w:basedOn w:val="1"/>
    <w:qFormat/>
    <w:uiPriority w:val="0"/>
    <w:pPr>
      <w:spacing w:beforeLines="50" w:afterLines="50"/>
    </w:pPr>
    <w:rPr>
      <w:rFonts w:ascii="Tahoma" w:hAnsi="Tahoma"/>
      <w:sz w:val="24"/>
      <w:szCs w:val="20"/>
    </w:rPr>
  </w:style>
  <w:style w:type="paragraph" w:customStyle="1" w:styleId="100">
    <w:name w:val="纯文本2"/>
    <w:basedOn w:val="1"/>
    <w:qFormat/>
    <w:uiPriority w:val="0"/>
    <w:pPr>
      <w:adjustRightInd w:val="0"/>
      <w:jc w:val="left"/>
      <w:textAlignment w:val="baseline"/>
    </w:pPr>
    <w:rPr>
      <w:rFonts w:ascii="宋体" w:hAnsi="Courier New"/>
      <w:sz w:val="24"/>
      <w:szCs w:val="20"/>
    </w:rPr>
  </w:style>
  <w:style w:type="paragraph" w:customStyle="1" w:styleId="101">
    <w:name w:val="无间隔1"/>
    <w:link w:val="102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02">
    <w:name w:val="No Spacing Char"/>
    <w:basedOn w:val="36"/>
    <w:link w:val="101"/>
    <w:qFormat/>
    <w:locked/>
    <w:uiPriority w:val="0"/>
    <w:rPr>
      <w:sz w:val="22"/>
      <w:szCs w:val="22"/>
      <w:lang w:val="en-US" w:eastAsia="zh-CN" w:bidi="ar-SA"/>
    </w:rPr>
  </w:style>
  <w:style w:type="paragraph" w:customStyle="1" w:styleId="103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character" w:customStyle="1" w:styleId="104">
    <w:name w:val="Char Char"/>
    <w:basedOn w:val="36"/>
    <w:qFormat/>
    <w:uiPriority w:val="0"/>
    <w:rPr>
      <w:rFonts w:cs="Times New Roman"/>
      <w:kern w:val="2"/>
      <w:sz w:val="18"/>
      <w:szCs w:val="18"/>
    </w:rPr>
  </w:style>
  <w:style w:type="paragraph" w:customStyle="1" w:styleId="105">
    <w:name w:val="Char Char Char1 Char1"/>
    <w:basedOn w:val="1"/>
    <w:qFormat/>
    <w:uiPriority w:val="0"/>
    <w:pPr>
      <w:spacing w:beforeLines="50" w:afterLines="50"/>
    </w:pPr>
    <w:rPr>
      <w:rFonts w:ascii="Tahoma" w:hAnsi="Tahoma"/>
      <w:sz w:val="24"/>
      <w:szCs w:val="20"/>
    </w:rPr>
  </w:style>
  <w:style w:type="paragraph" w:customStyle="1" w:styleId="106">
    <w:name w:val="纯文本3"/>
    <w:basedOn w:val="1"/>
    <w:qFormat/>
    <w:uiPriority w:val="0"/>
    <w:pPr>
      <w:adjustRightInd w:val="0"/>
      <w:jc w:val="left"/>
      <w:textAlignment w:val="baseline"/>
    </w:pPr>
    <w:rPr>
      <w:rFonts w:ascii="宋体" w:hAnsi="Courier New"/>
      <w:sz w:val="24"/>
      <w:szCs w:val="20"/>
    </w:rPr>
  </w:style>
  <w:style w:type="paragraph" w:customStyle="1" w:styleId="107">
    <w:name w:val="样式4"/>
    <w:basedOn w:val="1"/>
    <w:link w:val="108"/>
    <w:qFormat/>
    <w:uiPriority w:val="0"/>
    <w:pPr>
      <w:spacing w:line="540" w:lineRule="exact"/>
    </w:pPr>
    <w:rPr>
      <w:rFonts w:ascii="宋体" w:hAnsi="宋体"/>
      <w:dstrike/>
      <w:color w:val="B2A1C7"/>
      <w:kern w:val="0"/>
      <w:sz w:val="30"/>
      <w:szCs w:val="30"/>
    </w:rPr>
  </w:style>
  <w:style w:type="character" w:customStyle="1" w:styleId="108">
    <w:name w:val="样式4 Char"/>
    <w:link w:val="107"/>
    <w:qFormat/>
    <w:uiPriority w:val="0"/>
    <w:rPr>
      <w:rFonts w:ascii="宋体" w:hAnsi="宋体"/>
      <w:dstrike/>
      <w:color w:val="B2A1C7"/>
      <w:sz w:val="30"/>
      <w:szCs w:val="30"/>
    </w:rPr>
  </w:style>
  <w:style w:type="paragraph" w:customStyle="1" w:styleId="109">
    <w:name w:val="纯文本4"/>
    <w:basedOn w:val="1"/>
    <w:uiPriority w:val="0"/>
    <w:pPr>
      <w:adjustRightInd w:val="0"/>
      <w:jc w:val="left"/>
      <w:textAlignment w:val="baseline"/>
    </w:pPr>
    <w:rPr>
      <w:rFonts w:ascii="宋体" w:hAnsi="Courier New"/>
      <w:sz w:val="24"/>
      <w:szCs w:val="20"/>
    </w:rPr>
  </w:style>
  <w:style w:type="paragraph" w:customStyle="1" w:styleId="110">
    <w:name w:val="示例"/>
    <w:next w:val="53"/>
    <w:uiPriority w:val="0"/>
    <w:pPr>
      <w:numPr>
        <w:ilvl w:val="0"/>
        <w:numId w:val="1"/>
      </w:numPr>
      <w:tabs>
        <w:tab w:val="left" w:pos="816"/>
        <w:tab w:val="clear" w:pos="1120"/>
      </w:tabs>
      <w:ind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11">
    <w:name w:val="封面标准文稿编辑信息"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2">
    <w:name w:val="默认段落字体 Para Char"/>
    <w:basedOn w:val="1"/>
    <w:uiPriority w:val="0"/>
    <w:pPr>
      <w:spacing w:beforeLines="50" w:afterLines="50"/>
    </w:pPr>
    <w:rPr>
      <w:rFonts w:ascii="仿宋_GB2312" w:hAnsi="Times New Roman" w:eastAsia="仿宋_GB2312"/>
      <w:sz w:val="32"/>
      <w:szCs w:val="20"/>
    </w:rPr>
  </w:style>
  <w:style w:type="paragraph" w:customStyle="1" w:styleId="113">
    <w:name w:val="p0"/>
    <w:basedOn w:val="1"/>
    <w:uiPriority w:val="0"/>
    <w:pPr>
      <w:widowControl/>
    </w:pPr>
    <w:rPr>
      <w:rFonts w:cs="宋体"/>
      <w:kern w:val="0"/>
      <w:szCs w:val="21"/>
    </w:rPr>
  </w:style>
  <w:style w:type="paragraph" w:customStyle="1" w:styleId="114">
    <w:name w:val="列出段落1"/>
    <w:basedOn w:val="1"/>
    <w:qFormat/>
    <w:uiPriority w:val="0"/>
    <w:pPr>
      <w:ind w:firstLine="420" w:firstLineChars="200"/>
    </w:pPr>
  </w:style>
  <w:style w:type="paragraph" w:customStyle="1" w:styleId="115">
    <w:name w:val="列出段落2"/>
    <w:basedOn w:val="1"/>
    <w:uiPriority w:val="0"/>
    <w:pPr>
      <w:ind w:firstLine="420" w:firstLineChars="200"/>
    </w:pPr>
  </w:style>
  <w:style w:type="paragraph" w:customStyle="1" w:styleId="116">
    <w:name w:val="正文表格内容"/>
    <w:qFormat/>
    <w:uiPriority w:val="0"/>
    <w:pPr>
      <w:jc w:val="center"/>
    </w:pPr>
    <w:rPr>
      <w:rFonts w:ascii="Times New Roman" w:hAnsi="Times New Roman" w:eastAsia="宋体" w:cs="Times New Roman"/>
      <w:spacing w:val="-6"/>
      <w:kern w:val="2"/>
      <w:sz w:val="18"/>
      <w:szCs w:val="21"/>
      <w:lang w:val="en-US" w:eastAsia="zh-CN" w:bidi="ar-SA"/>
    </w:rPr>
  </w:style>
  <w:style w:type="paragraph" w:customStyle="1" w:styleId="117">
    <w:name w:val="Char Char Char1 Char3"/>
    <w:basedOn w:val="1"/>
    <w:qFormat/>
    <w:uiPriority w:val="0"/>
    <w:pPr>
      <w:spacing w:beforeLines="50" w:afterLines="50"/>
    </w:pPr>
    <w:rPr>
      <w:rFonts w:ascii="Tahoma" w:hAnsi="Tahoma"/>
      <w:sz w:val="24"/>
      <w:szCs w:val="20"/>
    </w:rPr>
  </w:style>
  <w:style w:type="paragraph" w:customStyle="1" w:styleId="118">
    <w:name w:val="纯文本5"/>
    <w:basedOn w:val="1"/>
    <w:qFormat/>
    <w:uiPriority w:val="0"/>
    <w:pPr>
      <w:adjustRightInd w:val="0"/>
      <w:jc w:val="left"/>
      <w:textAlignment w:val="baseline"/>
    </w:pPr>
    <w:rPr>
      <w:rFonts w:ascii="宋体" w:hAnsi="Courier New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1.wmf"/><Relationship Id="rId21" Type="http://schemas.openxmlformats.org/officeDocument/2006/relationships/image" Target="media/image10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8.wmf"/><Relationship Id="rId17" Type="http://schemas.openxmlformats.org/officeDocument/2006/relationships/oleObject" Target="embeddings/oleObject1.bin"/><Relationship Id="rId16" Type="http://schemas.openxmlformats.org/officeDocument/2006/relationships/image" Target="media/image7.wmf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image" Target="media/image4.wmf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101</Pages>
  <Words>34635</Words>
  <Characters>50861</Characters>
  <Lines>443</Lines>
  <Paragraphs>124</Paragraphs>
  <TotalTime>37</TotalTime>
  <ScaleCrop>false</ScaleCrop>
  <LinksUpToDate>false</LinksUpToDate>
  <CharactersWithSpaces>54110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2016-06-03T09:25:00Z</dcterms:created>
  <dc:creator>admin</dc:creator>
  <cp:lastModifiedBy>潘卫华</cp:lastModifiedBy>
  <cp:lastPrinted>2016-05-16T03:16:00Z</cp:lastPrinted>
  <dcterms:modified xsi:type="dcterms:W3CDTF">2023-07-10T06:47:24Z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7ED80293011141688D2BEEE981507AD7_13</vt:lpwstr>
  </property>
</Properties>
</file>