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lang w:eastAsia="zh-CN"/>
        </w:rPr>
        <w:t>所及App</w:t>
      </w:r>
      <w:r>
        <w:rPr>
          <w:rFonts w:hint="eastAsia" w:ascii="黑体" w:eastAsia="黑体"/>
          <w:sz w:val="44"/>
        </w:rPr>
        <w:t>系统</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GB" w:eastAsia="zh-CN"/>
              </w:rPr>
              <w:t>所及App</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葛舒悦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w:t>
            </w:r>
            <w:r>
              <w:rPr>
                <w:rFonts w:hint="eastAsia"/>
                <w:lang w:val="en-US" w:eastAsia="zh-CN"/>
              </w:rPr>
              <w:t>19</w:t>
            </w:r>
            <w:r>
              <w:rPr>
                <w:rFonts w:hint="eastAsia"/>
                <w:lang w:val="en-GB"/>
              </w:rPr>
              <w:t>0</w:t>
            </w:r>
            <w:r>
              <w:rPr>
                <w:rFonts w:hint="eastAsia"/>
                <w:lang w:val="en-US" w:eastAsia="zh-CN"/>
              </w:rPr>
              <w:t>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20110</w:t>
            </w:r>
            <w:r>
              <w:rPr>
                <w:rFonts w:hint="eastAsia"/>
                <w:lang w:val="en-US" w:eastAsia="zh-CN"/>
              </w:rPr>
              <w:t>615</w:t>
            </w:r>
            <w:bookmarkStart w:id="79" w:name="_GoBack"/>
            <w:bookmarkEnd w:id="79"/>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eastAsia="zh-CN"/>
        </w:rPr>
        <w:t>所及App</w:t>
      </w:r>
      <w:r>
        <w:rPr>
          <w:rFonts w:hint="eastAsia" w:asciiTheme="majorEastAsia" w:hAnsiTheme="majorEastAsia" w:eastAsiaTheme="major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w:t>
      </w:r>
      <w:r>
        <w:rPr>
          <w:rFonts w:hint="eastAsia"/>
          <w:sz w:val="21"/>
          <w:lang w:eastAsia="zh-CN"/>
        </w:rPr>
        <w:t>所及App</w:t>
      </w:r>
      <w:r>
        <w:rPr>
          <w:rFonts w:hint="eastAsia"/>
          <w:sz w:val="21"/>
        </w:rPr>
        <w:t>一期</w:t>
      </w:r>
    </w:p>
    <w:p>
      <w:pPr>
        <w:pStyle w:val="3"/>
        <w:ind w:firstLine="390"/>
        <w:rPr>
          <w:sz w:val="21"/>
        </w:rPr>
      </w:pPr>
      <w:r>
        <w:rPr>
          <w:rFonts w:hint="eastAsia"/>
          <w:sz w:val="21"/>
        </w:rPr>
        <w:t>项目提出者：河北师大软件学院市场部</w:t>
      </w:r>
    </w:p>
    <w:p>
      <w:pPr>
        <w:pStyle w:val="3"/>
        <w:ind w:firstLine="390"/>
        <w:rPr>
          <w:sz w:val="21"/>
        </w:rPr>
      </w:pPr>
      <w:r>
        <w:rPr>
          <w:rFonts w:hint="eastAsia"/>
          <w:sz w:val="21"/>
        </w:rPr>
        <w:t>开发人员：</w:t>
      </w:r>
      <w:r>
        <w:rPr>
          <w:rFonts w:hint="eastAsia"/>
          <w:sz w:val="21"/>
          <w:lang w:eastAsia="zh-CN"/>
        </w:rPr>
        <w:t>所及App</w:t>
      </w:r>
      <w:r>
        <w:rPr>
          <w:rFonts w:hint="eastAsia"/>
          <w:sz w:val="21"/>
        </w:rPr>
        <w:t>项目组</w:t>
      </w:r>
    </w:p>
    <w:p>
      <w:pPr>
        <w:pStyle w:val="3"/>
        <w:ind w:firstLine="390"/>
        <w:rPr>
          <w:sz w:val="21"/>
        </w:rPr>
      </w:pPr>
      <w:r>
        <w:rPr>
          <w:rFonts w:hint="eastAsia"/>
          <w:sz w:val="21"/>
        </w:rPr>
        <w:t>测试人员：</w:t>
      </w:r>
      <w:r>
        <w:rPr>
          <w:rFonts w:hint="eastAsia"/>
          <w:sz w:val="21"/>
          <w:lang w:eastAsia="zh-CN"/>
        </w:rPr>
        <w:t>所及App</w:t>
      </w:r>
      <w:r>
        <w:rPr>
          <w:rFonts w:hint="eastAsia"/>
          <w:sz w:val="21"/>
        </w:rPr>
        <w:t>测试组</w:t>
      </w:r>
    </w:p>
    <w:p>
      <w:pPr>
        <w:ind w:firstLine="390"/>
        <w:rPr>
          <w:rFonts w:asciiTheme="minorEastAsia" w:hAnsiTheme="minorEastAsia"/>
          <w:sz w:val="21"/>
        </w:rPr>
      </w:pPr>
      <w:bookmarkStart w:id="8" w:name="_Toc268598251"/>
      <w:bookmarkStart w:id="9" w:name="_Toc292985461"/>
      <w:r>
        <w:rPr>
          <w:rFonts w:hint="eastAsia"/>
          <w:sz w:val="21"/>
        </w:rPr>
        <w:t>项目目标：为</w:t>
      </w:r>
      <w:r>
        <w:rPr>
          <w:rFonts w:hint="eastAsia" w:asciiTheme="minorEastAsia" w:hAnsiTheme="minorEastAsia"/>
          <w:sz w:val="21"/>
        </w:rPr>
        <w:t>已经在使用OA系统并且有移动办公需求的企业提供中间件服务，提高外出人员的办公效率和企业资产利用率并完善企业员工之间的沟通渠道。</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eastAsia="zh-CN"/>
        </w:rPr>
        <w:t>所及App</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所及App</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所及App</w:t>
      </w:r>
      <w:r>
        <w:rPr>
          <w:rFonts w:hint="eastAsia" w:ascii="宋体" w:hAnsi="宋体"/>
          <w:sz w:val="21"/>
          <w:szCs w:val="21"/>
        </w:rPr>
        <w:t xml:space="preserve">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所及App</w:t>
      </w:r>
      <w:r>
        <w:rPr>
          <w:rFonts w:hint="eastAsia" w:ascii="宋体" w:hAnsi="宋体"/>
          <w:sz w:val="21"/>
          <w:szCs w:val="21"/>
        </w:rPr>
        <w:t>系统测试计划.doc》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所及App</w:t>
      </w:r>
      <w:r>
        <w:rPr>
          <w:rFonts w:hint="eastAsia" w:ascii="宋体" w:hAnsi="宋体"/>
          <w:sz w:val="21"/>
          <w:szCs w:val="21"/>
        </w:rPr>
        <w:t>系统测试用例.doc》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所及App</w:t>
      </w:r>
      <w:r>
        <w:rPr>
          <w:rFonts w:hint="eastAsia" w:ascii="宋体" w:hAnsi="宋体"/>
          <w:sz w:val="21"/>
          <w:szCs w:val="21"/>
        </w:rPr>
        <w:t>系统缺陷报告》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所及App</w:t>
      </w:r>
      <w:r>
        <w:rPr>
          <w:rFonts w:hint="eastAsia" w:ascii="宋体" w:hAnsi="宋体"/>
          <w:sz w:val="21"/>
          <w:szCs w:val="21"/>
        </w:rPr>
        <w:t>系统测试总结报告.doc》</w:t>
      </w:r>
    </w:p>
    <w:p>
      <w:pPr>
        <w:pStyle w:val="2"/>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本项目假设客户OA平台使用的是勤哲Excel Server产品，用户使用的功能是本需求中所定义的行政综合，个人办公和会议管理三类。主要面向外部办公员工、企业已有OA系统、系统管理员三大类用户开展。重点进行功能、界面、易用性、兼容性及性能测试。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移动设备客户端功能：登录、查看待办事项、查看通知、管理会议、管理日程、管理个人日志、管理个人文件、管理个人信息、登记外出信息、参加调查评选；</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企业工作人员登录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查看待办事项</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查看今日日程、通知、今日会议、调查、评选</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管理会议</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查看会议列表；发起、参加会议；查看、共享会议记录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管理日程</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查看、修改个人日程</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管理个人日志</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撰写、查看、修改个人日志</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管理个人文件</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查看、共享个人文件</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查看、更新个人信息</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登记外出信息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添加外出信息</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参加调查评选</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参加调查评选</w:t>
            </w:r>
          </w:p>
        </w:tc>
      </w:tr>
    </w:tbl>
    <w:p>
      <w:pPr>
        <w:pStyle w:val="3"/>
      </w:pPr>
    </w:p>
    <w:p>
      <w:pPr>
        <w:pStyle w:val="2"/>
        <w:spacing w:before="100" w:beforeAutospacing="1" w:after="100" w:afterAutospacing="1" w:line="240" w:lineRule="auto"/>
      </w:pPr>
      <w:bookmarkStart w:id="20" w:name="_Toc304268693"/>
      <w:bookmarkStart w:id="21" w:name="_Toc268598255"/>
      <w:bookmarkStart w:id="22" w:name="_Toc292985466"/>
      <w:r>
        <w:rPr>
          <w:rFonts w:hint="eastAsia"/>
        </w:rPr>
        <w:t>测试策略</w:t>
      </w:r>
      <w:bookmarkEnd w:id="20"/>
      <w:bookmarkEnd w:id="21"/>
      <w:bookmarkEnd w:id="22"/>
      <w:bookmarkStart w:id="23" w:name="_Toc69790582"/>
      <w:bookmarkStart w:id="24" w:name="_Toc20726768"/>
      <w:bookmarkStart w:id="25" w:name="_Toc136083305"/>
    </w:p>
    <w:p>
      <w:pPr>
        <w:pStyle w:val="4"/>
        <w:spacing w:before="100" w:beforeAutospacing="1" w:after="100" w:afterAutospacing="1" w:line="240" w:lineRule="auto"/>
        <w:rPr>
          <w:sz w:val="28"/>
          <w:szCs w:val="28"/>
        </w:rPr>
      </w:pPr>
      <w:bookmarkStart w:id="26" w:name="_Toc304268694"/>
      <w:bookmarkStart w:id="27" w:name="_Toc292985467"/>
      <w:bookmarkStart w:id="28" w:name="_Toc268598256"/>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304268695"/>
      <w:bookmarkStart w:id="30" w:name="_Toc292985468"/>
      <w:bookmarkStart w:id="31" w:name="_Toc268598257"/>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68598259"/>
      <w:bookmarkStart w:id="33" w:name="_Toc292985469"/>
      <w:bookmarkStart w:id="34" w:name="_Toc136083308"/>
      <w:bookmarkStart w:id="35" w:name="_Toc304268696"/>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136083307"/>
      <w:bookmarkStart w:id="40" w:name="_Toc268598261"/>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304268699"/>
      <w:bookmarkStart w:id="48" w:name="_Toc292985474"/>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304268700"/>
      <w:bookmarkStart w:id="50" w:name="_Toc292985475"/>
      <w:bookmarkStart w:id="51" w:name="_Toc255679418"/>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304268705"/>
      <w:bookmarkStart w:id="57" w:name="_Toc255679419"/>
      <w:bookmarkStart w:id="58" w:name="_Toc292985476"/>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0726776"/>
      <w:bookmarkStart w:id="67" w:name="_Toc69790586"/>
      <w:bookmarkStart w:id="68" w:name="_Toc268598273"/>
      <w:bookmarkStart w:id="69" w:name="_Toc136083318"/>
      <w:bookmarkStart w:id="70" w:name="_Toc304268709"/>
      <w:bookmarkStart w:id="71" w:name="_Toc292985479"/>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lang w:eastAsia="zh-CN"/>
              </w:rPr>
              <w:t>所及App</w:t>
            </w:r>
            <w:r>
              <w:rPr>
                <w:rFonts w:hint="eastAsia"/>
                <w:sz w:val="21"/>
                <w:szCs w:val="21"/>
              </w:rPr>
              <w:t>测试计划</w:t>
            </w:r>
            <w:r>
              <w:rPr>
                <w:rFonts w:hint="eastAsia"/>
                <w:color w:val="000000"/>
                <w:sz w:val="21"/>
                <w:szCs w:val="21"/>
              </w:rPr>
              <w:t>》并通过评审。</w:t>
            </w:r>
          </w:p>
        </w:tc>
        <w:tc>
          <w:tcPr>
            <w:tcW w:w="1134" w:type="dxa"/>
          </w:tcPr>
          <w:p>
            <w:pPr>
              <w:pStyle w:val="3"/>
              <w:rPr>
                <w:rFonts w:hint="default" w:eastAsia="宋体"/>
                <w:sz w:val="21"/>
                <w:szCs w:val="21"/>
                <w:lang w:val="en-US" w:eastAsia="zh-CN"/>
              </w:rPr>
            </w:pPr>
            <w:r>
              <w:rPr>
                <w:rFonts w:hint="eastAsia"/>
                <w:sz w:val="21"/>
                <w:szCs w:val="21"/>
                <w:lang w:val="en-US" w:eastAsia="zh-CN"/>
              </w:rPr>
              <w:t>葛舒悦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eastAsia="zh-CN"/>
              </w:rPr>
              <w:t>所及App</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eastAsia="zh-CN"/>
              </w:rPr>
              <w:t>所及App</w:t>
            </w:r>
            <w:r>
              <w:rPr>
                <w:rFonts w:hint="eastAsia"/>
                <w:sz w:val="21"/>
                <w:szCs w:val="21"/>
              </w:rPr>
              <w:t>测试总结报告》。</w:t>
            </w:r>
          </w:p>
        </w:tc>
        <w:tc>
          <w:tcPr>
            <w:tcW w:w="1134" w:type="dxa"/>
          </w:tcPr>
          <w:p>
            <w:pPr>
              <w:pStyle w:val="3"/>
              <w:rPr>
                <w:rFonts w:hint="eastAsia" w:eastAsia="宋体"/>
                <w:sz w:val="21"/>
                <w:lang w:val="en-US" w:eastAsia="zh-CN"/>
              </w:rPr>
            </w:pPr>
            <w:r>
              <w:rPr>
                <w:rFonts w:hint="eastAsia"/>
                <w:sz w:val="21"/>
                <w:lang w:val="en-US" w:eastAsia="zh-CN"/>
              </w:rPr>
              <w:t>葛舒悦</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pPr>
            <w:r>
              <w:rPr>
                <w:rFonts w:hint="eastAsia"/>
                <w:sz w:val="21"/>
              </w:rPr>
              <w:t>陈淑琴</w:t>
            </w:r>
            <w:r>
              <w:rPr>
                <w:rFonts w:hint="eastAsia"/>
              </w:rPr>
              <w:t>：登录+登记外出信息+参加调查评选</w:t>
            </w:r>
          </w:p>
          <w:p>
            <w:pPr>
              <w:pStyle w:val="3"/>
            </w:pPr>
            <w:r>
              <w:rPr>
                <w:rFonts w:hint="eastAsia"/>
                <w:sz w:val="21"/>
              </w:rPr>
              <w:t>陈濛、李璐</w:t>
            </w:r>
            <w:r>
              <w:rPr>
                <w:rFonts w:hint="eastAsia"/>
              </w:rPr>
              <w:t>：查看待办事项</w:t>
            </w:r>
          </w:p>
          <w:p>
            <w:pPr>
              <w:pStyle w:val="3"/>
            </w:pPr>
            <w:r>
              <w:rPr>
                <w:rFonts w:hint="eastAsia"/>
                <w:sz w:val="21"/>
              </w:rPr>
              <w:t>马腾、李佳</w:t>
            </w:r>
            <w:r>
              <w:rPr>
                <w:rFonts w:hint="eastAsia"/>
              </w:rPr>
              <w:t>：管理会议</w:t>
            </w:r>
          </w:p>
          <w:p>
            <w:pPr>
              <w:pStyle w:val="3"/>
            </w:pPr>
            <w:r>
              <w:rPr>
                <w:rFonts w:hint="eastAsia"/>
                <w:sz w:val="21"/>
              </w:rPr>
              <w:t>马艺宸</w:t>
            </w:r>
            <w:r>
              <w:rPr>
                <w:rFonts w:hint="eastAsia"/>
              </w:rPr>
              <w:t>：管理日程</w:t>
            </w:r>
          </w:p>
          <w:p>
            <w:pPr>
              <w:pStyle w:val="3"/>
            </w:pPr>
            <w:r>
              <w:rPr>
                <w:rFonts w:hint="eastAsia"/>
                <w:sz w:val="21"/>
              </w:rPr>
              <w:t>吴珊娇</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eastAsia" w:eastAsia="宋体"/>
                <w:lang w:val="en-US" w:eastAsia="zh-CN"/>
              </w:rPr>
            </w:pPr>
            <w:r>
              <w:rPr>
                <w:rFonts w:hint="eastAsia"/>
                <w:lang w:val="en-US" w:eastAsia="zh-CN"/>
              </w:rPr>
              <w:t>葛舒悦</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38980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qFormat/>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4</TotalTime>
  <ScaleCrop>false</ScaleCrop>
  <LinksUpToDate>false</LinksUpToDate>
  <CharactersWithSpaces>6443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用Smile、无视一切</cp:lastModifiedBy>
  <dcterms:modified xsi:type="dcterms:W3CDTF">2019-06-19T13:42:48Z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