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学生宿舍信息管理系统</w:t>
      </w:r>
      <w:r>
        <w:rPr>
          <w:rFonts w:hint="eastAsia"/>
        </w:rPr>
        <w:t>自制与外购分析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</w:t>
      </w:r>
      <w:r>
        <w:rPr>
          <w:rFonts w:hint="eastAsia"/>
          <w:sz w:val="28"/>
          <w:szCs w:val="28"/>
          <w:lang w:eastAsia="zh-CN"/>
        </w:rPr>
        <w:t>个宿舍楼</w:t>
      </w:r>
      <w:r>
        <w:rPr>
          <w:rFonts w:hint="eastAsia"/>
          <w:sz w:val="28"/>
          <w:szCs w:val="28"/>
        </w:rPr>
        <w:t>使用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支持至少200000名用户注册；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4105F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A2109"/>
    <w:rsid w:val="00F337F3"/>
    <w:rsid w:val="00F451C2"/>
    <w:rsid w:val="00F503E9"/>
    <w:rsid w:val="00F97A5F"/>
    <w:rsid w:val="08B4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369</Characters>
  <Lines>3</Lines>
  <Paragraphs>1</Paragraphs>
  <TotalTime>2</TotalTime>
  <ScaleCrop>false</ScaleCrop>
  <LinksUpToDate>false</LinksUpToDate>
  <CharactersWithSpaces>432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怪人</cp:lastModifiedBy>
  <dcterms:modified xsi:type="dcterms:W3CDTF">2019-06-20T09:44:18Z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