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F431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玩法构想二：童话机械迷城</w:t>
      </w:r>
      <w:r>
        <w:t xml:space="preserve"> – </w:t>
      </w:r>
      <w:r>
        <w:rPr>
          <w:rStyle w:val="7"/>
        </w:rPr>
        <w:t>（以“童话机械”题材为例，让玩家扮演蒸汽奇幻王国的工程师英雄，守卫魔法工坊）</w:t>
      </w:r>
    </w:p>
    <w:p w14:paraId="00040CAE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战斗机制</w:t>
      </w:r>
      <w:r>
        <w:t>：融合地牢闯关与塔防守护的战斗体验。玩家置身于</w:t>
      </w:r>
      <w:r>
        <w:rPr>
          <w:rStyle w:val="6"/>
        </w:rPr>
        <w:t>随机生成的关卡迷宫</w:t>
      </w:r>
      <w:r>
        <w:t>中，每一房间都需要抵御一波怪物攻势才能解锁通往下一房间的道路。在战斗中，玩家通过</w:t>
      </w:r>
      <w:r>
        <w:rPr>
          <w:rStyle w:val="6"/>
        </w:rPr>
        <w:t>卡牌召唤</w:t>
      </w:r>
      <w:r>
        <w:t xml:space="preserve">童话生物伙伴或机械炮台进行防守：例如召唤机械白兔炮手、魔法南瓜塔来射击敌人。角色本身则自动攻击邻近敌人，操作简化为在房间内 </w:t>
      </w:r>
      <w:r>
        <w:rPr>
          <w:rStyle w:val="6"/>
        </w:rPr>
        <w:t>拖动部署单位</w:t>
      </w:r>
      <w:r>
        <w:t xml:space="preserve"> 和策略走位躲避少数怪物。击败一定数量敌人后，玩家可选择一项</w:t>
      </w:r>
      <w:r>
        <w:rPr>
          <w:rStyle w:val="6"/>
        </w:rPr>
        <w:t>随机Buff</w:t>
      </w:r>
      <w:r>
        <w:t>或卡牌强化（如机械单位攻击附带火焰、仙女伙伴回血光环等），使本次闯关逐步升级战斗力。独特的</w:t>
      </w:r>
      <w:r>
        <w:rPr>
          <w:rStyle w:val="6"/>
        </w:rPr>
        <w:t>合成系统</w:t>
      </w:r>
      <w:r>
        <w:t xml:space="preserve">融入战斗核心：若场上存在两个相同等级的防御单位，拖动相互叠加即可合成为更高阶的新单位（例如两座一级炮塔合成为二级多管炮塔），即时提升火力。这种合成玩法直观有趣，增加了资源调配的微策略。总体而言，战斗机制体现为 </w:t>
      </w:r>
      <w:r>
        <w:rPr>
          <w:rStyle w:val="6"/>
        </w:rPr>
        <w:t>“Roguelike地牢探险 + 卡牌即时防守 + 合成进化”</w:t>
      </w:r>
      <w:r>
        <w:t xml:space="preserve"> 的结合，玩家每次闯关都能搭配不同卡组和策略，保持新鲜感。</w:t>
      </w:r>
    </w:p>
    <w:p w14:paraId="3E7C4591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成长系统</w:t>
      </w:r>
      <w:r>
        <w:t>：采用</w:t>
      </w:r>
      <w:r>
        <w:rPr>
          <w:rStyle w:val="6"/>
        </w:rPr>
        <w:t>Rougelite循环</w:t>
      </w:r>
      <w:r>
        <w:t>设计，每次迷城闯关都是一次新的挑战，但通过</w:t>
      </w:r>
      <w:r>
        <w:rPr>
          <w:rStyle w:val="6"/>
        </w:rPr>
        <w:t>永久升级</w:t>
      </w:r>
      <w:r>
        <w:t>让玩家不断强化。战内，玩家在每个房间战斗后可收集</w:t>
      </w:r>
      <w:r>
        <w:rPr>
          <w:rStyle w:val="6"/>
        </w:rPr>
        <w:t>零件道具</w:t>
      </w:r>
      <w:r>
        <w:t>，用于临时提升或解锁特殊能力（如安装机关陷阱、临时护盾等），选择具有不确定性，增强随机乐趣。战外，玩家可以升级</w:t>
      </w:r>
      <w:r>
        <w:rPr>
          <w:rStyle w:val="6"/>
        </w:rPr>
        <w:t>卡牌池</w:t>
      </w:r>
      <w:r>
        <w:t>和角色装备：通过挑战收集机械零件和魔法能量，永久解锁新的伙伴/炮台卡牌，将其加入初始卡组；并可提升已有卡牌的基础属性（例如提高某炮塔初始伤害）。同时角色作为工程师英雄，可以装备蒸汽机械臂、魔导装置等，提供被动技能加成。成长线还包括</w:t>
      </w:r>
      <w:r>
        <w:rPr>
          <w:rStyle w:val="6"/>
        </w:rPr>
        <w:t>工坊建造</w:t>
      </w:r>
      <w:r>
        <w:t>：玩家经营自己的魔法工坊基地，制造升级材料、研发新防御装置，以此丰富养成维度。该成长体系确保即使多次失败，玩家也在逐步解锁更强卡牌和能力，从而鼓励反复挑战。</w:t>
      </w:r>
    </w:p>
    <w:p w14:paraId="2144FA4D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关卡结构</w:t>
      </w:r>
      <w:r>
        <w:t>：呈现为</w:t>
      </w:r>
      <w:r>
        <w:rPr>
          <w:rStyle w:val="6"/>
        </w:rPr>
        <w:t>层层推进的Roguelike迷宫</w:t>
      </w:r>
      <w:r>
        <w:t>。每次闯关由若干随机房间组成，包含战斗房间、宝箱房间、商店房间和Boss房间等类型。玩家在节点选择前进路径，如先去宝箱房拿奖励或直面精英怪挑战，增加策略抉择。典型一轮闯关可能包含10~15场战斗（房间），最终迎战</w:t>
      </w:r>
      <w:r>
        <w:rPr>
          <w:rStyle w:val="6"/>
        </w:rPr>
        <w:t>机械魔王</w:t>
      </w:r>
      <w:r>
        <w:t>或</w:t>
      </w:r>
      <w:r>
        <w:rPr>
          <w:rStyle w:val="6"/>
        </w:rPr>
        <w:t>巨型童话生物</w:t>
      </w:r>
      <w:r>
        <w:t>作为关底Boss。迷宫的布局和怪物组合每次都会变化，并穿插少量剧情事件（例如解救被困的发明家NPC获得特殊奖励），保持每次体验的独特性。单次完整闯关时长控制在15-20分钟内，中途允许玩家在安全房</w:t>
      </w:r>
      <w:r>
        <w:rPr>
          <w:rStyle w:val="6"/>
        </w:rPr>
        <w:t>暂存进度</w:t>
      </w:r>
      <w:r>
        <w:t>，方便碎片化时间游玩。通过层层递增的难度和分段式的房间挑战，游戏节奏张弛有致：玩家在进入新房间前有短暂准备和选择时间，战斗时则集中操作部署，击退敌人后又能休整升级，从而形成</w:t>
      </w:r>
      <w:r>
        <w:rPr>
          <w:rStyle w:val="6"/>
        </w:rPr>
        <w:t>中速偏快</w:t>
      </w:r>
      <w:r>
        <w:t>的循环节奏而不显拖沓。</w:t>
      </w:r>
    </w:p>
    <w:p w14:paraId="0D332E00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视觉风格</w:t>
      </w:r>
      <w:r>
        <w:t xml:space="preserve">：美术定位为 </w:t>
      </w:r>
      <w:r>
        <w:rPr>
          <w:rStyle w:val="6"/>
        </w:rPr>
        <w:t>童话+蒸汽朋克的融合2D风</w:t>
      </w:r>
      <w:r>
        <w:t>。场景设计上，有齿轮运转的空中城堡、森林中的机械工坊、魔法与机械交织的地下矿洞等，体现童话世界的瑰丽想象又充满工业细节。角色和防御塔走</w:t>
      </w:r>
      <w:r>
        <w:rPr>
          <w:rStyle w:val="6"/>
        </w:rPr>
        <w:t>Q版卡通</w:t>
      </w:r>
      <w:r>
        <w:t>路线，造型可爱又充满机械改造元素：例如小红帽戴着护目镜操纵机甲、老虎机甲拉着南瓜炮车等，风格对标**“魔法对抗机械”</w:t>
      </w:r>
      <w:r>
        <w:rPr>
          <w:rStyle w:val="6"/>
        </w:rPr>
        <w:t>的奇幻画风，让玩家直观感受到两种元素的碰撞。色彩运用明亮丰富，童话角色使用柔和配色，而机械部分则用铜铁质感色调形成对比。整体美术保证</w:t>
      </w:r>
      <w:r>
        <w:t>低多边形或手绘**形式，实现低成本高识别度。如同《胡闹地牢》的像素风那样，利用简洁动画突出战斗效果和搞笑瞬间。这种视觉风格既满足欧美玩家对童话题材的审美期待，又因其萌系卡通特质讨好东南亚玩家。通过统一的2D美术风格，方便后续内容扩展和多平台适配。</w:t>
      </w:r>
      <w:bookmarkStart w:id="0" w:name="_GoBack"/>
      <w:bookmarkEnd w:id="0"/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4DC281E"/>
    <w:rsid w:val="19A4288F"/>
    <w:rsid w:val="3C2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2025-07-09T04:15:22Z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