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C219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《光与朽 (Light &amp; Decay)》 完整策划案 V5.0</w:t>
      </w:r>
    </w:p>
    <w:p w14:paraId="090CC0F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第一部分：核心综述</w:t>
      </w:r>
    </w:p>
    <w:p w14:paraId="0AB37A8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游戏类型：</w:t>
      </w:r>
      <w:r>
        <w:rPr>
          <w:rFonts w:hint="default" w:ascii="sans-serif" w:hAnsi="sans-serif" w:eastAsia="sans-serif" w:cs="sans-serif"/>
        </w:rPr>
        <w:t xml:space="preserve"> 物理激光塔防 Roguelite。</w:t>
      </w:r>
    </w:p>
    <w:p w14:paraId="5A63061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核心玩法：</w:t>
      </w:r>
      <w:r>
        <w:rPr>
          <w:rFonts w:hint="default" w:ascii="sans-serif" w:hAnsi="sans-serif" w:eastAsia="sans-serif" w:cs="sans-serif"/>
        </w:rPr>
        <w:t xml:space="preserve"> 单指操控物理激光，利用击退/折射/穿透机制抵御流体怪物潮。</w:t>
      </w:r>
    </w:p>
    <w:p w14:paraId="664A4B7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波次结构：</w:t>
      </w:r>
      <w:r>
        <w:rPr>
          <w:rFonts w:hint="default" w:ascii="sans-serif" w:hAnsi="sans-serif" w:eastAsia="sans-serif" w:cs="sans-serif"/>
        </w:rPr>
        <w:t xml:space="preserve"> 8 波制（7波小怪 + 1波 Boss）。</w:t>
      </w:r>
    </w:p>
    <w:p w14:paraId="6085C9B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单局时长：</w:t>
      </w:r>
      <w:r>
        <w:rPr>
          <w:rFonts w:hint="default" w:ascii="sans-serif" w:hAnsi="sans-serif" w:eastAsia="sans-serif" w:cs="sans-serif"/>
        </w:rPr>
        <w:t xml:space="preserve"> 8 - 12 分钟。</w:t>
      </w:r>
    </w:p>
    <w:p w14:paraId="381361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商业模式：</w:t>
      </w:r>
      <w:r>
        <w:rPr>
          <w:rFonts w:hint="default" w:ascii="sans-serif" w:hAnsi="sans-serif" w:eastAsia="sans-serif" w:cs="sans-serif"/>
        </w:rPr>
        <w:t xml:space="preserve"> IAA (广告变现) 首发。</w:t>
      </w:r>
    </w:p>
    <w:p w14:paraId="0104500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BCA3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第二部分：战斗与怪物</w:t>
      </w:r>
    </w:p>
    <w:p w14:paraId="191122B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怪物体系 (流体渲染 + 装饰件)</w:t>
      </w:r>
    </w:p>
    <w:p w14:paraId="1D3BB82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Ch1 废土 (紫/黑):</w:t>
      </w:r>
    </w:p>
    <w:p w14:paraId="501170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Slime:</w:t>
      </w:r>
      <w:r>
        <w:rPr>
          <w:rFonts w:hint="default" w:ascii="sans-serif" w:hAnsi="sans-serif" w:eastAsia="sans-serif" w:cs="sans-serif"/>
        </w:rPr>
        <w:t xml:space="preserve"> 基础怪。</w:t>
      </w:r>
    </w:p>
    <w:p w14:paraId="6B4D449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Rusher:</w:t>
      </w:r>
      <w:r>
        <w:rPr>
          <w:rFonts w:hint="default" w:ascii="sans-serif" w:hAnsi="sans-serif" w:eastAsia="sans-serif" w:cs="sans-serif"/>
        </w:rPr>
        <w:t xml:space="preserve"> 冲锋怪。</w:t>
      </w:r>
    </w:p>
    <w:p w14:paraId="595BBF5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Tank:</w:t>
      </w:r>
      <w:r>
        <w:rPr>
          <w:rFonts w:hint="default" w:ascii="sans-serif" w:hAnsi="sans-serif" w:eastAsia="sans-serif" w:cs="sans-serif"/>
        </w:rPr>
        <w:t xml:space="preserve"> 坦克怪（大质量）。</w:t>
      </w:r>
    </w:p>
    <w:p w14:paraId="5E13CC9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Bouncer:</w:t>
      </w:r>
      <w:r>
        <w:rPr>
          <w:rFonts w:hint="default" w:ascii="sans-serif" w:hAnsi="sans-serif" w:eastAsia="sans-serif" w:cs="sans-serif"/>
        </w:rPr>
        <w:t xml:space="preserve"> 弹球怪（高弹性）。</w:t>
      </w:r>
    </w:p>
    <w:p w14:paraId="1C0FC63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污染之核</w:t>
      </w:r>
      <w:r>
        <w:rPr>
          <w:rFonts w:hint="default" w:ascii="sans-serif" w:hAnsi="sans-serif" w:eastAsia="sans-serif" w:cs="sans-serif"/>
        </w:rPr>
        <w:t>。技能：物理角力、召唤。</w:t>
      </w:r>
    </w:p>
    <w:p w14:paraId="1B99F1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Ch2 熔岩 (红/橙):</w:t>
      </w:r>
    </w:p>
    <w:p w14:paraId="12396A0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特性:</w:t>
      </w:r>
      <w:r>
        <w:rPr>
          <w:rFonts w:hint="default" w:ascii="sans-serif" w:hAnsi="sans-serif" w:eastAsia="sans-serif" w:cs="sans-serif"/>
        </w:rPr>
        <w:t xml:space="preserve"> 死亡留岩浆斑（阻挡激光）。</w:t>
      </w:r>
    </w:p>
    <w:p w14:paraId="3C2A2B1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Igniter:</w:t>
      </w:r>
      <w:r>
        <w:rPr>
          <w:rFonts w:hint="default" w:ascii="sans-serif" w:hAnsi="sans-serif" w:eastAsia="sans-serif" w:cs="sans-serif"/>
        </w:rPr>
        <w:t xml:space="preserve"> 自爆怪（死亡产生物理推力）。</w:t>
      </w:r>
    </w:p>
    <w:p w14:paraId="06571B9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Magma Walker:</w:t>
      </w:r>
      <w:r>
        <w:rPr>
          <w:rFonts w:hint="default" w:ascii="sans-serif" w:hAnsi="sans-serif" w:eastAsia="sans-serif" w:cs="sans-serif"/>
        </w:rPr>
        <w:t xml:space="preserve"> 熔岩行者（坦克变种）。</w:t>
      </w:r>
    </w:p>
    <w:p w14:paraId="1D5D116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熔岩之核</w:t>
      </w:r>
      <w:r>
        <w:rPr>
          <w:rFonts w:hint="default" w:ascii="sans-serif" w:hAnsi="sans-serif" w:eastAsia="sans-serif" w:cs="sans-serif"/>
        </w:rPr>
        <w:t>。技能：喷发陨石（实体阻挡）。</w:t>
      </w:r>
    </w:p>
    <w:p w14:paraId="2FE7F83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Ch3 极寒 (冰蓝/白):</w:t>
      </w:r>
    </w:p>
    <w:p w14:paraId="6556C92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特性:</w:t>
      </w:r>
      <w:r>
        <w:rPr>
          <w:rFonts w:hint="default" w:ascii="sans-serif" w:hAnsi="sans-serif" w:eastAsia="sans-serif" w:cs="sans-serif"/>
        </w:rPr>
        <w:t xml:space="preserve"> 冰甲（物理免疫，需侧攻/穿透）。</w:t>
      </w:r>
    </w:p>
    <w:p w14:paraId="44DC3A8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Splitter:</w:t>
      </w:r>
      <w:r>
        <w:rPr>
          <w:rFonts w:hint="default" w:ascii="sans-serif" w:hAnsi="sans-serif" w:eastAsia="sans-serif" w:cs="sans-serif"/>
        </w:rPr>
        <w:t xml:space="preserve"> 分裂怪（死后分裂）。</w:t>
      </w:r>
    </w:p>
    <w:p w14:paraId="4B126F8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Shield Guard:</w:t>
      </w:r>
      <w:r>
        <w:rPr>
          <w:rFonts w:hint="default" w:ascii="sans-serif" w:hAnsi="sans-serif" w:eastAsia="sans-serif" w:cs="sans-serif"/>
        </w:rPr>
        <w:t xml:space="preserve"> 冰盾卫士（正面无敌）。</w:t>
      </w:r>
    </w:p>
    <w:p w14:paraId="27CC7EC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极寒之核</w:t>
      </w:r>
      <w:r>
        <w:rPr>
          <w:rFonts w:hint="default" w:ascii="sans-serif" w:hAnsi="sans-serif" w:eastAsia="sans-serif" w:cs="sans-serif"/>
        </w:rPr>
        <w:t>。技能：冰封塔身（需狂点解控）。</w:t>
      </w:r>
    </w:p>
    <w:p w14:paraId="5F3D4B6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大招系统：超载模式 (Overload)</w:t>
      </w:r>
    </w:p>
    <w:p w14:paraId="6A17F34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UI 交互：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全息助推轨道</w:t>
      </w:r>
      <w:r>
        <w:rPr>
          <w:rFonts w:hint="default" w:ascii="sans-serif" w:hAnsi="sans-serif" w:eastAsia="sans-serif" w:cs="sans-serif"/>
        </w:rPr>
        <w:t>。炮塔上方显示动态箭头，</w:t>
      </w:r>
      <w:r>
        <w:rPr>
          <w:rFonts w:hint="default" w:ascii="sans-serif" w:hAnsi="sans-serif" w:eastAsia="sans-serif" w:cs="sans-serif"/>
          <w:b/>
          <w:bCs/>
        </w:rPr>
        <w:t>向上滑动</w:t>
      </w:r>
      <w:r>
        <w:rPr>
          <w:rFonts w:hint="default" w:ascii="sans-serif" w:hAnsi="sans-serif" w:eastAsia="sans-serif" w:cs="sans-serif"/>
        </w:rPr>
        <w:t>触发。</w:t>
      </w:r>
    </w:p>
    <w:p w14:paraId="7F6947F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充能：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60秒自动充能</w:t>
      </w:r>
      <w:r>
        <w:rPr>
          <w:rFonts w:hint="default" w:ascii="sans-serif" w:hAnsi="sans-serif" w:eastAsia="sans-serif" w:cs="sans-serif"/>
        </w:rPr>
        <w:t xml:space="preserve"> + 击杀微量加速。</w:t>
      </w:r>
    </w:p>
    <w:p w14:paraId="7008165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效果：</w:t>
      </w:r>
      <w:r>
        <w:rPr>
          <w:rFonts w:hint="default" w:ascii="sans-serif" w:hAnsi="sans-serif" w:eastAsia="sans-serif" w:cs="sans-serif"/>
        </w:rPr>
        <w:t xml:space="preserve"> 5秒无敌 + 激光强化（宽x2, 伤x2, 穿透）。</w:t>
      </w:r>
    </w:p>
    <w:p w14:paraId="0696DBBB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5006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第三部分：技能流派 (Lv1 - Lv5)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1802"/>
        <w:gridCol w:w="2351"/>
        <w:gridCol w:w="3245"/>
      </w:tblGrid>
      <w:tr w14:paraId="41451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1C16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流派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8057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核心技能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19C0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效果关键词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2288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协同机制</w:t>
            </w:r>
          </w:p>
        </w:tc>
      </w:tr>
      <w:tr w14:paraId="569E6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FD8F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A. 重炮流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8B17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冲击模块, 广域透镜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CA55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击退, 物理碰撞, 宽度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ABD3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克制大体积怪，利用物理推力控场。</w:t>
            </w:r>
          </w:p>
        </w:tc>
      </w:tr>
      <w:tr w14:paraId="1062E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7F36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B. 折射流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C33B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分裂棱镜,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连锁反应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8255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扇形分裂, 自动传导, 清怪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EF7B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副激光可触发传导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，全屏覆盖。</w:t>
            </w:r>
          </w:p>
        </w:tc>
      </w:tr>
      <w:tr w14:paraId="5AAB9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AEB1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C. 控制流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ADEA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极寒光束, 数据破碎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75F8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减速, 冰冻, 易伤爆炸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1FB3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高频攻击触发状态，利用爆炸清怪海。</w:t>
            </w:r>
          </w:p>
        </w:tc>
      </w:tr>
    </w:tbl>
    <w:p w14:paraId="241DA18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97BA76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通用被动:</w:t>
      </w:r>
      <w:r>
        <w:rPr>
          <w:rFonts w:hint="default" w:ascii="sans-serif" w:hAnsi="sans-serif" w:eastAsia="sans-serif" w:cs="sans-serif"/>
        </w:rPr>
        <w:t xml:space="preserve"> 致命暴击 (+暴击率), 功率超频 (+伤害), </w:t>
      </w:r>
      <w:r>
        <w:rPr>
          <w:rFonts w:hint="default" w:ascii="sans-serif" w:hAnsi="sans-serif" w:eastAsia="sans-serif" w:cs="sans-serif"/>
          <w:b/>
          <w:bCs/>
        </w:rPr>
        <w:t>高能透镜</w:t>
      </w:r>
      <w:r>
        <w:rPr>
          <w:rFonts w:hint="default" w:ascii="sans-serif" w:hAnsi="sans-serif" w:eastAsia="sans-serif" w:cs="sans-serif"/>
        </w:rPr>
        <w:t xml:space="preserve"> (穿透/Boss杀手)。</w:t>
      </w:r>
    </w:p>
    <w:p w14:paraId="3A8B416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4083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第四部分：装备系统 (Assembly) - 极简版</w:t>
      </w:r>
    </w:p>
    <w:p w14:paraId="0976994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界面布局</w:t>
      </w:r>
    </w:p>
    <w:p w14:paraId="0AE97AE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装备槽 (3个):</w:t>
      </w:r>
      <w:r>
        <w:rPr>
          <w:rFonts w:hint="default" w:ascii="sans-serif" w:hAnsi="sans-serif" w:eastAsia="sans-serif" w:cs="sans-serif"/>
        </w:rPr>
        <w:t xml:space="preserve"> 棱镜核心(攻)、塔身底座(血)、运算芯片(暴/充能)。</w:t>
      </w:r>
    </w:p>
    <w:p w14:paraId="2809D8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背包:</w:t>
      </w:r>
      <w:r>
        <w:rPr>
          <w:rFonts w:hint="default" w:ascii="sans-serif" w:hAnsi="sans-serif" w:eastAsia="sans-serif" w:cs="sans-serif"/>
        </w:rPr>
        <w:t xml:space="preserve"> 网格显示装备图标。</w:t>
      </w:r>
    </w:p>
    <w:p w14:paraId="68B5624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资源栏:</w:t>
      </w:r>
      <w:r>
        <w:rPr>
          <w:rFonts w:hint="default" w:ascii="sans-serif" w:hAnsi="sans-serif" w:eastAsia="sans-serif" w:cs="sans-serif"/>
        </w:rPr>
        <w:t xml:space="preserve"> 金币数量 | </w:t>
      </w:r>
      <w:r>
        <w:rPr>
          <w:rFonts w:hint="default" w:ascii="sans-serif" w:hAnsi="sans-serif" w:eastAsia="sans-serif" w:cs="sans-serif"/>
          <w:b/>
          <w:bCs/>
        </w:rPr>
        <w:t>通用图纸数量</w:t>
      </w:r>
      <w:r>
        <w:rPr>
          <w:rFonts w:hint="default" w:ascii="sans-serif" w:hAnsi="sans-serif" w:eastAsia="sans-serif" w:cs="sans-serif"/>
        </w:rPr>
        <w:t>。</w:t>
      </w:r>
    </w:p>
    <w:p w14:paraId="24F638C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核心操作</w:t>
      </w:r>
    </w:p>
    <w:p w14:paraId="493A035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一键合成 (Merge All):</w:t>
      </w:r>
      <w:r>
        <w:rPr>
          <w:rFonts w:hint="default" w:ascii="sans-serif" w:hAnsi="sans-serif" w:eastAsia="sans-serif" w:cs="sans-serif"/>
        </w:rPr>
        <w:t xml:space="preserve"> * 大厅背包上方按钮。</w:t>
      </w:r>
    </w:p>
    <w:p w14:paraId="7AC08E9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逻辑：消耗 3 个同品质同名装备 -&gt; 产出 1 个高品质装备。</w:t>
      </w:r>
    </w:p>
    <w:p w14:paraId="173971F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不需要手动拖动。</w:t>
      </w:r>
    </w:p>
    <w:p w14:paraId="4FEF133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装备升级 (Level Up):</w:t>
      </w:r>
    </w:p>
    <w:p w14:paraId="607A8D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点击装备图标 -&gt; 弹窗 -&gt; 点击【升级】按钮。</w:t>
      </w:r>
    </w:p>
    <w:p w14:paraId="09E8435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消耗：</w:t>
      </w:r>
      <w:r>
        <w:rPr>
          <w:rFonts w:hint="default" w:ascii="sans-serif" w:hAnsi="sans-serif" w:eastAsia="sans-serif" w:cs="sans-serif"/>
          <w:b/>
          <w:bCs/>
        </w:rPr>
        <w:t>金币 + 通用图纸</w:t>
      </w:r>
      <w:r>
        <w:rPr>
          <w:rFonts w:hint="default" w:ascii="sans-serif" w:hAnsi="sans-serif" w:eastAsia="sans-serif" w:cs="sans-serif"/>
        </w:rPr>
        <w:t>。</w:t>
      </w:r>
    </w:p>
    <w:p w14:paraId="4802359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图纸来源：</w:t>
      </w:r>
      <w:r>
        <w:rPr>
          <w:rFonts w:hint="default" w:ascii="sans-serif" w:hAnsi="sans-serif" w:eastAsia="sans-serif" w:cs="sans-serif"/>
        </w:rPr>
        <w:t xml:space="preserve"> 关卡掉落、分解废装备。图纸</w:t>
      </w:r>
      <w:r>
        <w:rPr>
          <w:rFonts w:hint="default" w:ascii="sans-serif" w:hAnsi="sans-serif" w:eastAsia="sans-serif" w:cs="sans-serif"/>
          <w:b/>
          <w:bCs/>
        </w:rPr>
        <w:t>不占背包格子</w:t>
      </w:r>
      <w:r>
        <w:rPr>
          <w:rFonts w:hint="default" w:ascii="sans-serif" w:hAnsi="sans-serif" w:eastAsia="sans-serif" w:cs="sans-serif"/>
        </w:rPr>
        <w:t>。</w:t>
      </w:r>
    </w:p>
    <w:p w14:paraId="39E3594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4E66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第五部分：科技树系统 (Cyber Grid)</w:t>
      </w:r>
    </w:p>
    <w:p w14:paraId="5A3BBFA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结构</w:t>
      </w:r>
    </w:p>
    <w:p w14:paraId="010D239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视觉：</w:t>
      </w:r>
      <w:r>
        <w:rPr>
          <w:rFonts w:hint="default" w:ascii="sans-serif" w:hAnsi="sans-serif" w:eastAsia="sans-serif" w:cs="sans-serif"/>
        </w:rPr>
        <w:t xml:space="preserve"> 暗黑电路板，中心向四周辐射 4 条线路。</w:t>
      </w:r>
    </w:p>
    <w:p w14:paraId="2D48499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重置：</w:t>
      </w:r>
      <w:r>
        <w:rPr>
          <w:rFonts w:hint="default" w:ascii="sans-serif" w:hAnsi="sans-serif" w:eastAsia="sans-serif" w:cs="sans-serif"/>
        </w:rPr>
        <w:t xml:space="preserve"> 右上角按钮，</w:t>
      </w:r>
      <w:r>
        <w:rPr>
          <w:rFonts w:hint="default" w:ascii="sans-serif" w:hAnsi="sans-serif" w:eastAsia="sans-serif" w:cs="sans-serif"/>
          <w:b/>
          <w:bCs/>
        </w:rPr>
        <w:t>看广告</w:t>
      </w:r>
      <w:r>
        <w:rPr>
          <w:rFonts w:hint="default" w:ascii="sans-serif" w:hAnsi="sans-serif" w:eastAsia="sans-serif" w:cs="sans-serif"/>
        </w:rPr>
        <w:t>免费重置所有点数。</w:t>
      </w:r>
    </w:p>
    <w:p w14:paraId="331D24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关键节点 (Milestones)</w:t>
      </w:r>
    </w:p>
    <w:p w14:paraId="49AA41E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复活系统 (Backup OS):</w:t>
      </w:r>
      <w:r>
        <w:rPr>
          <w:rFonts w:hint="default" w:ascii="sans-serif" w:hAnsi="sans-serif" w:eastAsia="sans-serif" w:cs="sans-serif"/>
        </w:rPr>
        <w:t xml:space="preserve"> 位于【生存系】深处。每局免费复活 +1。</w:t>
      </w:r>
    </w:p>
    <w:p w14:paraId="0D4A982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大招强化:</w:t>
      </w:r>
      <w:r>
        <w:rPr>
          <w:rFonts w:hint="default" w:ascii="sans-serif" w:hAnsi="sans-serif" w:eastAsia="sans-serif" w:cs="sans-serif"/>
        </w:rPr>
        <w:t xml:space="preserve"> 位于【火力系】深处。</w:t>
      </w:r>
    </w:p>
    <w:p w14:paraId="5F405A7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纳米修复:</w:t>
      </w:r>
      <w:r>
        <w:rPr>
          <w:rFonts w:hint="default" w:ascii="sans-serif" w:hAnsi="sans-serif" w:eastAsia="sans-serif" w:cs="sans-serif"/>
        </w:rPr>
        <w:t xml:space="preserve"> 开大招回血 20%。</w:t>
      </w:r>
    </w:p>
    <w:p w14:paraId="72CB6D4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启动冲击:</w:t>
      </w:r>
      <w:r>
        <w:rPr>
          <w:rFonts w:hint="default" w:ascii="sans-serif" w:hAnsi="sans-serif" w:eastAsia="sans-serif" w:cs="sans-serif"/>
        </w:rPr>
        <w:t xml:space="preserve"> 开大招全屏震晕。</w:t>
      </w:r>
    </w:p>
    <w:p w14:paraId="550DA6C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经济节点:</w:t>
      </w:r>
      <w:r>
        <w:rPr>
          <w:rFonts w:hint="default" w:ascii="sans-serif" w:hAnsi="sans-serif" w:eastAsia="sans-serif" w:cs="sans-serif"/>
        </w:rPr>
        <w:t xml:space="preserve"> 位于【资源系】。增加离线收益、战斗金币。</w:t>
      </w:r>
    </w:p>
    <w:p w14:paraId="3AE065C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战术节点:</w:t>
      </w:r>
      <w:r>
        <w:rPr>
          <w:rFonts w:hint="default" w:ascii="sans-serif" w:hAnsi="sans-serif" w:eastAsia="sans-serif" w:cs="sans-serif"/>
        </w:rPr>
        <w:t xml:space="preserve"> 位于【战术系】。增加三选一刷新次数、大招冷却缩减。</w:t>
      </w:r>
    </w:p>
    <w:p w14:paraId="790D103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0AD6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第六部分：复活与失败流程</w:t>
      </w:r>
    </w:p>
    <w:p w14:paraId="042447E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死亡判定 (HP &lt;= 0) 流程图:</w:t>
      </w:r>
    </w:p>
    <w:p w14:paraId="26C3698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判定天赋复活:</w:t>
      </w:r>
      <w:r>
        <w:rPr>
          <w:rFonts w:hint="default" w:ascii="sans-serif" w:hAnsi="sans-serif" w:eastAsia="sans-serif" w:cs="sans-serif"/>
        </w:rPr>
        <w:t xml:space="preserve"> * 有次数 -&gt; </w:t>
      </w:r>
      <w:r>
        <w:rPr>
          <w:rFonts w:hint="default" w:ascii="sans-serif" w:hAnsi="sans-serif" w:eastAsia="sans-serif" w:cs="sans-serif"/>
          <w:b/>
          <w:bCs/>
        </w:rPr>
        <w:t>立即满血复活</w:t>
      </w:r>
      <w:r>
        <w:rPr>
          <w:rFonts w:hint="default" w:ascii="sans-serif" w:hAnsi="sans-serif" w:eastAsia="sans-serif" w:cs="sans-serif"/>
        </w:rPr>
        <w:t xml:space="preserve"> (无弹窗，仅特效)。</w:t>
      </w:r>
    </w:p>
    <w:p w14:paraId="76B4396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无天赋次数 -&gt; 判定广告复活:</w:t>
      </w:r>
    </w:p>
    <w:p w14:paraId="3FD9D43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有次数 -&gt; </w:t>
      </w:r>
      <w:r>
        <w:rPr>
          <w:rFonts w:hint="default" w:ascii="sans-serif" w:hAnsi="sans-serif" w:eastAsia="sans-serif" w:cs="sans-serif"/>
          <w:b/>
          <w:bCs/>
        </w:rPr>
        <w:t>弹窗暂停</w:t>
      </w:r>
      <w:r>
        <w:rPr>
          <w:rFonts w:hint="default" w:ascii="sans-serif" w:hAnsi="sans-serif" w:eastAsia="sans-serif" w:cs="sans-serif"/>
        </w:rPr>
        <w:t xml:space="preserve"> (倒计时 10s)。</w:t>
      </w:r>
    </w:p>
    <w:p w14:paraId="7283169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点【看广告】 -&gt; 满血复活。</w:t>
      </w:r>
    </w:p>
    <w:p w14:paraId="6A7390A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点【取消/超时】 -&gt; 游戏失败。</w:t>
      </w:r>
    </w:p>
    <w:p w14:paraId="5961E8D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游戏失败 (Game Over):</w:t>
      </w:r>
    </w:p>
    <w:p w14:paraId="6BA4948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显示结算界面 (金币/图纸/装备)。</w:t>
      </w:r>
    </w:p>
    <w:p w14:paraId="7A470CF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按钮：</w:t>
      </w:r>
      <w:r>
        <w:rPr>
          <w:rFonts w:hint="default" w:ascii="sans-serif" w:hAnsi="sans-serif" w:eastAsia="sans-serif" w:cs="sans-serif"/>
          <w:b/>
          <w:bCs/>
        </w:rPr>
        <w:t>[看广告双倍领取]</w:t>
      </w:r>
      <w:r>
        <w:rPr>
          <w:rFonts w:hint="default" w:ascii="sans-serif" w:hAnsi="sans-serif" w:eastAsia="sans-serif" w:cs="sans-serif"/>
        </w:rPr>
        <w:t xml:space="preserve"> vs [普通领取]。</w:t>
      </w:r>
    </w:p>
    <w:p w14:paraId="1C6C745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B8E0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第七部分：开发优先级 (Action List)</w:t>
      </w:r>
    </w:p>
    <w:p w14:paraId="35FC30A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1 (Gameplay Fix):</w:t>
      </w:r>
    </w:p>
    <w:p w14:paraId="175E151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修改波次为 8 波，调整经验倍率（确保 7 波升到 20级）。</w:t>
      </w:r>
    </w:p>
    <w:p w14:paraId="75D4B0C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实装大招的“计时充能”逻辑和“</w:t>
      </w:r>
      <w:r>
        <w:rPr>
          <w:rFonts w:hint="eastAsia" w:ascii="sans-serif" w:hAnsi="sans-serif" w:eastAsia="宋体" w:cs="sans-serif"/>
          <w:lang w:val="en-US" w:eastAsia="zh-CN"/>
        </w:rPr>
        <w:t>点击</w:t>
      </w:r>
      <w:r>
        <w:rPr>
          <w:rFonts w:hint="default" w:ascii="sans-serif" w:hAnsi="sans-serif" w:eastAsia="sans-serif" w:cs="sans-serif"/>
        </w:rPr>
        <w:t>触发”UI。</w:t>
      </w:r>
    </w:p>
    <w:p w14:paraId="52E43B7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实装“连锁反应”代码。</w:t>
      </w:r>
    </w:p>
    <w:p w14:paraId="17A7573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2 (Visuals &amp; Boss):</w:t>
      </w:r>
    </w:p>
    <w:p w14:paraId="104BC63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制作 Ch2/Ch3 的怪物换色材质 (Shader 调整)。</w:t>
      </w:r>
    </w:p>
    <w:p w14:paraId="1D41573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制作 Boss 技能 (陨石、冰封)。</w:t>
      </w:r>
    </w:p>
    <w:p w14:paraId="0F0C3F9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3 (Systems):</w:t>
      </w:r>
    </w:p>
    <w:p w14:paraId="4480CB8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制作装备 UI (一键合成逻辑)。</w:t>
      </w:r>
    </w:p>
    <w:p w14:paraId="3488E0A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制作科技树 UI (电路板拖拽)。</w:t>
      </w:r>
    </w:p>
    <w:p w14:paraId="020AA8B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接入广告 SDK (复活、重置、双倍)。</w:t>
      </w:r>
    </w:p>
    <w:p w14:paraId="46D04F4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4 (Polish):</w:t>
      </w:r>
    </w:p>
    <w:p w14:paraId="64ECBFC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自己跑 10 局测试数据，微调数值。</w:t>
      </w:r>
    </w:p>
    <w:p w14:paraId="0F76E01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上线微信小游戏。</w:t>
      </w:r>
      <w:bookmarkStart w:id="0" w:name="_GoBack"/>
      <w:bookmarkEnd w:id="0"/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3C2D18A1"/>
    <w:rsid w:val="54E5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2026-02-06T05:31:09Z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