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E7D23">
      <w:pPr>
        <w:rPr>
          <w:rFonts w:hint="default" w:ascii="sans-serif" w:hAnsi="sans-serif" w:eastAsia="宋体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方法一：通过和AI对话学习如何制作模型</w:t>
      </w:r>
    </w:p>
    <w:p w14:paraId="31B55010">
      <w:pP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  <w:t>你先不要给制作方案，先根据这张图片，分析这个模型是什么形状，等我确认后，再给出制作方法。</w:t>
      </w:r>
    </w:p>
    <w:p w14:paraId="484780F4">
      <w:pPr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</w:rPr>
      </w:pPr>
    </w:p>
    <w:p w14:paraId="6E845BA5">
      <w:pPr>
        <w:rPr>
          <w:rFonts w:hint="default" w:ascii="sans-serif" w:hAnsi="sans-serif" w:eastAsia="宋体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E3E3E3"/>
          <w:spacing w:val="0"/>
          <w:sz w:val="19"/>
          <w:szCs w:val="19"/>
          <w:shd w:val="clear" w:fill="282A2C"/>
          <w:lang w:val="en-US" w:eastAsia="zh-CN"/>
        </w:rPr>
        <w:t>方法二：让AI网站生成高模，然后通过blender进行减面。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51923B4"/>
    <w:rsid w:val="19A4288F"/>
    <w:rsid w:val="3C2D18A1"/>
    <w:rsid w:val="70F2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2026-01-01T06:24:00Z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