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9146EF">
      <w:pPr>
        <w:pStyle w:val="2"/>
        <w:keepNext w:val="0"/>
        <w:keepLines w:val="0"/>
        <w:widowControl/>
        <w:suppressLineNumbers w:val="0"/>
      </w:pPr>
      <w:r>
        <w:t>《美妆叠叠乐》关卡生成算法设计草案（适配现有编辑器）</w:t>
      </w:r>
    </w:p>
    <w:p w14:paraId="39EE06C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3F452E">
      <w:pPr>
        <w:pStyle w:val="3"/>
        <w:keepNext w:val="0"/>
        <w:keepLines w:val="0"/>
        <w:widowControl/>
        <w:suppressLineNumbers w:val="0"/>
      </w:pPr>
      <w:r>
        <w:t>🎯 一、算法目标</w:t>
      </w:r>
    </w:p>
    <w:p w14:paraId="46644577">
      <w:pPr>
        <w:pStyle w:val="7"/>
        <w:keepNext w:val="0"/>
        <w:keepLines w:val="0"/>
        <w:widowControl/>
        <w:suppressLineNumbers w:val="0"/>
      </w:pPr>
      <w:r>
        <w:t>通过输入一组</w:t>
      </w:r>
      <w:r>
        <w:rPr>
          <w:rStyle w:val="10"/>
        </w:rPr>
        <w:t>可控参数（DifficultyProfile）</w:t>
      </w:r>
      <w:r>
        <w:t>，自动生成符合你前15关风格的关卡：</w:t>
      </w:r>
    </w:p>
    <w:p w14:paraId="093F5299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堆叠结构</w:t>
      </w:r>
      <w:r>
        <w:t xml:space="preserve"> 有层次、有可视遮盖；</w:t>
      </w:r>
    </w:p>
    <w:p w14:paraId="4ABEAF43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订单构成</w:t>
      </w:r>
      <w:r>
        <w:t xml:space="preserve"> 有策略性与节奏；</w:t>
      </w:r>
    </w:p>
    <w:p w14:paraId="7F3D70D0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临时槽张力</w:t>
      </w:r>
      <w:r>
        <w:t xml:space="preserve"> 自然形成；</w:t>
      </w:r>
    </w:p>
    <w:p w14:paraId="7518FD79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难度曲线</w:t>
      </w:r>
      <w:r>
        <w:t xml:space="preserve"> 可通过参数控制（线性上升 / 中期峰值 / 波动式节奏）。</w:t>
      </w:r>
    </w:p>
    <w:p w14:paraId="2226242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95CAED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57CA68">
      <w:pPr>
        <w:pStyle w:val="3"/>
        <w:keepNext w:val="0"/>
        <w:keepLines w:val="0"/>
        <w:widowControl/>
        <w:suppressLineNumbers w:val="0"/>
      </w:pPr>
      <w:r>
        <w:t>🧩 二、输入结构定义</w:t>
      </w:r>
    </w:p>
    <w:p w14:paraId="123CE5D5">
      <w:pPr>
        <w:keepNext w:val="0"/>
        <w:keepLines w:val="0"/>
        <w:widowControl/>
        <w:suppressLineNumbers w:val="0"/>
        <w:bidi w:val="0"/>
        <w:jc w:val="left"/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LevelID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int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,</w:t>
      </w:r>
    </w:p>
    <w:p w14:paraId="08D9E460">
      <w:pPr>
        <w:keepNext w:val="0"/>
        <w:keepLines w:val="0"/>
        <w:widowControl/>
        <w:suppressLineNumbers w:val="0"/>
        <w:bidi w:val="0"/>
        <w:jc w:val="left"/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TotalItems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int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,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// 总化妆品数</w:t>
      </w:r>
    </w:p>
    <w:p w14:paraId="578B2E61">
      <w:pPr>
        <w:keepNext w:val="0"/>
        <w:keepLines w:val="0"/>
        <w:widowControl/>
        <w:suppressLineNumbers w:val="0"/>
        <w:bidi w:val="0"/>
        <w:jc w:val="left"/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TypeCount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int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,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// 种类数</w:t>
      </w:r>
    </w:p>
    <w:p w14:paraId="6D83ACAE">
      <w:pPr>
        <w:keepNext w:val="0"/>
        <w:keepLines w:val="0"/>
        <w:widowControl/>
        <w:suppressLineNumbers w:val="0"/>
        <w:bidi w:val="0"/>
        <w:jc w:val="left"/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LayerCount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int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,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// 层数（平均堆叠深度）</w:t>
      </w:r>
    </w:p>
    <w:p w14:paraId="248600F5">
      <w:pPr>
        <w:keepNext w:val="0"/>
        <w:keepLines w:val="0"/>
        <w:widowControl/>
        <w:suppressLineNumbers w:val="0"/>
        <w:bidi w:val="0"/>
        <w:jc w:val="left"/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PackageMix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],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// 每个订单包的件数（例：[3,3,4,5]）</w:t>
      </w:r>
    </w:p>
    <w:p w14:paraId="6A0C74E4">
      <w:pPr>
        <w:keepNext w:val="0"/>
        <w:keepLines w:val="0"/>
        <w:widowControl/>
        <w:suppressLineNumbers w:val="0"/>
        <w:bidi w:val="0"/>
        <w:jc w:val="left"/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TempSlotCount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int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,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// 临时槽位数量（默认5）</w:t>
      </w:r>
    </w:p>
    <w:p w14:paraId="6FA3AEFA">
      <w:pPr>
        <w:keepNext w:val="0"/>
        <w:keepLines w:val="0"/>
        <w:widowControl/>
        <w:suppressLineNumbers w:val="0"/>
        <w:bidi w:val="0"/>
        <w:jc w:val="left"/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DifficultyCurve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string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,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// "Linear" | "MidPeak" | "Wave"</w:t>
      </w:r>
    </w:p>
    <w:p w14:paraId="42F87C8A">
      <w:pPr>
        <w:keepNext w:val="0"/>
        <w:keepLines w:val="0"/>
        <w:widowControl/>
        <w:suppressLineNumbers w:val="0"/>
        <w:bidi w:val="0"/>
        <w:jc w:val="left"/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DependencyDepth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int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,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// 连锁依赖深度 (0–3)</w:t>
      </w:r>
    </w:p>
    <w:p w14:paraId="3610F684">
      <w:pPr>
        <w:keepNext w:val="0"/>
        <w:keepLines w:val="0"/>
        <w:widowControl/>
        <w:suppressLineNumbers w:val="0"/>
        <w:bidi w:val="0"/>
        <w:jc w:val="left"/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InterferenceRate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float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,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// 干扰布局比例 (0.0–1.0)</w:t>
      </w:r>
    </w:p>
    <w:p w14:paraId="606B9165">
      <w:pPr>
        <w:keepNext w:val="0"/>
        <w:keepLines w:val="0"/>
        <w:widowControl/>
        <w:suppressLineNumbers w:val="0"/>
        <w:bidi w:val="0"/>
        <w:jc w:val="left"/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ClusterDensity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float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,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// 聚簇密度 (0.0–1.0)</w:t>
      </w:r>
    </w:p>
    <w:p w14:paraId="210EF057">
      <w:pPr>
        <w:keepNext w:val="0"/>
        <w:keepLines w:val="0"/>
        <w:widowControl/>
        <w:suppressLineNumbers w:val="0"/>
        <w:bidi w:val="0"/>
        <w:jc w:val="left"/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KeyItemDepthBias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float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,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// 关键物品下沉权重 (0.0–1.0)</w:t>
      </w:r>
    </w:p>
    <w:p w14:paraId="02B749E0">
      <w:pPr>
        <w:keepNext w:val="0"/>
        <w:keepLines w:val="0"/>
        <w:widowControl/>
        <w:suppressLineNumbers w:val="0"/>
        <w:bidi w:val="0"/>
        <w:jc w:val="left"/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HasTrophy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bool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,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// 是否奖杯关</w:t>
      </w:r>
    </w:p>
    <w:p w14:paraId="67E57702">
      <w:pPr>
        <w:keepNext w:val="0"/>
        <w:keepLines w:val="0"/>
        <w:widowControl/>
        <w:suppressLineNumbers w:val="0"/>
        <w:bidi w:val="0"/>
        <w:jc w:val="left"/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Theme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string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,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// 品牌主题</w:t>
      </w:r>
    </w:p>
    <w:p w14:paraId="53EF69EE">
      <w:pPr>
        <w:keepNext w:val="0"/>
        <w:keepLines w:val="0"/>
        <w:widowControl/>
        <w:suppressLineNumbers w:val="0"/>
        <w:bidi w:val="0"/>
        <w:jc w:val="left"/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RandomSeed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int   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// 随机种子（保证可重现）}</w:t>
      </w:r>
    </w:p>
    <w:p w14:paraId="4D8792C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EF1858">
      <w:pPr>
        <w:pStyle w:val="3"/>
        <w:keepNext w:val="0"/>
        <w:keepLines w:val="0"/>
        <w:widowControl/>
        <w:suppressLineNumbers w:val="0"/>
      </w:pPr>
      <w:r>
        <w:t>⚙️ 三、生成核心逻辑流程（伪代码）</w:t>
      </w:r>
    </w:p>
    <w:p w14:paraId="48129851">
      <w:pPr>
        <w:pStyle w:val="4"/>
        <w:keepNext w:val="0"/>
        <w:keepLines w:val="0"/>
        <w:widowControl/>
        <w:suppressLineNumbers w:val="0"/>
      </w:pPr>
      <w:r>
        <w:t>Step 1：生成订单结构</w:t>
      </w:r>
    </w:p>
    <w:p w14:paraId="623A37A8">
      <w:pPr>
        <w:pStyle w:val="7"/>
        <w:keepNext w:val="0"/>
        <w:keepLines w:val="0"/>
        <w:widowControl/>
        <w:suppressLineNumbers w:val="0"/>
      </w:pPr>
      <w:r>
        <w:t>规则：</w:t>
      </w:r>
    </w:p>
    <w:p w14:paraId="1333C70D">
      <w:pPr>
        <w:pStyle w:val="7"/>
        <w:keepNext w:val="0"/>
        <w:keepLines w:val="0"/>
        <w:widowControl/>
        <w:suppressLineNumbers w:val="0"/>
        <w:ind w:left="720"/>
      </w:pPr>
      <w:r>
        <w:t>PackageMix 控制关卡节奏，例如：</w:t>
      </w:r>
    </w:p>
    <w:p w14:paraId="78DC347C">
      <w:pPr>
        <w:pStyle w:val="7"/>
        <w:keepNext w:val="0"/>
        <w:keepLines w:val="0"/>
        <w:widowControl/>
        <w:suppressLineNumbers w:val="0"/>
        <w:ind w:left="1440"/>
      </w:pPr>
      <w:r>
        <w:t>简单关：[3,3,3,3]</w:t>
      </w:r>
    </w:p>
    <w:p w14:paraId="7CD19C30">
      <w:pPr>
        <w:pStyle w:val="7"/>
        <w:keepNext w:val="0"/>
        <w:keepLines w:val="0"/>
        <w:widowControl/>
        <w:suppressLineNumbers w:val="0"/>
        <w:ind w:left="1440"/>
      </w:pPr>
      <w:r>
        <w:t>复杂关：[2,3,4]</w:t>
      </w:r>
    </w:p>
    <w:p w14:paraId="05843935">
      <w:pPr>
        <w:pStyle w:val="7"/>
        <w:keepNext w:val="0"/>
        <w:keepLines w:val="0"/>
        <w:widowControl/>
        <w:suppressLineNumbers w:val="0"/>
        <w:ind w:left="1440"/>
      </w:pPr>
      <w:r>
        <w:t>大宗关：[3,4,</w:t>
      </w:r>
      <w:r>
        <w:rPr>
          <w:rFonts w:hint="eastAsia"/>
          <w:lang w:val="en-US" w:eastAsia="zh-CN"/>
        </w:rPr>
        <w:t>5</w:t>
      </w:r>
      <w:r>
        <w:t>,</w:t>
      </w:r>
      <w:r>
        <w:rPr>
          <w:rFonts w:hint="eastAsia"/>
          <w:lang w:val="en-US" w:eastAsia="zh-CN"/>
        </w:rPr>
        <w:t>5</w:t>
      </w:r>
      <w:r>
        <w:t>]</w:t>
      </w:r>
    </w:p>
    <w:p w14:paraId="60BEEC3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6EB4742">
      <w:pPr>
        <w:pStyle w:val="7"/>
        <w:keepNext w:val="0"/>
        <w:keepLines w:val="0"/>
        <w:widowControl/>
        <w:suppressLineNumbers w:val="0"/>
        <w:ind w:left="720"/>
      </w:pPr>
      <w:r>
        <w:t>系统优先保证每种类型被完整分配（无冗余）</w:t>
      </w:r>
    </w:p>
    <w:p w14:paraId="6E560F4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D0B7B5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457FA7">
      <w:pPr>
        <w:pStyle w:val="4"/>
        <w:keepNext w:val="0"/>
        <w:keepLines w:val="0"/>
        <w:widowControl/>
        <w:suppressLineNumbers w:val="0"/>
      </w:pPr>
      <w:r>
        <w:t>Step 2：确定堆叠结构</w:t>
      </w:r>
    </w:p>
    <w:p w14:paraId="26A0CF9D">
      <w:pPr>
        <w:pStyle w:val="7"/>
        <w:keepNext w:val="0"/>
        <w:keepLines w:val="0"/>
        <w:widowControl/>
        <w:suppressLineNumbers w:val="0"/>
      </w:pPr>
      <w:r>
        <w:t>规则：</w:t>
      </w:r>
    </w:p>
    <w:p w14:paraId="0FCBD3B3">
      <w:pPr>
        <w:pStyle w:val="7"/>
        <w:keepNext w:val="0"/>
        <w:keepLines w:val="0"/>
        <w:widowControl/>
        <w:suppressLineNumbers w:val="0"/>
        <w:ind w:left="720"/>
      </w:pPr>
      <w:r>
        <w:t>ClusterDensity 控制“聚簇感”：</w:t>
      </w:r>
    </w:p>
    <w:p w14:paraId="0BB5DDE3">
      <w:pPr>
        <w:pStyle w:val="7"/>
        <w:keepNext w:val="0"/>
        <w:keepLines w:val="0"/>
        <w:widowControl/>
        <w:suppressLineNumbers w:val="0"/>
        <w:ind w:left="1440"/>
      </w:pPr>
      <w:r>
        <w:t>低（0.2–0.4）：分散堆叠，解谜轻</w:t>
      </w:r>
    </w:p>
    <w:p w14:paraId="136F846C">
      <w:pPr>
        <w:pStyle w:val="7"/>
        <w:keepNext w:val="0"/>
        <w:keepLines w:val="0"/>
        <w:widowControl/>
        <w:suppressLineNumbers w:val="0"/>
        <w:ind w:left="1440"/>
      </w:pPr>
      <w:r>
        <w:t>中（0.5–0.7）：局部堆高，策略明显</w:t>
      </w:r>
    </w:p>
    <w:p w14:paraId="4B70ED9D">
      <w:pPr>
        <w:pStyle w:val="7"/>
        <w:keepNext w:val="0"/>
        <w:keepLines w:val="0"/>
        <w:widowControl/>
        <w:suppressLineNumbers w:val="0"/>
        <w:ind w:left="1440"/>
      </w:pPr>
      <w:r>
        <w:t>高（0.8+）：压迫感强，容易卡槽</w:t>
      </w:r>
    </w:p>
    <w:p w14:paraId="371DE27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6E9829">
      <w:pPr>
        <w:pStyle w:val="4"/>
        <w:keepNext w:val="0"/>
        <w:keepLines w:val="0"/>
        <w:widowControl/>
        <w:suppressLineNumbers w:val="0"/>
      </w:pPr>
      <w:r>
        <w:t>Step 3：嵌入“连锁依赖”关系</w:t>
      </w:r>
    </w:p>
    <w:p w14:paraId="681F6066">
      <w:pPr>
        <w:pStyle w:val="7"/>
        <w:keepNext w:val="0"/>
        <w:keepLines w:val="0"/>
        <w:widowControl/>
        <w:suppressLineNumbers w:val="0"/>
      </w:pPr>
      <w:r>
        <w:t>参数说明：</w:t>
      </w:r>
    </w:p>
    <w:p w14:paraId="6F468993">
      <w:pPr>
        <w:pStyle w:val="7"/>
        <w:keepNext w:val="0"/>
        <w:keepLines w:val="0"/>
        <w:widowControl/>
        <w:suppressLineNumbers w:val="0"/>
        <w:ind w:left="720"/>
      </w:pPr>
      <w:r>
        <w:t>DependencyDepth：</w:t>
      </w:r>
    </w:p>
    <w:p w14:paraId="69C19D13">
      <w:pPr>
        <w:pStyle w:val="7"/>
        <w:keepNext w:val="0"/>
        <w:keepLines w:val="0"/>
        <w:widowControl/>
        <w:suppressLineNumbers w:val="0"/>
        <w:ind w:left="1440"/>
      </w:pPr>
      <w:r>
        <w:t>0：无依赖（纯休闲）</w:t>
      </w:r>
    </w:p>
    <w:p w14:paraId="5D203AFF">
      <w:pPr>
        <w:pStyle w:val="7"/>
        <w:keepNext w:val="0"/>
        <w:keepLines w:val="0"/>
        <w:widowControl/>
        <w:suppressLineNumbers w:val="0"/>
        <w:ind w:left="1440"/>
      </w:pPr>
      <w:r>
        <w:t>1：A→B（简单逻辑）</w:t>
      </w:r>
    </w:p>
    <w:p w14:paraId="483846BA">
      <w:pPr>
        <w:pStyle w:val="7"/>
        <w:keepNext w:val="0"/>
        <w:keepLines w:val="0"/>
        <w:widowControl/>
        <w:suppressLineNumbers w:val="0"/>
        <w:ind w:left="1440"/>
      </w:pPr>
      <w:r>
        <w:t>2：C→B→A（中级）</w:t>
      </w:r>
    </w:p>
    <w:p w14:paraId="6492E9A4">
      <w:pPr>
        <w:pStyle w:val="7"/>
        <w:keepNext w:val="0"/>
        <w:keepLines w:val="0"/>
        <w:widowControl/>
        <w:suppressLineNumbers w:val="0"/>
        <w:ind w:left="1440"/>
      </w:pPr>
      <w:r>
        <w:t>3：E→D→C→B→A（终极推理）</w:t>
      </w:r>
    </w:p>
    <w:p w14:paraId="45260F9A">
      <w:pPr>
        <w:pStyle w:val="7"/>
        <w:keepNext w:val="0"/>
        <w:keepLines w:val="0"/>
        <w:widowControl/>
        <w:suppressLineNumbers w:val="0"/>
        <w:ind w:left="720"/>
      </w:pPr>
      <w:r>
        <w:t>KeyItemDepthBias：</w:t>
      </w:r>
    </w:p>
    <w:p w14:paraId="5F356965">
      <w:pPr>
        <w:pStyle w:val="7"/>
        <w:keepNext w:val="0"/>
        <w:keepLines w:val="0"/>
        <w:widowControl/>
        <w:suppressLineNumbers w:val="0"/>
        <w:ind w:left="1440"/>
      </w:pPr>
      <w:r>
        <w:t>控制关键物件倾向埋得更深（0.6–0.9）</w:t>
      </w:r>
    </w:p>
    <w:p w14:paraId="73C9BA2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0BF0759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BEB5C1">
      <w:pPr>
        <w:pStyle w:val="4"/>
        <w:keepNext w:val="0"/>
        <w:keepLines w:val="0"/>
        <w:widowControl/>
        <w:suppressLineNumbers w:val="0"/>
      </w:pPr>
      <w:r>
        <w:t>Step 4：注入干扰元素</w:t>
      </w:r>
    </w:p>
    <w:p w14:paraId="503DF4CD">
      <w:pPr>
        <w:pStyle w:val="7"/>
        <w:keepNext w:val="0"/>
        <w:keepLines w:val="0"/>
        <w:widowControl/>
        <w:suppressLineNumbers w:val="0"/>
        <w:ind w:left="720"/>
      </w:pPr>
      <w:r>
        <w:t>0.0：无干扰（教学关）</w:t>
      </w:r>
    </w:p>
    <w:p w14:paraId="420C76F8">
      <w:pPr>
        <w:pStyle w:val="7"/>
        <w:keepNext w:val="0"/>
        <w:keepLines w:val="0"/>
        <w:widowControl/>
        <w:suppressLineNumbers w:val="0"/>
        <w:ind w:left="720"/>
      </w:pPr>
      <w:r>
        <w:t>0.3：轻微混色（中段）</w:t>
      </w:r>
    </w:p>
    <w:p w14:paraId="10D0D38C">
      <w:pPr>
        <w:pStyle w:val="7"/>
        <w:keepNext w:val="0"/>
        <w:keepLines w:val="0"/>
        <w:widowControl/>
        <w:suppressLineNumbers w:val="0"/>
        <w:ind w:left="720"/>
      </w:pPr>
      <w:r>
        <w:t>0.6：强视觉迷惑（高手关）</w:t>
      </w:r>
    </w:p>
    <w:p w14:paraId="6F44813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7CCEA4">
      <w:pPr>
        <w:pStyle w:val="4"/>
        <w:keepNext w:val="0"/>
        <w:keepLines w:val="0"/>
        <w:widowControl/>
        <w:suppressLineNumbers w:val="0"/>
      </w:pPr>
      <w:r>
        <w:t>Step 5：控制节奏曲线（关内难度波动）</w:t>
      </w:r>
    </w:p>
    <w:p w14:paraId="18C137D4">
      <w:pPr>
        <w:pStyle w:val="7"/>
        <w:keepNext w:val="0"/>
        <w:keepLines w:val="0"/>
        <w:widowControl/>
        <w:suppressLineNumbers w:val="0"/>
      </w:pPr>
      <w:r>
        <w:t>这是实现“前后轻松，中期困难”的关键逻辑。</w:t>
      </w:r>
    </w:p>
    <w:p w14:paraId="17CF33AB">
      <w:pPr>
        <w:keepNext w:val="0"/>
        <w:keepLines w:val="0"/>
        <w:widowControl/>
        <w:suppressLineNumbers w:val="0"/>
        <w:bidi w:val="0"/>
        <w:jc w:val="left"/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ApplyDifficultyCurve(grid, DifficultyCurve):</w:t>
      </w:r>
    </w:p>
    <w:p w14:paraId="203A35B0">
      <w:pPr>
        <w:keepNext w:val="0"/>
        <w:keepLines w:val="0"/>
        <w:widowControl/>
        <w:suppressLineNumbers w:val="0"/>
        <w:bidi w:val="0"/>
        <w:jc w:val="left"/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DifficultyCurve ==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"Linear"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03BFBE79">
      <w:pPr>
        <w:keepNext w:val="0"/>
        <w:keepLines w:val="0"/>
        <w:widowControl/>
        <w:suppressLineNumbers w:val="0"/>
        <w:bidi w:val="0"/>
        <w:jc w:val="left"/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层级越深越难</w:t>
      </w:r>
    </w:p>
    <w:p w14:paraId="3E155146">
      <w:pPr>
        <w:keepNext w:val="0"/>
        <w:keepLines w:val="0"/>
        <w:widowControl/>
        <w:suppressLineNumbers w:val="0"/>
        <w:bidi w:val="0"/>
        <w:jc w:val="left"/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GraduallyIncreaseDependency()</w:t>
      </w:r>
    </w:p>
    <w:p w14:paraId="3C1E10C3">
      <w:pPr>
        <w:keepNext w:val="0"/>
        <w:keepLines w:val="0"/>
        <w:widowControl/>
        <w:suppressLineNumbers w:val="0"/>
        <w:bidi w:val="0"/>
        <w:jc w:val="left"/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elif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DifficultyCurve ==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"MidPeak"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2E9D60EF">
      <w:pPr>
        <w:keepNext w:val="0"/>
        <w:keepLines w:val="0"/>
        <w:widowControl/>
        <w:suppressLineNumbers w:val="0"/>
        <w:bidi w:val="0"/>
        <w:jc w:val="left"/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中期难峰</w:t>
      </w:r>
    </w:p>
    <w:p w14:paraId="4FD58572">
      <w:pPr>
        <w:keepNext w:val="0"/>
        <w:keepLines w:val="0"/>
        <w:widowControl/>
        <w:suppressLineNumbers w:val="0"/>
        <w:bidi w:val="0"/>
        <w:jc w:val="left"/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MakeMiddleLayersMostDense()</w:t>
      </w:r>
    </w:p>
    <w:p w14:paraId="4FF9C45D">
      <w:pPr>
        <w:keepNext w:val="0"/>
        <w:keepLines w:val="0"/>
        <w:widowControl/>
        <w:suppressLineNumbers w:val="0"/>
        <w:bidi w:val="0"/>
        <w:jc w:val="left"/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SimplifyTopAndBottomLayers()</w:t>
      </w:r>
    </w:p>
    <w:p w14:paraId="68EED500">
      <w:pPr>
        <w:keepNext w:val="0"/>
        <w:keepLines w:val="0"/>
        <w:widowControl/>
        <w:suppressLineNumbers w:val="0"/>
        <w:bidi w:val="0"/>
        <w:jc w:val="left"/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elif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DifficultyCurve ==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"Wave"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:</w:t>
      </w:r>
    </w:p>
    <w:p w14:paraId="3802B6BE">
      <w:pPr>
        <w:keepNext w:val="0"/>
        <w:keepLines w:val="0"/>
        <w:widowControl/>
        <w:suppressLineNumbers w:val="0"/>
        <w:bidi w:val="0"/>
        <w:jc w:val="left"/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难易波动式</w:t>
      </w:r>
    </w:p>
    <w:p w14:paraId="60627A26">
      <w:pPr>
        <w:keepNext w:val="0"/>
        <w:keepLines w:val="0"/>
        <w:widowControl/>
        <w:suppressLineNumbers w:val="0"/>
        <w:bidi w:val="0"/>
        <w:jc w:val="left"/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AlternateLayerDensityPattern()</w:t>
      </w:r>
    </w:p>
    <w:p w14:paraId="2EB8FD0A">
      <w:pPr>
        <w:pStyle w:val="7"/>
        <w:keepNext w:val="0"/>
        <w:keepLines w:val="0"/>
        <w:widowControl/>
        <w:suppressLineNumbers w:val="0"/>
      </w:pPr>
      <w:r>
        <w:t>例：</w:t>
      </w:r>
    </w:p>
    <w:p w14:paraId="50BB61AB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MidPeak</w:t>
      </w:r>
      <w:r>
        <w:t xml:space="preserve"> → 典型第10关、第15关结构</w:t>
      </w:r>
    </w:p>
    <w:p w14:paraId="05505A99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Wave</w:t>
      </w:r>
      <w:r>
        <w:t xml:space="preserve"> → 可用于带节奏感的随机生成关（如第7–9关）</w:t>
      </w:r>
    </w:p>
    <w:p w14:paraId="3BD6610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200518">
      <w:pPr>
        <w:pStyle w:val="4"/>
        <w:keepNext w:val="0"/>
        <w:keepLines w:val="0"/>
        <w:widowControl/>
        <w:suppressLineNumbers w:val="0"/>
      </w:pPr>
      <w:r>
        <w:t>Step 6：放置奖杯（如HasTrophy = True）</w:t>
      </w:r>
    </w:p>
    <w:p w14:paraId="08BCDF51">
      <w:pPr>
        <w:pStyle w:val="7"/>
        <w:keepNext w:val="0"/>
        <w:keepLines w:val="0"/>
        <w:widowControl/>
        <w:suppressLineNumbers w:val="0"/>
      </w:pPr>
      <w:r>
        <w:t>奖杯置于底层中央位置，被2–3层交错覆盖。</w:t>
      </w:r>
    </w:p>
    <w:p w14:paraId="76E1E16E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2AEC4D">
      <w:pPr>
        <w:keepNext w:val="0"/>
        <w:keepLines w:val="0"/>
        <w:widowControl/>
        <w:suppressLineNumbers w:val="0"/>
      </w:pPr>
    </w:p>
    <w:p w14:paraId="5DCFCDD8">
      <w:pPr>
        <w:pStyle w:val="3"/>
        <w:keepNext w:val="0"/>
        <w:keepLines w:val="0"/>
        <w:widowControl/>
        <w:suppressLineNumbers w:val="0"/>
      </w:pPr>
      <w:r>
        <w:t>📈 四、难度控制参数建议表（用于前后期自定义）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1688"/>
        <w:gridCol w:w="1688"/>
        <w:gridCol w:w="2235"/>
      </w:tblGrid>
      <w:tr w14:paraId="42E5B6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9C4D8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/>
            <w:vAlign w:val="center"/>
          </w:tcPr>
          <w:p w14:paraId="726E95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初期 (关1–3)</w:t>
            </w:r>
          </w:p>
        </w:tc>
        <w:tc>
          <w:tcPr>
            <w:tcW w:w="0" w:type="auto"/>
            <w:shd w:val="clear"/>
            <w:vAlign w:val="center"/>
          </w:tcPr>
          <w:p w14:paraId="39D6D1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中期 (关4–9)</w:t>
            </w:r>
          </w:p>
        </w:tc>
        <w:tc>
          <w:tcPr>
            <w:tcW w:w="0" w:type="auto"/>
            <w:shd w:val="clear"/>
            <w:vAlign w:val="center"/>
          </w:tcPr>
          <w:p w14:paraId="41989C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后期 (关10–15)</w:t>
            </w:r>
          </w:p>
        </w:tc>
      </w:tr>
      <w:tr w14:paraId="52213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8F2E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LayerCount</w:t>
            </w:r>
          </w:p>
        </w:tc>
        <w:tc>
          <w:tcPr>
            <w:tcW w:w="0" w:type="auto"/>
            <w:shd w:val="clear"/>
            <w:vAlign w:val="center"/>
          </w:tcPr>
          <w:p w14:paraId="447A2B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3–4</w:t>
            </w:r>
          </w:p>
        </w:tc>
        <w:tc>
          <w:tcPr>
            <w:tcW w:w="0" w:type="auto"/>
            <w:shd w:val="clear"/>
            <w:vAlign w:val="center"/>
          </w:tcPr>
          <w:p w14:paraId="69E60B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5–7</w:t>
            </w:r>
          </w:p>
        </w:tc>
        <w:tc>
          <w:tcPr>
            <w:tcW w:w="0" w:type="auto"/>
            <w:shd w:val="clear"/>
            <w:vAlign w:val="center"/>
          </w:tcPr>
          <w:p w14:paraId="789336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8–9</w:t>
            </w:r>
          </w:p>
        </w:tc>
      </w:tr>
      <w:tr w14:paraId="58BEA8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D2EE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TypeCount</w:t>
            </w:r>
          </w:p>
        </w:tc>
        <w:tc>
          <w:tcPr>
            <w:tcW w:w="0" w:type="auto"/>
            <w:shd w:val="clear"/>
            <w:vAlign w:val="center"/>
          </w:tcPr>
          <w:p w14:paraId="34DBB5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4–10</w:t>
            </w:r>
          </w:p>
        </w:tc>
        <w:tc>
          <w:tcPr>
            <w:tcW w:w="0" w:type="auto"/>
            <w:shd w:val="clear"/>
            <w:vAlign w:val="center"/>
          </w:tcPr>
          <w:p w14:paraId="1EB0BC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10–15</w:t>
            </w:r>
          </w:p>
        </w:tc>
        <w:tc>
          <w:tcPr>
            <w:tcW w:w="0" w:type="auto"/>
            <w:shd w:val="clear"/>
            <w:vAlign w:val="center"/>
          </w:tcPr>
          <w:p w14:paraId="4410F6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15–20</w:t>
            </w:r>
          </w:p>
        </w:tc>
      </w:tr>
      <w:tr w14:paraId="2849A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E594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ClusterDensity</w:t>
            </w:r>
          </w:p>
        </w:tc>
        <w:tc>
          <w:tcPr>
            <w:tcW w:w="0" w:type="auto"/>
            <w:shd w:val="clear"/>
            <w:vAlign w:val="center"/>
          </w:tcPr>
          <w:p w14:paraId="35562A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0.3–0.4</w:t>
            </w:r>
          </w:p>
        </w:tc>
        <w:tc>
          <w:tcPr>
            <w:tcW w:w="0" w:type="auto"/>
            <w:shd w:val="clear"/>
            <w:vAlign w:val="center"/>
          </w:tcPr>
          <w:p w14:paraId="38B24C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0.5–0.7</w:t>
            </w:r>
          </w:p>
        </w:tc>
        <w:tc>
          <w:tcPr>
            <w:tcW w:w="0" w:type="auto"/>
            <w:shd w:val="clear"/>
            <w:vAlign w:val="center"/>
          </w:tcPr>
          <w:p w14:paraId="2CF9E0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0.7–0.9</w:t>
            </w:r>
          </w:p>
        </w:tc>
      </w:tr>
      <w:tr w14:paraId="20D07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CC2A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DependencyDepth</w:t>
            </w:r>
          </w:p>
        </w:tc>
        <w:tc>
          <w:tcPr>
            <w:tcW w:w="0" w:type="auto"/>
            <w:shd w:val="clear"/>
            <w:vAlign w:val="center"/>
          </w:tcPr>
          <w:p w14:paraId="131F86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0–1</w:t>
            </w:r>
          </w:p>
        </w:tc>
        <w:tc>
          <w:tcPr>
            <w:tcW w:w="0" w:type="auto"/>
            <w:shd w:val="clear"/>
            <w:vAlign w:val="center"/>
          </w:tcPr>
          <w:p w14:paraId="67977C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267860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 w14:paraId="41935E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2B8D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InterferenceRate</w:t>
            </w:r>
          </w:p>
        </w:tc>
        <w:tc>
          <w:tcPr>
            <w:tcW w:w="0" w:type="auto"/>
            <w:shd w:val="clear"/>
            <w:vAlign w:val="center"/>
          </w:tcPr>
          <w:p w14:paraId="037C27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</w:t>
            </w:r>
          </w:p>
        </w:tc>
        <w:tc>
          <w:tcPr>
            <w:tcW w:w="0" w:type="auto"/>
            <w:shd w:val="clear"/>
            <w:vAlign w:val="center"/>
          </w:tcPr>
          <w:p w14:paraId="3591B3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</w:t>
            </w:r>
          </w:p>
        </w:tc>
        <w:tc>
          <w:tcPr>
            <w:tcW w:w="0" w:type="auto"/>
            <w:shd w:val="clear"/>
            <w:vAlign w:val="center"/>
          </w:tcPr>
          <w:p w14:paraId="2E6457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</w:t>
            </w:r>
          </w:p>
        </w:tc>
      </w:tr>
      <w:tr w14:paraId="16CC1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0214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KeyItemDepthBias</w:t>
            </w:r>
          </w:p>
        </w:tc>
        <w:tc>
          <w:tcPr>
            <w:tcW w:w="0" w:type="auto"/>
            <w:shd w:val="clear"/>
            <w:vAlign w:val="center"/>
          </w:tcPr>
          <w:p w14:paraId="7AD98F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</w:t>
            </w:r>
          </w:p>
        </w:tc>
        <w:tc>
          <w:tcPr>
            <w:tcW w:w="0" w:type="auto"/>
            <w:shd w:val="clear"/>
            <w:vAlign w:val="center"/>
          </w:tcPr>
          <w:p w14:paraId="237033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</w:t>
            </w:r>
          </w:p>
        </w:tc>
        <w:tc>
          <w:tcPr>
            <w:tcW w:w="0" w:type="auto"/>
            <w:shd w:val="clear"/>
            <w:vAlign w:val="center"/>
          </w:tcPr>
          <w:p w14:paraId="6B17B1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</w:t>
            </w:r>
          </w:p>
        </w:tc>
      </w:tr>
      <w:tr w14:paraId="008B1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3EE1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DifficultyCurve</w:t>
            </w:r>
          </w:p>
        </w:tc>
        <w:tc>
          <w:tcPr>
            <w:tcW w:w="0" w:type="auto"/>
            <w:shd w:val="clear"/>
            <w:vAlign w:val="center"/>
          </w:tcPr>
          <w:p w14:paraId="2FDDF9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"Linear"</w:t>
            </w:r>
          </w:p>
        </w:tc>
        <w:tc>
          <w:tcPr>
            <w:tcW w:w="0" w:type="auto"/>
            <w:shd w:val="clear"/>
            <w:vAlign w:val="center"/>
          </w:tcPr>
          <w:p w14:paraId="03EFF1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"MidPeak"</w:t>
            </w:r>
          </w:p>
        </w:tc>
        <w:tc>
          <w:tcPr>
            <w:tcW w:w="0" w:type="auto"/>
            <w:shd w:val="clear"/>
            <w:vAlign w:val="center"/>
          </w:tcPr>
          <w:p w14:paraId="179270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"MidPeak" / "Wave"</w:t>
            </w:r>
          </w:p>
        </w:tc>
      </w:tr>
    </w:tbl>
    <w:p w14:paraId="1A80F43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BF22B1">
      <w:pPr>
        <w:pStyle w:val="3"/>
        <w:keepNext w:val="0"/>
        <w:keepLines w:val="0"/>
        <w:widowControl/>
        <w:suppressLineNumbers w:val="0"/>
      </w:pPr>
      <w:r>
        <w:t>🎮 六、实用生成案例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5"/>
        <w:gridCol w:w="5709"/>
        <w:gridCol w:w="1712"/>
      </w:tblGrid>
      <w:tr w14:paraId="420832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929FEB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模式</w:t>
            </w:r>
          </w:p>
        </w:tc>
        <w:tc>
          <w:tcPr>
            <w:tcW w:w="0" w:type="auto"/>
            <w:shd w:val="clear"/>
            <w:vAlign w:val="center"/>
          </w:tcPr>
          <w:p w14:paraId="2DF086E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参数示例</w:t>
            </w:r>
          </w:p>
        </w:tc>
        <w:tc>
          <w:tcPr>
            <w:tcW w:w="0" w:type="auto"/>
            <w:shd w:val="clear"/>
            <w:vAlign w:val="center"/>
          </w:tcPr>
          <w:p w14:paraId="606D80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适用类型</w:t>
            </w:r>
          </w:p>
        </w:tc>
      </w:tr>
      <w:tr w14:paraId="7EC40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2073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🎓 教学关</w:t>
            </w:r>
          </w:p>
        </w:tc>
        <w:tc>
          <w:tcPr>
            <w:tcW w:w="0" w:type="auto"/>
            <w:shd w:val="clear"/>
            <w:vAlign w:val="center"/>
          </w:tcPr>
          <w:p w14:paraId="539A3A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LayerCount=3, DependencyDepth=0, Interference=0</w:t>
            </w:r>
          </w:p>
        </w:tc>
        <w:tc>
          <w:tcPr>
            <w:tcW w:w="0" w:type="auto"/>
            <w:shd w:val="clear"/>
            <w:vAlign w:val="center"/>
          </w:tcPr>
          <w:p w14:paraId="63573D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第1–3关</w:t>
            </w:r>
          </w:p>
        </w:tc>
      </w:tr>
      <w:tr w14:paraId="2C0FD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E3EC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🧩 谜题关</w:t>
            </w:r>
          </w:p>
        </w:tc>
        <w:tc>
          <w:tcPr>
            <w:tcW w:w="0" w:type="auto"/>
            <w:shd w:val="clear"/>
            <w:vAlign w:val="center"/>
          </w:tcPr>
          <w:p w14:paraId="707941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LayerCount=6, DependencyDepth=2, Curve=MidPeak</w:t>
            </w:r>
          </w:p>
        </w:tc>
        <w:tc>
          <w:tcPr>
            <w:tcW w:w="0" w:type="auto"/>
            <w:shd w:val="clear"/>
            <w:vAlign w:val="center"/>
          </w:tcPr>
          <w:p w14:paraId="6CC7DE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第6–8关</w:t>
            </w:r>
          </w:p>
        </w:tc>
      </w:tr>
      <w:tr w14:paraId="31191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78DD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⚔️ 策略关</w:t>
            </w:r>
          </w:p>
        </w:tc>
        <w:tc>
          <w:tcPr>
            <w:tcW w:w="0" w:type="auto"/>
            <w:shd w:val="clear"/>
            <w:vAlign w:val="center"/>
          </w:tcPr>
          <w:p w14:paraId="685B1E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LayerCount=7, Cluster=0.8, Interference=0.4</w:t>
            </w:r>
          </w:p>
        </w:tc>
        <w:tc>
          <w:tcPr>
            <w:tcW w:w="0" w:type="auto"/>
            <w:shd w:val="clear"/>
            <w:vAlign w:val="center"/>
          </w:tcPr>
          <w:p w14:paraId="6DF09A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第9–12关</w:t>
            </w:r>
          </w:p>
        </w:tc>
      </w:tr>
      <w:tr w14:paraId="5F536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A600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💎 奖杯关</w:t>
            </w:r>
          </w:p>
        </w:tc>
        <w:tc>
          <w:tcPr>
            <w:tcW w:w="0" w:type="auto"/>
            <w:shd w:val="clear"/>
            <w:vAlign w:val="center"/>
          </w:tcPr>
          <w:p w14:paraId="462F61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LayerCount=9, Dependency=3, KeyBias=0.9, HasTrophy=True</w:t>
            </w:r>
          </w:p>
        </w:tc>
        <w:tc>
          <w:tcPr>
            <w:tcW w:w="0" w:type="auto"/>
            <w:shd w:val="clear"/>
            <w:vAlign w:val="center"/>
          </w:tcPr>
          <w:p w14:paraId="37A436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第5、10、15关</w:t>
            </w:r>
          </w:p>
        </w:tc>
      </w:tr>
      <w:tr w14:paraId="73611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74BC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🔄 波动关</w:t>
            </w:r>
          </w:p>
        </w:tc>
        <w:tc>
          <w:tcPr>
            <w:tcW w:w="0" w:type="auto"/>
            <w:shd w:val="clear"/>
            <w:vAlign w:val="center"/>
          </w:tcPr>
          <w:p w14:paraId="74785F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Curve=Wave, Cluster=0.6, Interference=0.3</w:t>
            </w:r>
          </w:p>
        </w:tc>
        <w:tc>
          <w:tcPr>
            <w:tcW w:w="0" w:type="auto"/>
            <w:shd w:val="clear"/>
            <w:vAlign w:val="center"/>
          </w:tcPr>
          <w:p w14:paraId="740E43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随机插入缓冲节奏</w:t>
            </w:r>
          </w:p>
        </w:tc>
      </w:tr>
    </w:tbl>
    <w:p w14:paraId="15A2BF3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E723F5">
      <w:pPr>
        <w:pStyle w:val="3"/>
        <w:keepNext w:val="0"/>
        <w:keepLines w:val="0"/>
        <w:widowControl/>
        <w:suppressLineNumbers w:val="0"/>
      </w:pPr>
      <w:r>
        <w:t>🧭 七、可扩展逻辑建议（未来版本）</w:t>
      </w:r>
      <w:bookmarkStart w:id="0" w:name="_GoBack"/>
      <w:bookmarkEnd w:id="0"/>
    </w:p>
    <w:p w14:paraId="4D340F6D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主题化机制权重：</w:t>
      </w:r>
    </w:p>
    <w:p w14:paraId="077BE762">
      <w:pPr>
        <w:pStyle w:val="7"/>
        <w:keepNext w:val="0"/>
        <w:keepLines w:val="0"/>
        <w:widowControl/>
        <w:suppressLineNumbers w:val="0"/>
        <w:ind w:left="1440"/>
      </w:pPr>
      <w:r>
        <w:t>“都市魅影” → 强策略权重（DependencyDepth↑）</w:t>
      </w:r>
    </w:p>
    <w:p w14:paraId="2860AD04">
      <w:pPr>
        <w:pStyle w:val="7"/>
        <w:keepNext w:val="0"/>
        <w:keepLines w:val="0"/>
        <w:widowControl/>
        <w:suppressLineNumbers w:val="0"/>
        <w:ind w:left="1440"/>
      </w:pPr>
      <w:r>
        <w:t>“清晨花语” → 色彩干扰权重（InterferenceRate↑）</w:t>
      </w:r>
    </w:p>
    <w:p w14:paraId="1D760269">
      <w:pPr>
        <w:pStyle w:val="7"/>
        <w:keepNext w:val="0"/>
        <w:keepLines w:val="0"/>
        <w:widowControl/>
        <w:suppressLineNumbers w:val="0"/>
        <w:ind w:left="1440"/>
      </w:pPr>
      <w:r>
        <w:t>“星光之吻” → 空间密度与大宗订单（Cluster↑ + PackageMix大件）</w:t>
      </w:r>
    </w:p>
    <w:p w14:paraId="529ECA05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碎片与奖杯逻辑集成：</w:t>
      </w:r>
    </w:p>
    <w:p w14:paraId="19FBAD84">
      <w:pPr>
        <w:pStyle w:val="7"/>
        <w:keepNext w:val="0"/>
        <w:keepLines w:val="0"/>
        <w:widowControl/>
        <w:suppressLineNumbers w:val="0"/>
        <w:ind w:left="1440"/>
      </w:pPr>
      <w:r>
        <w:t>HasTrophy=True → 自动触发动画与碎片生成接口</w:t>
      </w:r>
    </w:p>
    <w:p w14:paraId="1A64B190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视频引导控制：</w:t>
      </w:r>
    </w:p>
    <w:p w14:paraId="4844DDBA">
      <w:pPr>
        <w:pStyle w:val="7"/>
        <w:keepNext w:val="0"/>
        <w:keepLines w:val="0"/>
        <w:widowControl/>
        <w:suppressLineNumbers w:val="0"/>
        <w:ind w:left="1440"/>
      </w:pPr>
      <w:r>
        <w:t>若检测到难度峰值层卡点，可自动插入“看视频解锁订单”提示节点。</w:t>
      </w:r>
    </w:p>
    <w:p w14:paraId="2C2B9CE9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31835B">
      <w:pPr>
        <w:pStyle w:val="3"/>
        <w:keepNext w:val="0"/>
        <w:keepLines w:val="0"/>
        <w:widowControl/>
        <w:suppressLineNumbers w:val="0"/>
      </w:pPr>
      <w:r>
        <w:t>🧩 八、总结：系统效果图示（逻辑曲线）</w:t>
      </w:r>
    </w:p>
    <w:p w14:paraId="6F2F0829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难度曲线示例：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⛰️        ⛰️         ⛰️</w:t>
      </w:r>
    </w:p>
    <w:p w14:paraId="0CE74B6B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关卡编号 → 1  5  10  15</w:t>
      </w:r>
    </w:p>
    <w:p w14:paraId="30360622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│   │   │   │</w:t>
      </w:r>
    </w:p>
    <w:p w14:paraId="6302191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简单  中难  高峰  史诗</w:t>
      </w:r>
    </w:p>
    <w:p w14:paraId="3DFB455F">
      <w:pPr>
        <w:pStyle w:val="7"/>
        <w:keepNext w:val="0"/>
        <w:keepLines w:val="0"/>
        <w:widowControl/>
        <w:suppressLineNumbers w:val="0"/>
      </w:pPr>
      <w:r>
        <w:t xml:space="preserve">通过控制 </w:t>
      </w:r>
      <w:r>
        <w:rPr>
          <w:rStyle w:val="11"/>
        </w:rPr>
        <w:t>DifficultyCurve="MidPeak"</w:t>
      </w:r>
      <w:r>
        <w:t xml:space="preserve"> 和 </w:t>
      </w:r>
      <w:r>
        <w:rPr>
          <w:rStyle w:val="11"/>
        </w:rPr>
        <w:t>DependencyDepth</w:t>
      </w:r>
      <w:r>
        <w:t>，</w:t>
      </w:r>
      <w:r>
        <w:br w:type="textWrapping"/>
      </w:r>
      <w:r>
        <w:t>每个5关自然形成一次“波峰奖励闭环”。</w:t>
      </w:r>
    </w:p>
    <w:p w14:paraId="31B550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1BF58F"/>
    <w:multiLevelType w:val="multilevel"/>
    <w:tmpl w:val="D31BF5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7766C"/>
    <w:rsid w:val="15BA6327"/>
    <w:rsid w:val="19A4288F"/>
    <w:rsid w:val="1CED6FE2"/>
    <w:rsid w:val="3C2D18A1"/>
    <w:rsid w:val="47437B91"/>
    <w:rsid w:val="4D491763"/>
    <w:rsid w:val="4F440434"/>
    <w:rsid w:val="4F5D14F6"/>
    <w:rsid w:val="5E8720EC"/>
    <w:rsid w:val="5F520CE1"/>
    <w:rsid w:val="606326E4"/>
    <w:rsid w:val="63422A85"/>
    <w:rsid w:val="7064228D"/>
    <w:rsid w:val="720E0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2025-10-16T19:11:43Z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