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D10BE0">
      <w:r>
        <w:t xml:space="preserve">Химия </w:t>
      </w:r>
    </w:p>
    <w:p w:rsidR="00753AA0" w:rsidRDefault="00DD19A1">
      <w:r>
        <w:t>Кабинет</w:t>
      </w:r>
      <w:r w:rsidR="00D10BE0">
        <w:t>: 4.44</w:t>
      </w:r>
    </w:p>
    <w:p w:rsidR="00753AA0" w:rsidRDefault="00753AA0">
      <w:r>
        <w:t xml:space="preserve">Преподаватель: </w:t>
      </w:r>
      <w:r w:rsidR="00D10BE0">
        <w:t>Бойко Ольга Анатольевна</w:t>
      </w:r>
    </w:p>
    <w:p w:rsidR="00753AA0" w:rsidRDefault="00753AA0">
      <w:r>
        <w:t xml:space="preserve">Должность: </w:t>
      </w:r>
      <w:r w:rsidR="00DD19A1">
        <w:t>учитель</w:t>
      </w:r>
      <w:r w:rsidR="00D10BE0">
        <w:t xml:space="preserve"> химии</w:t>
      </w:r>
    </w:p>
    <w:p w:rsidR="00DD19A1" w:rsidRDefault="00753AA0" w:rsidP="00DD19A1">
      <w:r>
        <w:t xml:space="preserve">Категория: </w:t>
      </w:r>
      <w:r w:rsidR="00D10BE0">
        <w:t>первая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8852C3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="00D10BE0" w:rsidRPr="00D10BE0">
        <w:rPr>
          <w:rFonts w:ascii="Arial" w:hAnsi="Arial" w:cs="Arial"/>
          <w:color w:val="333333"/>
          <w:sz w:val="20"/>
          <w:szCs w:val="20"/>
          <w:shd w:val="clear" w:color="auto" w:fill="FFFFFF"/>
        </w:rPr>
        <w:t>Учитель биологии и химии (диплом с отличием)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Стаж работы: </w:t>
      </w:r>
      <w:r w:rsidR="00D10BE0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15 лет</w:t>
      </w:r>
      <w:bookmarkStart w:id="0" w:name="_GoBack"/>
      <w:bookmarkEnd w:id="0"/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375B3C"/>
    <w:rsid w:val="0041277D"/>
    <w:rsid w:val="00416EE9"/>
    <w:rsid w:val="00753AA0"/>
    <w:rsid w:val="008852C3"/>
    <w:rsid w:val="00887803"/>
    <w:rsid w:val="009256D8"/>
    <w:rsid w:val="00BB374F"/>
    <w:rsid w:val="00D10BE0"/>
    <w:rsid w:val="00DD19A1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2025-11-20T20:32:00Z</dcterms:created>
  <dcterms:modified xsi:type="dcterms:W3CDTF">2025-11-20T20:39:00Z</dcterms:modified>
</cp:coreProperties>
</file>