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76" w:lineRule="auto"/>
        <w:rPr>
          <w:rFonts w:ascii="Mulish" w:cs="Mulish" w:eastAsia="Mulish" w:hAnsi="Mulish"/>
          <w:b w:val="1"/>
          <w:bCs w:val="1"/>
          <w:color w:val="353535"/>
          <w:sz w:val="48"/>
          <w:szCs w:val="48"/>
        </w:rPr>
      </w:pPr>
      <w:r w:rsidDel="00000000" w:rsidR="00000000" w:rsidRPr="00000000">
        <w:rPr>
          <w:rFonts w:ascii="Mulish" w:cs="Mulish" w:eastAsia="Mulish" w:hAnsi="Mulish"/>
          <w:b w:val="1"/>
          <w:bCs w:val="1"/>
          <w:color w:val="353535"/>
          <w:sz w:val="48"/>
          <w:szCs w:val="48"/>
          <w:rtl w:val="0"/>
        </w:rPr>
        <w:t xml:space="preserve">Aliaksandr Z.</w:t>
      </w:r>
    </w:p>
    <w:p w:rsidR="00000000" w:rsidDel="00000000" w:rsidP="00000000" w:rsidRDefault="00000000" w:rsidRPr="00000000" w14:paraId="00000002">
      <w:pPr>
        <w:spacing w:after="200" w:before="0" w:line="276" w:lineRule="auto"/>
        <w:rPr>
          <w:rFonts w:ascii="Mulish Medium" w:cs="Mulish Medium" w:eastAsia="Mulish Medium" w:hAnsi="Mulish Medium"/>
          <w:color w:val="353535"/>
          <w:sz w:val="24"/>
          <w:szCs w:val="24"/>
        </w:rPr>
      </w:pPr>
      <w:r w:rsidDel="00000000" w:rsidR="00000000" w:rsidRPr="00000000">
        <w:rPr>
          <w:rFonts w:ascii="Mulish Medium" w:cs="Mulish Medium" w:eastAsia="Mulish Medium" w:hAnsi="Mulish Medium"/>
          <w:color w:val="353535"/>
          <w:sz w:val="24"/>
          <w:szCs w:val="24"/>
          <w:rtl w:val="0"/>
        </w:rPr>
        <w:t xml:space="preserve">SOFTWARE ENGINEER </w:t>
      </w:r>
    </w:p>
    <w:p w:rsidR="00000000" w:rsidDel="00000000" w:rsidP="00000000" w:rsidRDefault="00000000" w:rsidRPr="00000000" w14:paraId="00000003">
      <w:pPr>
        <w:spacing w:before="0" w:line="276" w:lineRule="auto"/>
        <w:rPr>
          <w:rFonts w:ascii="Mulish Medium" w:cs="Mulish Medium" w:eastAsia="Mulish Medium" w:hAnsi="Mulish Medium"/>
          <w:color w:val="353535"/>
          <w:sz w:val="24"/>
          <w:szCs w:val="24"/>
        </w:rPr>
      </w:pPr>
      <w:r w:rsidDel="00000000" w:rsidR="00000000" w:rsidRPr="00000000">
        <w:rPr>
          <w:rtl w:val="0"/>
        </w:rPr>
      </w:r>
    </w:p>
    <w:tbl>
      <w:tblPr>
        <w:tblStyle w:val="Table1"/>
        <w:tblW w:w="10771.65354330709"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51.968503937009"/>
        <w:gridCol w:w="6519.68503937008"/>
        <w:tblGridChange w:id="0">
          <w:tblGrid>
            <w:gridCol w:w="4251.968503937009"/>
            <w:gridCol w:w="6519.68503937008"/>
          </w:tblGrid>
        </w:tblGridChange>
      </w:tblGrid>
      <w:tr>
        <w:trPr>
          <w:cantSplit w:val="0"/>
          <w:trHeight w:val="2834.645669291339" w:hRule="atLeast"/>
          <w:tblHeader w:val="0"/>
        </w:trPr>
        <w:tc>
          <w:tcPr>
            <w:tcBorders>
              <w:top w:color="ffffff" w:space="0" w:sz="8" w:val="single"/>
              <w:left w:color="ffffff" w:space="0" w:sz="8" w:val="single"/>
              <w:bottom w:color="ffffff" w:space="0" w:sz="8" w:val="single"/>
              <w:right w:color="c32b3b"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04">
            <w:pPr>
              <w:spacing w:after="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Education</w:t>
            </w:r>
          </w:p>
          <w:p w:rsidR="00000000" w:rsidDel="00000000" w:rsidP="00000000" w:rsidRDefault="00000000" w:rsidRPr="00000000" w14:paraId="00000005">
            <w:pPr>
              <w:keepNext w:val="1"/>
              <w:spacing w:after="200" w:before="0" w:line="276" w:lineRule="auto"/>
              <w:ind w:right="-143.14960629921245"/>
              <w:rPr>
                <w:rFonts w:ascii="Mulish Medium" w:cs="Mulish Medium" w:eastAsia="Mulish Medium" w:hAnsi="Mulish Medium"/>
                <w:color w:val="353535"/>
                <w:sz w:val="24"/>
                <w:szCs w:val="24"/>
              </w:rPr>
            </w:pPr>
            <w:r w:rsidDel="00000000" w:rsidR="00000000" w:rsidRPr="00000000">
              <w:rPr>
                <w:rFonts w:ascii="Mulish" w:cs="Mulish" w:eastAsia="Mulish" w:hAnsi="Mulish"/>
                <w:color w:val="353535"/>
                <w:sz w:val="24"/>
                <w:szCs w:val="24"/>
                <w:rtl w:val="0"/>
              </w:rPr>
              <w:t xml:space="preserve">Computer Science and Software Engineering</w:t>
            </w:r>
            <w:r w:rsidDel="00000000" w:rsidR="00000000" w:rsidRPr="00000000">
              <w:rPr>
                <w:rtl w:val="0"/>
              </w:rPr>
            </w:r>
          </w:p>
          <w:p w:rsidR="00000000" w:rsidDel="00000000" w:rsidP="00000000" w:rsidRDefault="00000000" w:rsidRPr="00000000" w14:paraId="00000006">
            <w:pPr>
              <w:spacing w:after="6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Language proficiency</w:t>
            </w:r>
          </w:p>
          <w:p w:rsidR="00000000" w:rsidDel="00000000" w:rsidP="00000000" w:rsidRDefault="00000000" w:rsidRPr="00000000" w14:paraId="00000007">
            <w:pPr>
              <w:spacing w:after="200" w:before="0" w:line="276" w:lineRule="auto"/>
              <w:ind w:right="0"/>
              <w:rPr>
                <w:rFonts w:ascii="Mulish Medium" w:cs="Mulish Medium" w:eastAsia="Mulish Medium" w:hAnsi="Mulish Medium"/>
                <w:color w:val="353535"/>
                <w:sz w:val="24"/>
                <w:szCs w:val="24"/>
              </w:rPr>
            </w:pPr>
            <w:r w:rsidDel="00000000" w:rsidR="00000000" w:rsidRPr="00000000">
              <w:rPr>
                <w:rFonts w:ascii="Mulish Medium" w:cs="Mulish Medium" w:eastAsia="Mulish Medium" w:hAnsi="Mulish Medium"/>
                <w:color w:val="353535"/>
                <w:sz w:val="24"/>
                <w:szCs w:val="24"/>
                <w:rtl w:val="0"/>
              </w:rPr>
              <w:t xml:space="preserve">English — B2</w:t>
            </w:r>
          </w:p>
          <w:p w:rsidR="00000000" w:rsidDel="00000000" w:rsidP="00000000" w:rsidRDefault="00000000" w:rsidRPr="00000000" w14:paraId="00000008">
            <w:pPr>
              <w:spacing w:after="0" w:before="0" w:line="276" w:lineRule="auto"/>
              <w:ind w:right="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Domains</w:t>
            </w:r>
          </w:p>
          <w:p w:rsidR="00000000" w:rsidDel="00000000" w:rsidP="00000000" w:rsidRDefault="00000000" w:rsidRPr="00000000" w14:paraId="00000009">
            <w:pPr>
              <w:spacing w:after="60" w:before="0" w:line="276" w:lineRule="auto"/>
              <w:ind w:right="0"/>
              <w:rPr>
                <w:rFonts w:ascii="Mulish Medium" w:cs="Mulish Medium" w:eastAsia="Mulish Medium" w:hAnsi="Mulish Medium"/>
                <w:color w:val="353535"/>
                <w:sz w:val="24"/>
                <w:szCs w:val="24"/>
              </w:rPr>
            </w:pPr>
            <w:r w:rsidDel="00000000" w:rsidR="00000000" w:rsidRPr="00000000">
              <w:rPr>
                <w:rFonts w:ascii="Mulish Medium" w:cs="Mulish Medium" w:eastAsia="Mulish Medium" w:hAnsi="Mulish Medium"/>
                <w:color w:val="353535"/>
                <w:sz w:val="24"/>
                <w:szCs w:val="24"/>
                <w:rtl w:val="0"/>
              </w:rPr>
              <w:t xml:space="preserve">Fin-Tech,</w:t>
            </w:r>
          </w:p>
          <w:p w:rsidR="00000000" w:rsidDel="00000000" w:rsidP="00000000" w:rsidRDefault="00000000" w:rsidRPr="00000000" w14:paraId="0000000A">
            <w:pPr>
              <w:spacing w:after="60" w:before="0" w:line="276" w:lineRule="auto"/>
              <w:ind w:right="0"/>
              <w:rPr>
                <w:rFonts w:ascii="Mulish Medium" w:cs="Mulish Medium" w:eastAsia="Mulish Medium" w:hAnsi="Mulish Medium"/>
                <w:color w:val="353535"/>
                <w:sz w:val="24"/>
                <w:szCs w:val="24"/>
              </w:rPr>
            </w:pPr>
            <w:r w:rsidDel="00000000" w:rsidR="00000000" w:rsidRPr="00000000">
              <w:rPr>
                <w:rFonts w:ascii="Mulish Medium" w:cs="Mulish Medium" w:eastAsia="Mulish Medium" w:hAnsi="Mulish Medium"/>
                <w:color w:val="353535"/>
                <w:sz w:val="24"/>
                <w:szCs w:val="24"/>
                <w:rtl w:val="0"/>
              </w:rPr>
              <w:t xml:space="preserve">E-Commerce.</w:t>
            </w:r>
          </w:p>
        </w:tc>
        <w:tc>
          <w:tcPr>
            <w:tcBorders>
              <w:top w:color="ffffff" w:space="0" w:sz="8" w:val="single"/>
              <w:left w:color="c32b3b"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0B">
            <w:pPr>
              <w:pStyle w:val="Heading2"/>
              <w:spacing w:after="0" w:lineRule="auto"/>
              <w:ind w:left="135" w:right="-90" w:firstLine="0"/>
              <w:rPr>
                <w:rFonts w:ascii="Mulish" w:cs="Mulish" w:eastAsia="Mulish" w:hAnsi="Mulish"/>
                <w:b w:val="1"/>
                <w:bCs w:val="1"/>
              </w:rPr>
            </w:pPr>
            <w:bookmarkStart w:colFirst="0" w:colLast="0" w:name="_gjdgxs" w:id="0"/>
            <w:bookmarkEnd w:id="0"/>
            <w:r w:rsidDel="00000000" w:rsidR="00000000" w:rsidRPr="00000000">
              <w:rPr>
                <w:rFonts w:ascii="Mulish" w:cs="Mulish" w:eastAsia="Mulish" w:hAnsi="Mulish"/>
                <w:b w:val="1"/>
                <w:bCs w:val="1"/>
                <w:rtl w:val="0"/>
              </w:rPr>
              <w:t xml:space="preserve">S</w:t>
            </w:r>
            <w:r w:rsidDel="00000000" w:rsidR="00000000" w:rsidRPr="00000000">
              <w:rPr>
                <w:rtl w:val="0"/>
              </w:rPr>
              <w:t xml:space="preserve">oftware Engineer with over 4.5 years of experienc</w:t>
            </w:r>
            <w:r w:rsidDel="00000000" w:rsidR="00000000" w:rsidRPr="00000000">
              <w:rPr>
                <w:rFonts w:ascii="Mulish" w:cs="Mulish" w:eastAsia="Mulish" w:hAnsi="Mulish"/>
                <w:b w:val="1"/>
                <w:bCs w:val="1"/>
                <w:rtl w:val="0"/>
              </w:rPr>
              <w:t xml:space="preserve">e. </w:t>
            </w:r>
          </w:p>
          <w:p w:rsidR="00000000" w:rsidDel="00000000" w:rsidP="00000000" w:rsidRDefault="00000000" w:rsidRPr="00000000" w14:paraId="0000000C">
            <w:pPr>
              <w:widowControl w:val="0"/>
              <w:spacing w:after="300" w:before="0" w:line="276" w:lineRule="auto"/>
              <w:ind w:left="135" w:right="-9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I am a highly skilled Python developer specializing in backend development with Django, FastAPI. I have strong experience in designing RESTful APIs. I am also proficient in database management with PostgreSQL, MongoDB, Cosmos DB, DynamoDB, and Redis, enabling high-performance, data-intensive applications. I have extensive experience working with AWS and Azure to deploy and manage cloud-native applications efficiently. I am passionate about delivering high-quality, scalable solutions by breaking down complex problems into manageable sprints, and maintaining clear communication to ensure successful project execution</w:t>
            </w:r>
          </w:p>
          <w:p w:rsidR="00000000" w:rsidDel="00000000" w:rsidP="00000000" w:rsidRDefault="00000000" w:rsidRPr="00000000" w14:paraId="0000000D">
            <w:pPr>
              <w:pStyle w:val="Heading2"/>
              <w:widowControl w:val="0"/>
              <w:spacing w:after="0" w:before="0" w:line="276" w:lineRule="auto"/>
              <w:ind w:left="141.7322834645671" w:right="0" w:firstLine="0"/>
              <w:rPr/>
            </w:pPr>
            <w:bookmarkStart w:colFirst="0" w:colLast="0" w:name="_ttj8ms3nv0z4" w:id="1"/>
            <w:bookmarkEnd w:id="1"/>
            <w:r w:rsidDel="00000000" w:rsidR="00000000" w:rsidRPr="00000000">
              <w:rPr>
                <w:rtl w:val="0"/>
              </w:rPr>
              <w:t xml:space="preserve">Programming languages</w:t>
            </w:r>
          </w:p>
          <w:p w:rsidR="00000000" w:rsidDel="00000000" w:rsidP="00000000" w:rsidRDefault="00000000" w:rsidRPr="00000000" w14:paraId="0000000E">
            <w:pPr>
              <w:widowControl w:val="0"/>
              <w:spacing w:after="200" w:before="0" w:line="276" w:lineRule="auto"/>
              <w:ind w:left="141.7322834645671" w:right="0" w:firstLine="0"/>
              <w:rPr>
                <w:rFonts w:ascii="Mulish" w:cs="Mulish" w:eastAsia="Mulish" w:hAnsi="Mulish"/>
                <w:b w:val="0"/>
                <w:bCs w:val="0"/>
                <w:color w:val="353535"/>
                <w:sz w:val="24"/>
                <w:szCs w:val="24"/>
              </w:rPr>
            </w:pPr>
            <w:r w:rsidDel="00000000" w:rsidR="00000000" w:rsidRPr="00000000">
              <w:rPr>
                <w:rFonts w:ascii="Mulish" w:cs="Mulish" w:eastAsia="Mulish" w:hAnsi="Mulish"/>
                <w:color w:val="353535"/>
                <w:sz w:val="24"/>
                <w:szCs w:val="24"/>
                <w:rtl w:val="0"/>
              </w:rPr>
              <w:t xml:space="preserve">Python.</w:t>
            </w:r>
            <w:r w:rsidDel="00000000" w:rsidR="00000000" w:rsidRPr="00000000">
              <w:rPr>
                <w:rtl w:val="0"/>
              </w:rPr>
            </w:r>
          </w:p>
          <w:p w:rsidR="00000000" w:rsidDel="00000000" w:rsidP="00000000" w:rsidRDefault="00000000" w:rsidRPr="00000000" w14:paraId="0000000F">
            <w:pPr>
              <w:widowControl w:val="0"/>
              <w:spacing w:before="0" w:line="276" w:lineRule="auto"/>
              <w:ind w:left="141.7322834645671" w:right="0" w:firstLine="0"/>
              <w:rPr/>
            </w:pPr>
            <w:r w:rsidDel="00000000" w:rsidR="00000000" w:rsidRPr="00000000">
              <w:rPr>
                <w:rFonts w:ascii="Mulish" w:cs="Mulish" w:eastAsia="Mulish" w:hAnsi="Mulish"/>
                <w:b w:val="1"/>
                <w:bCs w:val="1"/>
                <w:color w:val="353535"/>
                <w:sz w:val="24"/>
                <w:szCs w:val="24"/>
                <w:rtl w:val="0"/>
              </w:rPr>
              <w:t xml:space="preserve">Backend</w:t>
            </w:r>
            <w:r w:rsidDel="00000000" w:rsidR="00000000" w:rsidRPr="00000000">
              <w:rPr>
                <w:rtl w:val="0"/>
              </w:rPr>
            </w:r>
          </w:p>
          <w:p w:rsidR="00000000" w:rsidDel="00000000" w:rsidP="00000000" w:rsidRDefault="00000000" w:rsidRPr="00000000" w14:paraId="00000010">
            <w:pPr>
              <w:widowControl w:val="0"/>
              <w:spacing w:after="20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color w:val="353535"/>
                <w:sz w:val="24"/>
                <w:szCs w:val="24"/>
                <w:rtl w:val="0"/>
              </w:rPr>
              <w:t xml:space="preserve">Django, Django Rest Framework, Django Admin, FastAPI, Celery, SQLAlchemy, Pydantic, Alembic, ElasticSearch, OAuth2, Uvicorn, Gunicorn, PgBouncer.</w:t>
            </w:r>
            <w:r w:rsidDel="00000000" w:rsidR="00000000" w:rsidRPr="00000000">
              <w:rPr>
                <w:rtl w:val="0"/>
              </w:rPr>
            </w:r>
          </w:p>
          <w:p w:rsidR="00000000" w:rsidDel="00000000" w:rsidP="00000000" w:rsidRDefault="00000000" w:rsidRPr="00000000" w14:paraId="00000011">
            <w:pPr>
              <w:widowControl w:val="0"/>
              <w:spacing w:after="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Message brokers</w:t>
            </w:r>
          </w:p>
          <w:p w:rsidR="00000000" w:rsidDel="00000000" w:rsidP="00000000" w:rsidRDefault="00000000" w:rsidRPr="00000000" w14:paraId="00000012">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Kafka, RabbitMQ, AWS SQS.</w:t>
            </w:r>
            <w:r w:rsidDel="00000000" w:rsidR="00000000" w:rsidRPr="00000000">
              <w:rPr>
                <w:rtl w:val="0"/>
              </w:rPr>
            </w:r>
          </w:p>
          <w:p w:rsidR="00000000" w:rsidDel="00000000" w:rsidP="00000000" w:rsidRDefault="00000000" w:rsidRPr="00000000" w14:paraId="00000013">
            <w:pPr>
              <w:widowControl w:val="0"/>
              <w:spacing w:after="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Databases</w:t>
            </w:r>
          </w:p>
          <w:p w:rsidR="00000000" w:rsidDel="00000000" w:rsidP="00000000" w:rsidRDefault="00000000" w:rsidRPr="00000000" w14:paraId="00000014">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PostgreSQL, MongoDB, Cosmos DB, DynamoDB, Redis.</w:t>
            </w:r>
            <w:r w:rsidDel="00000000" w:rsidR="00000000" w:rsidRPr="00000000">
              <w:rPr>
                <w:rtl w:val="0"/>
              </w:rPr>
            </w:r>
          </w:p>
          <w:p w:rsidR="00000000" w:rsidDel="00000000" w:rsidP="00000000" w:rsidRDefault="00000000" w:rsidRPr="00000000" w14:paraId="00000015">
            <w:pPr>
              <w:widowControl w:val="0"/>
              <w:spacing w:after="0" w:before="0" w:line="276" w:lineRule="auto"/>
              <w:ind w:left="141.7322834645671"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Cloud</w:t>
            </w:r>
          </w:p>
          <w:p w:rsidR="00000000" w:rsidDel="00000000" w:rsidP="00000000" w:rsidRDefault="00000000" w:rsidRPr="00000000" w14:paraId="00000016">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AWS(S3, RDS, SNS, EC2, ECS, Lambda, API Gateway, EKS, ECR, Cognito, Secrets Manager, CloudFormation, CloudWatch, DynamoDB, SES, etc.),</w:t>
            </w:r>
          </w:p>
          <w:p w:rsidR="00000000" w:rsidDel="00000000" w:rsidP="00000000" w:rsidRDefault="00000000" w:rsidRPr="00000000" w14:paraId="00000017">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Azure(SQL Database, Blob Storage, AKS, Functions, Cosmos DB, API Management, Monitor, Active Directory, etc.)</w:t>
            </w:r>
            <w:r w:rsidDel="00000000" w:rsidR="00000000" w:rsidRPr="00000000">
              <w:rPr>
                <w:rtl w:val="0"/>
              </w:rPr>
            </w:r>
          </w:p>
          <w:p w:rsidR="00000000" w:rsidDel="00000000" w:rsidP="00000000" w:rsidRDefault="00000000" w:rsidRPr="00000000" w14:paraId="00000018">
            <w:pPr>
              <w:widowControl w:val="0"/>
              <w:spacing w:after="0" w:before="0" w:line="276" w:lineRule="auto"/>
              <w:ind w:left="0" w:right="0" w:firstLine="0"/>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353535"/>
                <w:sz w:val="24"/>
                <w:szCs w:val="24"/>
                <w:rtl w:val="0"/>
              </w:rPr>
              <w:t xml:space="preserve">  DevOps</w:t>
            </w:r>
          </w:p>
          <w:p w:rsidR="00000000" w:rsidDel="00000000" w:rsidP="00000000" w:rsidRDefault="00000000" w:rsidRPr="00000000" w14:paraId="00000019">
            <w:pPr>
              <w:widowControl w:val="0"/>
              <w:spacing w:after="200" w:before="0" w:line="276" w:lineRule="auto"/>
              <w:ind w:left="141.7322834645671" w:right="0" w:firstLine="0"/>
              <w:rPr>
                <w:rFonts w:ascii="Mulish" w:cs="Mulish" w:eastAsia="Mulish" w:hAnsi="Mulish"/>
                <w:b w:val="0"/>
                <w:bCs w:val="0"/>
                <w:color w:val="353535"/>
                <w:sz w:val="24"/>
                <w:szCs w:val="24"/>
                <w:shd w:fill="fc3d3d" w:val="clear"/>
              </w:rPr>
            </w:pPr>
            <w:r w:rsidDel="00000000" w:rsidR="00000000" w:rsidRPr="00000000">
              <w:rPr>
                <w:rFonts w:ascii="Mulish" w:cs="Mulish" w:eastAsia="Mulish" w:hAnsi="Mulish"/>
                <w:color w:val="353535"/>
                <w:sz w:val="24"/>
                <w:szCs w:val="24"/>
                <w:rtl w:val="0"/>
              </w:rPr>
              <w:t xml:space="preserve">Docker, Docker Compose, Jenkins, Kubernetes(k8s), Terraform, GitLab CI/CD.</w:t>
            </w:r>
            <w:r w:rsidDel="00000000" w:rsidR="00000000" w:rsidRPr="00000000">
              <w:rPr>
                <w:rtl w:val="0"/>
              </w:rPr>
            </w:r>
          </w:p>
          <w:p w:rsidR="00000000" w:rsidDel="00000000" w:rsidP="00000000" w:rsidRDefault="00000000" w:rsidRPr="00000000" w14:paraId="0000001A">
            <w:pPr>
              <w:pStyle w:val="Heading2"/>
              <w:widowControl w:val="0"/>
              <w:spacing w:after="0" w:before="0" w:line="276" w:lineRule="auto"/>
              <w:ind w:left="141.7322834645671" w:right="0" w:firstLine="0"/>
              <w:rPr/>
            </w:pPr>
            <w:bookmarkStart w:colFirst="0" w:colLast="0" w:name="_yxi40fz3tbro" w:id="2"/>
            <w:bookmarkEnd w:id="2"/>
            <w:r w:rsidDel="00000000" w:rsidR="00000000" w:rsidRPr="00000000">
              <w:rPr>
                <w:rtl w:val="0"/>
              </w:rPr>
              <w:t xml:space="preserve">Source control systems</w:t>
            </w:r>
          </w:p>
          <w:p w:rsidR="00000000" w:rsidDel="00000000" w:rsidP="00000000" w:rsidRDefault="00000000" w:rsidRPr="00000000" w14:paraId="0000001B">
            <w:pPr>
              <w:widowControl w:val="0"/>
              <w:spacing w:after="200" w:before="0" w:line="276" w:lineRule="auto"/>
              <w:ind w:left="141.7322834645671" w:right="0" w:firstLine="0"/>
              <w:rPr>
                <w:rFonts w:ascii="Mulish" w:cs="Mulish" w:eastAsia="Mulish" w:hAnsi="Mulish"/>
                <w:b w:val="0"/>
                <w:bCs w:val="0"/>
                <w:color w:val="353535"/>
                <w:sz w:val="24"/>
                <w:szCs w:val="24"/>
              </w:rPr>
            </w:pPr>
            <w:r w:rsidDel="00000000" w:rsidR="00000000" w:rsidRPr="00000000">
              <w:rPr>
                <w:rFonts w:ascii="Mulish" w:cs="Mulish" w:eastAsia="Mulish" w:hAnsi="Mulish"/>
                <w:color w:val="353535"/>
                <w:sz w:val="24"/>
                <w:szCs w:val="24"/>
                <w:rtl w:val="0"/>
              </w:rPr>
              <w:t xml:space="preserve">Git, GitLab, GitHub.</w:t>
            </w:r>
            <w:r w:rsidDel="00000000" w:rsidR="00000000" w:rsidRPr="00000000">
              <w:rPr>
                <w:rtl w:val="0"/>
              </w:rPr>
            </w:r>
          </w:p>
        </w:tc>
      </w:tr>
    </w:tbl>
    <w:p w:rsidR="00000000" w:rsidDel="00000000" w:rsidP="00000000" w:rsidRDefault="00000000" w:rsidRPr="00000000" w14:paraId="0000001C">
      <w:pPr>
        <w:keepNext w:val="1"/>
        <w:spacing w:before="0" w:line="276" w:lineRule="auto"/>
        <w:ind w:left="135" w:right="-100" w:firstLine="0"/>
        <w:rPr>
          <w:rFonts w:ascii="Mulish" w:cs="Mulish" w:eastAsia="Mulish" w:hAnsi="Mulish"/>
          <w:b w:val="1"/>
          <w:bCs w:val="1"/>
          <w:color w:val="353535"/>
          <w:sz w:val="2"/>
          <w:szCs w:val="2"/>
        </w:rPr>
      </w:pPr>
      <w:bookmarkStart w:colFirst="0" w:colLast="0" w:name="_1nryeov3bkcv" w:id="3"/>
      <w:bookmarkEnd w:id="3"/>
      <w:r w:rsidDel="00000000" w:rsidR="00000000" w:rsidRPr="00000000">
        <w:rPr>
          <w:rtl w:val="0"/>
        </w:rPr>
      </w:r>
    </w:p>
    <w:tbl>
      <w:tblPr>
        <w:tblStyle w:val="Table2"/>
        <w:tblW w:w="10771.65354330709" w:type="dxa"/>
        <w:jc w:val="left"/>
        <w:tblInd w:w="-239.95275590551182" w:type="dxa"/>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51.968503937009"/>
        <w:gridCol w:w="6519.68503937008"/>
        <w:tblGridChange w:id="0">
          <w:tblGrid>
            <w:gridCol w:w="4251.968503937009"/>
            <w:gridCol w:w="6519.68503937008"/>
          </w:tblGrid>
        </w:tblGridChange>
      </w:tblGrid>
      <w:tr>
        <w:trPr>
          <w:cantSplit w:val="0"/>
          <w:trHeight w:val="1402.7600000000002"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1D">
            <w:pPr>
              <w:spacing w:after="200" w:before="0" w:line="276" w:lineRule="auto"/>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353535"/>
                <w:sz w:val="48"/>
                <w:szCs w:val="48"/>
                <w:rtl w:val="0"/>
              </w:rPr>
              <w:t xml:space="preserve">Projects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1E">
            <w:pPr>
              <w:pStyle w:val="Heading2"/>
              <w:keepLines w:val="0"/>
              <w:widowControl w:val="0"/>
              <w:spacing w:after="60" w:line="276" w:lineRule="auto"/>
              <w:ind w:left="141.7322834645671" w:firstLine="0"/>
              <w:rPr/>
            </w:pPr>
            <w:bookmarkStart w:colFirst="0" w:colLast="0" w:name="_cugvys15u603" w:id="4"/>
            <w:bookmarkEnd w:id="4"/>
            <w:r w:rsidDel="00000000" w:rsidR="00000000" w:rsidRPr="00000000">
              <w:rPr>
                <w:rtl w:val="0"/>
              </w:rPr>
            </w:r>
          </w:p>
        </w:tc>
      </w:tr>
      <w:tr>
        <w:trPr>
          <w:cantSplit w:val="0"/>
          <w:trHeight w:val="5511.685039370079" w:hRule="atLeast"/>
          <w:tblHeader w:val="0"/>
        </w:trPr>
        <w:tc>
          <w:tcPr>
            <w:tcBorders>
              <w:top w:color="ffffff" w:space="0" w:sz="8" w:val="single"/>
              <w:left w:color="ffffff" w:space="0" w:sz="8" w:val="single"/>
              <w:bottom w:color="ffffff" w:space="0" w:sz="8" w:val="single"/>
              <w:right w:color="c32b3b"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1F">
            <w:pPr>
              <w:widowControl w:val="0"/>
              <w:spacing w:after="200" w:before="0" w:line="276" w:lineRule="auto"/>
              <w:ind w:right="445.1574803149609"/>
              <w:rPr>
                <w:rFonts w:ascii="Mulish" w:cs="Mulish" w:eastAsia="Mulish" w:hAnsi="Mulish"/>
                <w:b w:val="1"/>
                <w:bCs w:val="1"/>
                <w:color w:val="c32b3b"/>
                <w:sz w:val="24"/>
                <w:szCs w:val="24"/>
              </w:rPr>
            </w:pPr>
            <w:r w:rsidDel="00000000" w:rsidR="00000000" w:rsidRPr="00000000">
              <w:rPr>
                <w:rFonts w:ascii="Mulish" w:cs="Mulish" w:eastAsia="Mulish" w:hAnsi="Mulish"/>
                <w:b w:val="1"/>
                <w:bCs w:val="1"/>
                <w:color w:val="c32b3b"/>
                <w:sz w:val="24"/>
                <w:szCs w:val="24"/>
                <w:rtl w:val="0"/>
              </w:rPr>
              <w:t xml:space="preserve">SMART BANKING SYSTEM</w:t>
            </w:r>
          </w:p>
          <w:p w:rsidR="00000000" w:rsidDel="00000000" w:rsidP="00000000" w:rsidRDefault="00000000" w:rsidRPr="00000000" w14:paraId="00000020">
            <w:pPr>
              <w:widowControl w:val="0"/>
              <w:spacing w:after="200" w:before="0" w:line="276" w:lineRule="auto"/>
              <w:ind w:right="445.1574803149609"/>
              <w:rPr>
                <w:rFonts w:ascii="Mulish" w:cs="Mulish" w:eastAsia="Mulish" w:hAnsi="Mulish"/>
                <w:b w:val="1"/>
                <w:bCs w:val="1"/>
                <w:color w:val="c32b3b"/>
                <w:sz w:val="24"/>
                <w:szCs w:val="24"/>
              </w:rPr>
            </w:pPr>
            <w:r w:rsidDel="00000000" w:rsidR="00000000" w:rsidRPr="00000000">
              <w:rPr>
                <w:rFonts w:ascii="Mulish" w:cs="Mulish" w:eastAsia="Mulish" w:hAnsi="Mulish"/>
                <w:color w:val="353535"/>
                <w:sz w:val="24"/>
                <w:szCs w:val="24"/>
                <w:rtl w:val="0"/>
              </w:rPr>
              <w:t xml:space="preserve">A platform that provides convenient tracking of warehouse and goods status. Companies can effectively monitor the movement of goods, obtain information about inventory levels at warehouses, and promptly receive updates on the delivery status of goods to customers.</w:t>
            </w:r>
            <w:r w:rsidDel="00000000" w:rsidR="00000000" w:rsidRPr="00000000">
              <w:rPr>
                <w:rtl w:val="0"/>
              </w:rPr>
            </w:r>
          </w:p>
        </w:tc>
        <w:tc>
          <w:tcPr>
            <w:tcBorders>
              <w:top w:color="ffffff" w:space="0" w:sz="8" w:val="single"/>
              <w:left w:color="c32b3b"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21">
            <w:pPr>
              <w:pStyle w:val="Heading2"/>
              <w:keepLines w:val="0"/>
              <w:widowControl w:val="0"/>
              <w:rPr/>
            </w:pPr>
            <w:bookmarkStart w:colFirst="0" w:colLast="0" w:name="_6yx5qwofn7eb" w:id="5"/>
            <w:bookmarkEnd w:id="5"/>
            <w:r w:rsidDel="00000000" w:rsidR="00000000" w:rsidRPr="00000000">
              <w:rPr>
                <w:rtl w:val="0"/>
              </w:rPr>
              <w:t xml:space="preserve">Project roles</w:t>
            </w:r>
          </w:p>
          <w:p w:rsidR="00000000" w:rsidDel="00000000" w:rsidP="00000000" w:rsidRDefault="00000000" w:rsidRPr="00000000" w14:paraId="00000022">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Software Engineer</w:t>
            </w:r>
            <w:r w:rsidDel="00000000" w:rsidR="00000000" w:rsidRPr="00000000">
              <w:rPr>
                <w:rtl w:val="0"/>
              </w:rPr>
            </w:r>
          </w:p>
          <w:p w:rsidR="00000000" w:rsidDel="00000000" w:rsidP="00000000" w:rsidRDefault="00000000" w:rsidRPr="00000000" w14:paraId="00000023">
            <w:pPr>
              <w:pStyle w:val="Heading2"/>
              <w:keepLines w:val="0"/>
              <w:widowControl w:val="0"/>
              <w:rPr/>
            </w:pPr>
            <w:bookmarkStart w:colFirst="0" w:colLast="0" w:name="_giwz8pl77908" w:id="6"/>
            <w:bookmarkEnd w:id="6"/>
            <w:r w:rsidDel="00000000" w:rsidR="00000000" w:rsidRPr="00000000">
              <w:rPr>
                <w:rtl w:val="0"/>
              </w:rPr>
              <w:t xml:space="preserve">Period</w:t>
            </w:r>
          </w:p>
          <w:p w:rsidR="00000000" w:rsidDel="00000000" w:rsidP="00000000" w:rsidRDefault="00000000" w:rsidRPr="00000000" w14:paraId="00000024">
            <w:pPr>
              <w:widowControl w:val="0"/>
              <w:spacing w:after="20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07.2022 - Till Now</w:t>
            </w:r>
          </w:p>
          <w:p w:rsidR="00000000" w:rsidDel="00000000" w:rsidP="00000000" w:rsidRDefault="00000000" w:rsidRPr="00000000" w14:paraId="00000025">
            <w:pPr>
              <w:widowControl w:val="0"/>
              <w:spacing w:after="60" w:before="0" w:line="276" w:lineRule="auto"/>
              <w:ind w:left="141.7322834645671" w:right="0" w:firstLine="0"/>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Responsibilities</w:t>
            </w:r>
            <w:r w:rsidDel="00000000" w:rsidR="00000000" w:rsidRPr="00000000">
              <w:rPr>
                <w:rtl w:val="0"/>
              </w:rPr>
            </w:r>
          </w:p>
          <w:p w:rsidR="00000000" w:rsidDel="00000000" w:rsidP="00000000" w:rsidRDefault="00000000" w:rsidRPr="00000000" w14:paraId="00000026">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Designing the overall structure and schema of the databases and microservices;</w:t>
            </w:r>
          </w:p>
          <w:p w:rsidR="00000000" w:rsidDel="00000000" w:rsidP="00000000" w:rsidRDefault="00000000" w:rsidRPr="00000000" w14:paraId="00000027">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Backend development;</w:t>
            </w:r>
          </w:p>
          <w:p w:rsidR="00000000" w:rsidDel="00000000" w:rsidP="00000000" w:rsidRDefault="00000000" w:rsidRPr="00000000" w14:paraId="00000028">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Participation in the process of designing REST API schema;</w:t>
            </w:r>
          </w:p>
          <w:p w:rsidR="00000000" w:rsidDel="00000000" w:rsidP="00000000" w:rsidRDefault="00000000" w:rsidRPr="00000000" w14:paraId="0000002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rPr>
            </w:pPr>
            <w:r w:rsidDel="00000000" w:rsidR="00000000" w:rsidRPr="00000000">
              <w:rPr>
                <w:rFonts w:ascii="Mulish" w:cs="Mulish" w:eastAsia="Mulish" w:hAnsi="Mulish"/>
                <w:color w:val="353535"/>
                <w:sz w:val="24"/>
                <w:szCs w:val="24"/>
                <w:rtl w:val="0"/>
              </w:rPr>
              <w:t xml:space="preserve">Implement connection pooling to manage and optimize PostgreSQL database performance using PgBouncer;</w:t>
            </w:r>
          </w:p>
          <w:p w:rsidR="00000000" w:rsidDel="00000000" w:rsidP="00000000" w:rsidRDefault="00000000" w:rsidRPr="00000000" w14:paraId="0000002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rPr>
            </w:pPr>
            <w:r w:rsidDel="00000000" w:rsidR="00000000" w:rsidRPr="00000000">
              <w:rPr>
                <w:rFonts w:ascii="Mulish" w:cs="Mulish" w:eastAsia="Mulish" w:hAnsi="Mulish"/>
                <w:color w:val="353535"/>
                <w:sz w:val="24"/>
                <w:szCs w:val="24"/>
                <w:rtl w:val="0"/>
              </w:rPr>
              <w:t xml:space="preserve">Manage multiple worker processes to handle concurrent requests usin</w:t>
            </w:r>
            <w:r w:rsidDel="00000000" w:rsidR="00000000" w:rsidRPr="00000000">
              <w:rPr>
                <w:rFonts w:ascii="Mulish" w:cs="Mulish" w:eastAsia="Mulish" w:hAnsi="Mulish"/>
                <w:color w:val="353535"/>
                <w:sz w:val="24"/>
                <w:szCs w:val="24"/>
                <w:rtl w:val="0"/>
              </w:rPr>
              <w:t xml:space="preserve">g Uvicorn</w:t>
            </w:r>
            <w:r w:rsidDel="00000000" w:rsidR="00000000" w:rsidRPr="00000000">
              <w:rPr>
                <w:rFonts w:ascii="Mulish" w:cs="Mulish" w:eastAsia="Mulish" w:hAnsi="Mulish"/>
                <w:color w:val="353535"/>
                <w:sz w:val="24"/>
                <w:szCs w:val="24"/>
                <w:rtl w:val="0"/>
              </w:rPr>
              <w:t xml:space="preserve">;</w:t>
            </w:r>
          </w:p>
          <w:p w:rsidR="00000000" w:rsidDel="00000000" w:rsidP="00000000" w:rsidRDefault="00000000" w:rsidRPr="00000000" w14:paraId="0000002B">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Query optimization on DynamoDB;</w:t>
            </w:r>
          </w:p>
          <w:p w:rsidR="00000000" w:rsidDel="00000000" w:rsidP="00000000" w:rsidRDefault="00000000" w:rsidRPr="00000000" w14:paraId="0000002C">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Implementing AWS Lambda to process records in an DynamoDB stream;</w:t>
            </w:r>
          </w:p>
          <w:p w:rsidR="00000000" w:rsidDel="00000000" w:rsidP="00000000" w:rsidRDefault="00000000" w:rsidRPr="00000000" w14:paraId="0000002D">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Organizing data and tuning queries for optimal performance;</w:t>
            </w:r>
          </w:p>
          <w:p w:rsidR="00000000" w:rsidDel="00000000" w:rsidP="00000000" w:rsidRDefault="00000000" w:rsidRPr="00000000" w14:paraId="0000002E">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Developing and optimizing complex PostgreSQL queries and triggers to ensure efficient and accurate data retrieval and manipulation.</w:t>
            </w:r>
          </w:p>
          <w:p w:rsidR="00000000" w:rsidDel="00000000" w:rsidP="00000000" w:rsidRDefault="00000000" w:rsidRPr="00000000" w14:paraId="0000002F">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Rebuild indexes on PostgreSQL tables;</w:t>
            </w:r>
          </w:p>
          <w:p w:rsidR="00000000" w:rsidDel="00000000" w:rsidP="00000000" w:rsidRDefault="00000000" w:rsidRPr="00000000" w14:paraId="0000003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rPr>
            </w:pPr>
            <w:r w:rsidDel="00000000" w:rsidR="00000000" w:rsidRPr="00000000">
              <w:rPr>
                <w:rFonts w:ascii="Mulish" w:cs="Mulish" w:eastAsia="Mulish" w:hAnsi="Mulish"/>
                <w:color w:val="353535"/>
                <w:sz w:val="24"/>
                <w:szCs w:val="24"/>
                <w:rtl w:val="0"/>
              </w:rPr>
              <w:t xml:space="preserve">Messaging and stream processing with Kafka;</w:t>
            </w:r>
          </w:p>
          <w:p w:rsidR="00000000" w:rsidDel="00000000" w:rsidP="00000000" w:rsidRDefault="00000000" w:rsidRPr="00000000" w14:paraId="0000003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rPr>
            </w:pPr>
            <w:r w:rsidDel="00000000" w:rsidR="00000000" w:rsidRPr="00000000">
              <w:rPr>
                <w:rFonts w:ascii="Mulish" w:cs="Mulish" w:eastAsia="Mulish" w:hAnsi="Mulish"/>
                <w:color w:val="353535"/>
                <w:sz w:val="24"/>
                <w:szCs w:val="24"/>
                <w:rtl w:val="0"/>
              </w:rPr>
              <w:t xml:space="preserve">Configure Kafka brokers for high availability and fault tolerance;</w:t>
            </w:r>
          </w:p>
          <w:p w:rsidR="00000000" w:rsidDel="00000000" w:rsidP="00000000" w:rsidRDefault="00000000" w:rsidRPr="00000000" w14:paraId="0000003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rPr>
            </w:pPr>
            <w:r w:rsidDel="00000000" w:rsidR="00000000" w:rsidRPr="00000000">
              <w:rPr>
                <w:rFonts w:ascii="Mulish" w:cs="Mulish" w:eastAsia="Mulish" w:hAnsi="Mulish"/>
                <w:color w:val="353535"/>
                <w:sz w:val="24"/>
                <w:szCs w:val="24"/>
                <w:rtl w:val="0"/>
              </w:rPr>
              <w:t xml:space="preserve">Monitor and troubleshoot Kafka cluster performance issues, such as high latency or low throughput;</w:t>
            </w:r>
          </w:p>
          <w:p w:rsidR="00000000" w:rsidDel="00000000" w:rsidP="00000000" w:rsidRDefault="00000000" w:rsidRPr="00000000" w14:paraId="00000033">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Designing and configuring CI/CD;</w:t>
            </w:r>
          </w:p>
          <w:p w:rsidR="00000000" w:rsidDel="00000000" w:rsidP="00000000" w:rsidRDefault="00000000" w:rsidRPr="00000000" w14:paraId="00000034">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Setting up cloud infrastructure using CloudFormation;</w:t>
            </w:r>
          </w:p>
          <w:p w:rsidR="00000000" w:rsidDel="00000000" w:rsidP="00000000" w:rsidRDefault="00000000" w:rsidRPr="00000000" w14:paraId="00000035">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Implement OAuth2 for secure access;</w:t>
            </w:r>
          </w:p>
          <w:p w:rsidR="00000000" w:rsidDel="00000000" w:rsidP="00000000" w:rsidRDefault="00000000" w:rsidRPr="00000000" w14:paraId="00000036">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Configuring Jenkins with all necessary plugins and tools required for the build process;</w:t>
            </w:r>
          </w:p>
          <w:p w:rsidR="00000000" w:rsidDel="00000000" w:rsidP="00000000" w:rsidRDefault="00000000" w:rsidRPr="00000000" w14:paraId="00000037">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Monitoring Redis performance metrics and fine-tuned configurations to optimize resource utilization and maintain system efficiency;</w:t>
            </w:r>
          </w:p>
          <w:p w:rsidR="00000000" w:rsidDel="00000000" w:rsidP="00000000" w:rsidRDefault="00000000" w:rsidRPr="00000000" w14:paraId="00000038">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Configure secrets rotation for databases, API keys, and credentials using AWS Secrets Manager;</w:t>
            </w:r>
          </w:p>
          <w:p w:rsidR="00000000" w:rsidDel="00000000" w:rsidP="00000000" w:rsidRDefault="00000000" w:rsidRPr="00000000" w14:paraId="00000039">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Utilizing Redis for session management to enhance scalability and improve user experience;</w:t>
            </w:r>
          </w:p>
          <w:p w:rsidR="00000000" w:rsidDel="00000000" w:rsidP="00000000" w:rsidRDefault="00000000" w:rsidRPr="00000000" w14:paraId="0000003A">
            <w:pPr>
              <w:widowControl w:val="0"/>
              <w:numPr>
                <w:ilvl w:val="0"/>
                <w:numId w:val="3"/>
              </w:numPr>
              <w:spacing w:before="0" w:line="276" w:lineRule="auto"/>
              <w:ind w:left="425.19685039370046" w:right="0" w:hanging="285"/>
              <w:rPr>
                <w:rFonts w:ascii="Mulish" w:cs="Mulish" w:eastAsia="Mulish" w:hAnsi="Mulish"/>
              </w:rPr>
            </w:pPr>
            <w:r w:rsidDel="00000000" w:rsidR="00000000" w:rsidRPr="00000000">
              <w:rPr>
                <w:rFonts w:ascii="Mulish" w:cs="Mulish" w:eastAsia="Mulish" w:hAnsi="Mulish"/>
                <w:color w:val="353535"/>
                <w:sz w:val="24"/>
                <w:szCs w:val="24"/>
                <w:rtl w:val="0"/>
              </w:rPr>
              <w:t xml:space="preserve">Creating technical and API documentation using required standards;</w:t>
            </w:r>
          </w:p>
          <w:p w:rsidR="00000000" w:rsidDel="00000000" w:rsidP="00000000" w:rsidRDefault="00000000" w:rsidRPr="00000000" w14:paraId="0000003B">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Writing unit and integration tests;</w:t>
            </w:r>
          </w:p>
          <w:p w:rsidR="00000000" w:rsidDel="00000000" w:rsidP="00000000" w:rsidRDefault="00000000" w:rsidRPr="00000000" w14:paraId="0000003C">
            <w:pPr>
              <w:widowControl w:val="0"/>
              <w:numPr>
                <w:ilvl w:val="0"/>
                <w:numId w:val="2"/>
              </w:numPr>
              <w:spacing w:before="0" w:line="276" w:lineRule="auto"/>
              <w:ind w:left="425.19685039370046" w:right="0" w:hanging="283.46456692913335"/>
              <w:rPr>
                <w:rFonts w:ascii="Mulish" w:cs="Mulish" w:eastAsia="Mulish" w:hAnsi="Mulish"/>
              </w:rPr>
            </w:pPr>
            <w:r w:rsidDel="00000000" w:rsidR="00000000" w:rsidRPr="00000000">
              <w:rPr>
                <w:rFonts w:ascii="Mulish" w:cs="Mulish" w:eastAsia="Mulish" w:hAnsi="Mulish"/>
                <w:color w:val="353535"/>
                <w:sz w:val="24"/>
                <w:szCs w:val="24"/>
                <w:rtl w:val="0"/>
              </w:rPr>
              <w:t xml:space="preserve">Code review.</w:t>
            </w:r>
          </w:p>
          <w:tbl>
            <w:tblPr>
              <w:tblStyle w:val="Table3"/>
              <w:tblW w:w="6236.220472440946" w:type="dxa"/>
              <w:jc w:val="left"/>
              <w:tblInd w:w="-96.377952755905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472440946"/>
              <w:tblGridChange w:id="0">
                <w:tblGrid>
                  <w:gridCol w:w="6236.220472440946"/>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96.37795275590554" w:type="dxa"/>
                    <w:left w:w="96.37795275590554" w:type="dxa"/>
                    <w:bottom w:w="96.37795275590554" w:type="dxa"/>
                    <w:right w:w="96.37795275590554" w:type="dxa"/>
                  </w:tcMar>
                </w:tcPr>
                <w:p w:rsidR="00000000" w:rsidDel="00000000" w:rsidP="00000000" w:rsidRDefault="00000000" w:rsidRPr="00000000" w14:paraId="0000003D">
                  <w:pPr>
                    <w:widowControl w:val="0"/>
                    <w:spacing w:after="60" w:before="0" w:line="276" w:lineRule="auto"/>
                    <w:ind w:left="141.7322834645671" w:right="2.244094488188466" w:firstLine="0"/>
                    <w:rPr>
                      <w:rFonts w:ascii="Mulish" w:cs="Mulish" w:eastAsia="Mulish" w:hAnsi="Mulish"/>
                      <w:color w:val="353535"/>
                      <w:sz w:val="24"/>
                      <w:szCs w:val="24"/>
                    </w:rPr>
                  </w:pPr>
                  <w:r w:rsidDel="00000000" w:rsidR="00000000" w:rsidRPr="00000000">
                    <w:rPr>
                      <w:rFonts w:ascii="Mulish" w:cs="Mulish" w:eastAsia="Mulish" w:hAnsi="Mulish"/>
                      <w:b w:val="1"/>
                      <w:bCs w:val="1"/>
                      <w:color w:val="353535"/>
                      <w:sz w:val="24"/>
                      <w:szCs w:val="24"/>
                      <w:rtl w:val="0"/>
                    </w:rPr>
                    <w:t xml:space="preserve">Environment</w:t>
                  </w:r>
                  <w:r w:rsidDel="00000000" w:rsidR="00000000" w:rsidRPr="00000000">
                    <w:rPr>
                      <w:rtl w:val="0"/>
                    </w:rPr>
                  </w:r>
                </w:p>
                <w:p w:rsidR="00000000" w:rsidDel="00000000" w:rsidP="00000000" w:rsidRDefault="00000000" w:rsidRPr="00000000" w14:paraId="0000003E">
                  <w:pPr>
                    <w:keepNext w:val="1"/>
                    <w:widowControl w:val="0"/>
                    <w:spacing w:before="0" w:line="276" w:lineRule="auto"/>
                    <w:ind w:left="141.7322834645671" w:right="2.244094488188466" w:firstLine="0"/>
                    <w:rPr>
                      <w:rFonts w:ascii="Mulish" w:cs="Mulish" w:eastAsia="Mulish" w:hAnsi="Mulish"/>
                      <w:color w:val="353535"/>
                      <w:sz w:val="24"/>
                      <w:szCs w:val="24"/>
                    </w:rPr>
                  </w:pPr>
                  <w:r w:rsidDel="00000000" w:rsidR="00000000" w:rsidRPr="00000000">
                    <w:rPr>
                      <w:rFonts w:ascii="Mulish" w:cs="Mulish" w:eastAsia="Mulish" w:hAnsi="Mulish"/>
                      <w:color w:val="353535"/>
                      <w:sz w:val="24"/>
                      <w:szCs w:val="24"/>
                      <w:rtl w:val="0"/>
                    </w:rPr>
                    <w:t xml:space="preserve">Python, FastAPI, </w:t>
                  </w:r>
                  <w:r w:rsidDel="00000000" w:rsidR="00000000" w:rsidRPr="00000000">
                    <w:rPr>
                      <w:rFonts w:ascii="Mulish" w:cs="Mulish" w:eastAsia="Mulish" w:hAnsi="Mulish"/>
                      <w:color w:val="353535"/>
                      <w:sz w:val="24"/>
                      <w:szCs w:val="24"/>
                      <w:rtl w:val="0"/>
                    </w:rPr>
                    <w:t xml:space="preserve">Django, Django Rest Framework, Django Admin, Uvicorn</w:t>
                  </w:r>
                  <w:r w:rsidDel="00000000" w:rsidR="00000000" w:rsidRPr="00000000">
                    <w:rPr>
                      <w:rFonts w:ascii="Mulish" w:cs="Mulish" w:eastAsia="Mulish" w:hAnsi="Mulish"/>
                      <w:color w:val="353535"/>
                      <w:sz w:val="24"/>
                      <w:szCs w:val="24"/>
                      <w:rtl w:val="0"/>
                    </w:rPr>
                    <w:t xml:space="preserve">, PgBouncer, SQLAlchemy, Alembic, Pydantic, Celery, AWS(S3, RDS, SNS, Lambda, API Gateway, EKS, ECR, Cognito, CloudFormation, DynamoDB, SES, etc.), OAuth2, PostgreSQL, MongoDB, Redis, Celery, Kafka, Docker, Docker Compose, GitHub, Jenkins, Kubernetes(k8s).</w:t>
                  </w:r>
                </w:p>
              </w:tc>
            </w:tr>
          </w:tbl>
          <w:p w:rsidR="00000000" w:rsidDel="00000000" w:rsidP="00000000" w:rsidRDefault="00000000" w:rsidRPr="00000000" w14:paraId="0000003F">
            <w:pPr>
              <w:widowControl w:val="0"/>
              <w:spacing w:before="0" w:line="276" w:lineRule="auto"/>
              <w:ind w:right="0"/>
              <w:rPr>
                <w:rFonts w:ascii="Mulish" w:cs="Mulish" w:eastAsia="Mulish" w:hAnsi="Mulish"/>
                <w:b w:val="1"/>
                <w:bCs w:val="1"/>
                <w:color w:val="353535"/>
                <w:sz w:val="2"/>
                <w:szCs w:val="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c32b3b"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40">
            <w:pPr>
              <w:widowControl w:val="0"/>
              <w:spacing w:after="200" w:before="0" w:line="276" w:lineRule="auto"/>
              <w:ind w:right="445.1574803149609"/>
              <w:rPr>
                <w:rFonts w:ascii="Mulish" w:cs="Mulish" w:eastAsia="Mulish" w:hAnsi="Mulish"/>
                <w:b w:val="1"/>
                <w:bCs w:val="1"/>
                <w:color w:val="353535"/>
                <w:sz w:val="24"/>
                <w:szCs w:val="24"/>
              </w:rPr>
            </w:pPr>
            <w:r w:rsidDel="00000000" w:rsidR="00000000" w:rsidRPr="00000000">
              <w:rPr>
                <w:rFonts w:ascii="Mulish" w:cs="Mulish" w:eastAsia="Mulish" w:hAnsi="Mulish"/>
                <w:b w:val="1"/>
                <w:bCs w:val="1"/>
                <w:color w:val="c32b3b"/>
                <w:sz w:val="24"/>
                <w:szCs w:val="24"/>
                <w:rtl w:val="0"/>
              </w:rPr>
              <w:t xml:space="preserve">DATASYNC PLATFORM</w:t>
            </w:r>
            <w:r w:rsidDel="00000000" w:rsidR="00000000" w:rsidRPr="00000000">
              <w:rPr>
                <w:rtl w:val="0"/>
              </w:rPr>
            </w:r>
          </w:p>
          <w:p w:rsidR="00000000" w:rsidDel="00000000" w:rsidP="00000000" w:rsidRDefault="00000000" w:rsidRPr="00000000" w14:paraId="00000041">
            <w:pPr>
              <w:keepNext w:val="1"/>
              <w:widowControl w:val="0"/>
              <w:spacing w:after="160" w:before="0" w:line="276" w:lineRule="auto"/>
              <w:ind w:right="445.1574803149609"/>
              <w:rPr>
                <w:rFonts w:ascii="Mulish" w:cs="Mulish" w:eastAsia="Mulish" w:hAnsi="Mulish"/>
                <w:b w:val="1"/>
                <w:bCs w:val="1"/>
                <w:color w:val="c32b3b"/>
                <w:sz w:val="24"/>
                <w:szCs w:val="24"/>
              </w:rPr>
            </w:pPr>
            <w:r w:rsidDel="00000000" w:rsidR="00000000" w:rsidRPr="00000000">
              <w:rPr>
                <w:rFonts w:ascii="Mulish" w:cs="Mulish" w:eastAsia="Mulish" w:hAnsi="Mulish"/>
                <w:color w:val="353535"/>
                <w:sz w:val="24"/>
                <w:szCs w:val="24"/>
                <w:rtl w:val="0"/>
              </w:rPr>
              <w:t xml:space="preserve">The platform is centered around facilitating the efficient transfer of data and subscription services from one marketplace to another. Its primary objective is to smoothly migrate diverse datasets while preserving the integrity of information. Through addressing platform disparities and implementing adaptive solutions, the project guarantees a seamless transition between marketplaces.</w:t>
            </w:r>
            <w:r w:rsidDel="00000000" w:rsidR="00000000" w:rsidRPr="00000000">
              <w:rPr>
                <w:rtl w:val="0"/>
              </w:rPr>
            </w:r>
          </w:p>
        </w:tc>
        <w:tc>
          <w:tcPr>
            <w:tcBorders>
              <w:top w:color="ffffff" w:space="0" w:sz="8" w:val="single"/>
              <w:left w:color="c32b3b" w:space="0" w:sz="8" w:val="single"/>
              <w:bottom w:color="ffffff" w:space="0" w:sz="8" w:val="single"/>
              <w:right w:color="ffffff" w:space="0" w:sz="8" w:val="single"/>
            </w:tcBorders>
            <w:shd w:fill="auto" w:val="clear"/>
            <w:tcMar>
              <w:top w:w="269.85826771653547" w:type="dxa"/>
              <w:left w:w="269.85826771653547" w:type="dxa"/>
              <w:bottom w:w="269.85826771653547" w:type="dxa"/>
              <w:right w:w="269.85826771653547" w:type="dxa"/>
            </w:tcMar>
          </w:tcPr>
          <w:p w:rsidR="00000000" w:rsidDel="00000000" w:rsidP="00000000" w:rsidRDefault="00000000" w:rsidRPr="00000000" w14:paraId="00000042">
            <w:pPr>
              <w:pStyle w:val="Heading2"/>
              <w:keepLines w:val="0"/>
              <w:widowControl w:val="0"/>
              <w:rPr/>
            </w:pPr>
            <w:bookmarkStart w:colFirst="0" w:colLast="0" w:name="_cugvys15u603" w:id="4"/>
            <w:bookmarkEnd w:id="4"/>
            <w:r w:rsidDel="00000000" w:rsidR="00000000" w:rsidRPr="00000000">
              <w:rPr>
                <w:rtl w:val="0"/>
              </w:rPr>
              <w:t xml:space="preserve">Project roles</w:t>
            </w:r>
          </w:p>
          <w:p w:rsidR="00000000" w:rsidDel="00000000" w:rsidP="00000000" w:rsidRDefault="00000000" w:rsidRPr="00000000" w14:paraId="00000043">
            <w:pPr>
              <w:pStyle w:val="Heading2"/>
              <w:keepNext w:val="0"/>
              <w:keepLines w:val="0"/>
              <w:widowControl w:val="0"/>
              <w:spacing w:after="200" w:lineRule="auto"/>
              <w:rPr>
                <w:b w:val="0"/>
                <w:bCs w:val="0"/>
              </w:rPr>
            </w:pPr>
            <w:bookmarkStart w:colFirst="0" w:colLast="0" w:name="_cugvys15u603" w:id="4"/>
            <w:bookmarkEnd w:id="4"/>
            <w:r w:rsidDel="00000000" w:rsidR="00000000" w:rsidRPr="00000000">
              <w:rPr>
                <w:b w:val="0"/>
                <w:bCs w:val="0"/>
                <w:rtl w:val="0"/>
              </w:rPr>
              <w:t xml:space="preserve">Software Engineer </w:t>
            </w:r>
          </w:p>
          <w:p w:rsidR="00000000" w:rsidDel="00000000" w:rsidP="00000000" w:rsidRDefault="00000000" w:rsidRPr="00000000" w14:paraId="00000044">
            <w:pPr>
              <w:pStyle w:val="Heading2"/>
              <w:keepLines w:val="0"/>
              <w:widowControl w:val="0"/>
              <w:rPr/>
            </w:pPr>
            <w:bookmarkStart w:colFirst="0" w:colLast="0" w:name="_d43084cna0gr" w:id="7"/>
            <w:bookmarkEnd w:id="7"/>
            <w:r w:rsidDel="00000000" w:rsidR="00000000" w:rsidRPr="00000000">
              <w:rPr>
                <w:rtl w:val="0"/>
              </w:rPr>
              <w:t xml:space="preserve">Period</w:t>
            </w:r>
          </w:p>
          <w:p w:rsidR="00000000" w:rsidDel="00000000" w:rsidP="00000000" w:rsidRDefault="00000000" w:rsidRPr="00000000" w14:paraId="00000045">
            <w:pPr>
              <w:pStyle w:val="Heading2"/>
              <w:keepNext w:val="0"/>
              <w:keepLines w:val="0"/>
              <w:widowControl w:val="0"/>
              <w:spacing w:after="200" w:lineRule="auto"/>
              <w:rPr>
                <w:b w:val="0"/>
                <w:bCs w:val="0"/>
              </w:rPr>
            </w:pPr>
            <w:bookmarkStart w:colFirst="0" w:colLast="0" w:name="_cugvys15u603" w:id="4"/>
            <w:bookmarkEnd w:id="4"/>
            <w:r w:rsidDel="00000000" w:rsidR="00000000" w:rsidRPr="00000000">
              <w:rPr>
                <w:b w:val="0"/>
                <w:bCs w:val="0"/>
                <w:rtl w:val="0"/>
              </w:rPr>
              <w:t xml:space="preserve">09</w:t>
            </w:r>
            <w:r w:rsidDel="00000000" w:rsidR="00000000" w:rsidRPr="00000000">
              <w:rPr>
                <w:b w:val="0"/>
                <w:bCs w:val="0"/>
                <w:rtl w:val="0"/>
              </w:rPr>
              <w:t xml:space="preserve">.2020 - 06.2022</w:t>
            </w:r>
          </w:p>
          <w:p w:rsidR="00000000" w:rsidDel="00000000" w:rsidP="00000000" w:rsidRDefault="00000000" w:rsidRPr="00000000" w14:paraId="00000046">
            <w:pPr>
              <w:pStyle w:val="Heading2"/>
              <w:keepNext w:val="0"/>
              <w:keepLines w:val="0"/>
              <w:widowControl w:val="0"/>
              <w:rPr>
                <w:b w:val="0"/>
                <w:bCs w:val="0"/>
              </w:rPr>
            </w:pPr>
            <w:bookmarkStart w:colFirst="0" w:colLast="0" w:name="_cugvys15u603" w:id="4"/>
            <w:bookmarkEnd w:id="4"/>
            <w:r w:rsidDel="00000000" w:rsidR="00000000" w:rsidRPr="00000000">
              <w:rPr>
                <w:rtl w:val="0"/>
              </w:rPr>
              <w:t xml:space="preserve">Responsibilities</w:t>
            </w:r>
            <w:r w:rsidDel="00000000" w:rsidR="00000000" w:rsidRPr="00000000">
              <w:rPr>
                <w:rtl w:val="0"/>
              </w:rPr>
            </w:r>
          </w:p>
          <w:p w:rsidR="00000000" w:rsidDel="00000000" w:rsidP="00000000" w:rsidRDefault="00000000" w:rsidRPr="00000000" w14:paraId="0000004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sz w:val="20"/>
                <w:szCs w:val="20"/>
              </w:rPr>
            </w:pPr>
            <w:r w:rsidDel="00000000" w:rsidR="00000000" w:rsidRPr="00000000">
              <w:rPr>
                <w:rFonts w:ascii="Mulish" w:cs="Mulish" w:eastAsia="Mulish" w:hAnsi="Mulish"/>
                <w:color w:val="353535"/>
                <w:sz w:val="24"/>
                <w:szCs w:val="24"/>
                <w:rtl w:val="0"/>
              </w:rPr>
              <w:t xml:space="preserve">Backend development;</w:t>
            </w:r>
          </w:p>
          <w:p w:rsidR="00000000" w:rsidDel="00000000" w:rsidP="00000000" w:rsidRDefault="00000000" w:rsidRPr="00000000" w14:paraId="0000004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sz w:val="20"/>
                <w:szCs w:val="20"/>
              </w:rPr>
            </w:pPr>
            <w:r w:rsidDel="00000000" w:rsidR="00000000" w:rsidRPr="00000000">
              <w:rPr>
                <w:rFonts w:ascii="Mulish" w:cs="Mulish" w:eastAsia="Mulish" w:hAnsi="Mulish"/>
                <w:color w:val="353535"/>
                <w:sz w:val="24"/>
                <w:szCs w:val="24"/>
                <w:rtl w:val="0"/>
              </w:rPr>
              <w:t xml:space="preserve">Optimize resource usage by tuning worker count, request limits, and memory consumption with Gunicorn;</w:t>
            </w:r>
          </w:p>
          <w:p w:rsidR="00000000" w:rsidDel="00000000" w:rsidP="00000000" w:rsidRDefault="00000000" w:rsidRPr="00000000" w14:paraId="0000004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sz w:val="20"/>
                <w:szCs w:val="20"/>
              </w:rPr>
            </w:pPr>
            <w:r w:rsidDel="00000000" w:rsidR="00000000" w:rsidRPr="00000000">
              <w:rPr>
                <w:rFonts w:ascii="Mulish" w:cs="Mulish" w:eastAsia="Mulish" w:hAnsi="Mulish"/>
                <w:color w:val="353535"/>
                <w:sz w:val="24"/>
                <w:szCs w:val="24"/>
                <w:rtl w:val="0"/>
              </w:rPr>
              <w:t xml:space="preserve">Implement Redis as an in-memory cache to improve API response times and reduce database load;</w:t>
            </w:r>
          </w:p>
          <w:p w:rsidR="00000000" w:rsidDel="00000000" w:rsidP="00000000" w:rsidRDefault="00000000" w:rsidRPr="00000000" w14:paraId="0000004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0" w:hanging="283.46456692913335"/>
              <w:jc w:val="left"/>
              <w:rPr>
                <w:rFonts w:ascii="Mulish" w:cs="Mulish" w:eastAsia="Mulish" w:hAnsi="Mulish"/>
                <w:sz w:val="20"/>
                <w:szCs w:val="20"/>
              </w:rPr>
            </w:pPr>
            <w:r w:rsidDel="00000000" w:rsidR="00000000" w:rsidRPr="00000000">
              <w:rPr>
                <w:rFonts w:ascii="Mulish" w:cs="Mulish" w:eastAsia="Mulish" w:hAnsi="Mulish"/>
                <w:color w:val="353535"/>
                <w:sz w:val="24"/>
                <w:szCs w:val="24"/>
                <w:rtl w:val="0"/>
              </w:rPr>
              <w:t xml:space="preserve">Track Redis memory usage, optimize key eviction policies, and fine-tune configuration for efficiency;</w:t>
            </w:r>
            <w:r w:rsidDel="00000000" w:rsidR="00000000" w:rsidRPr="00000000">
              <w:rPr>
                <w:rtl w:val="0"/>
              </w:rPr>
            </w:r>
          </w:p>
          <w:p w:rsidR="00000000" w:rsidDel="00000000" w:rsidP="00000000" w:rsidRDefault="00000000" w:rsidRPr="00000000" w14:paraId="0000004B">
            <w:pPr>
              <w:pStyle w:val="Heading2"/>
              <w:keepNext w:val="0"/>
              <w:keepLines w:val="0"/>
              <w:widowControl w:val="0"/>
              <w:numPr>
                <w:ilvl w:val="0"/>
                <w:numId w:val="1"/>
              </w:numPr>
              <w:spacing w:after="0"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Identifying and addressing performance issues with SQL queries, such as slow response times and high resource usage;</w:t>
            </w:r>
          </w:p>
          <w:p w:rsidR="00000000" w:rsidDel="00000000" w:rsidP="00000000" w:rsidRDefault="00000000" w:rsidRPr="00000000" w14:paraId="0000004C">
            <w:pPr>
              <w:widowControl w:val="0"/>
              <w:numPr>
                <w:ilvl w:val="0"/>
                <w:numId w:val="1"/>
              </w:numPr>
              <w:spacing w:before="0" w:line="276" w:lineRule="auto"/>
              <w:ind w:left="425.19685039370046" w:right="0" w:hanging="283.46456692913335"/>
              <w:rPr>
                <w:rFonts w:ascii="Mulish" w:cs="Mulish" w:eastAsia="Mulish" w:hAnsi="Mulish"/>
                <w:sz w:val="20"/>
                <w:szCs w:val="20"/>
              </w:rPr>
            </w:pPr>
            <w:r w:rsidDel="00000000" w:rsidR="00000000" w:rsidRPr="00000000">
              <w:rPr>
                <w:rFonts w:ascii="Mulish" w:cs="Mulish" w:eastAsia="Mulish" w:hAnsi="Mulish"/>
                <w:color w:val="353535"/>
                <w:sz w:val="24"/>
                <w:szCs w:val="24"/>
                <w:rtl w:val="0"/>
              </w:rPr>
              <w:t xml:space="preserve">Follow Component Driven Development to reach reusability of components;</w:t>
            </w:r>
            <w:r w:rsidDel="00000000" w:rsidR="00000000" w:rsidRPr="00000000">
              <w:rPr>
                <w:rtl w:val="0"/>
              </w:rPr>
            </w:r>
          </w:p>
          <w:p w:rsidR="00000000" w:rsidDel="00000000" w:rsidP="00000000" w:rsidRDefault="00000000" w:rsidRPr="00000000" w14:paraId="0000004D">
            <w:pPr>
              <w:pStyle w:val="Heading2"/>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97" w:hanging="283.46456692913335"/>
              <w:jc w:val="left"/>
              <w:rPr>
                <w:rFonts w:ascii="Mulish" w:cs="Mulish" w:eastAsia="Mulish" w:hAnsi="Mulish"/>
                <w:sz w:val="20"/>
                <w:szCs w:val="20"/>
              </w:rPr>
            </w:pPr>
            <w:bookmarkStart w:colFirst="0" w:colLast="0" w:name="_7ka4p8qdogd4" w:id="8"/>
            <w:bookmarkEnd w:id="8"/>
            <w:r w:rsidDel="00000000" w:rsidR="00000000" w:rsidRPr="00000000">
              <w:rPr>
                <w:b w:val="0"/>
                <w:bCs w:val="0"/>
                <w:rtl w:val="0"/>
              </w:rPr>
              <w:t xml:space="preserve">Setting up and maintaining databases on Azure SQL Database;</w:t>
            </w:r>
            <w:r w:rsidDel="00000000" w:rsidR="00000000" w:rsidRPr="00000000">
              <w:rPr>
                <w:rtl w:val="0"/>
              </w:rPr>
            </w:r>
          </w:p>
          <w:p w:rsidR="00000000" w:rsidDel="00000000" w:rsidP="00000000" w:rsidRDefault="00000000" w:rsidRPr="00000000" w14:paraId="0000004E">
            <w:pPr>
              <w:pStyle w:val="Heading2"/>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46" w:right="-97" w:hanging="283.46456692913335"/>
              <w:jc w:val="left"/>
              <w:rPr>
                <w:rFonts w:ascii="Mulish" w:cs="Mulish" w:eastAsia="Mulish" w:hAnsi="Mulish"/>
                <w:sz w:val="20"/>
                <w:szCs w:val="20"/>
              </w:rPr>
            </w:pPr>
            <w:bookmarkStart w:colFirst="0" w:colLast="0" w:name="_hhoy921rq9bl" w:id="9"/>
            <w:bookmarkEnd w:id="9"/>
            <w:r w:rsidDel="00000000" w:rsidR="00000000" w:rsidRPr="00000000">
              <w:rPr>
                <w:b w:val="0"/>
                <w:bCs w:val="0"/>
                <w:rtl w:val="0"/>
              </w:rPr>
              <w:t xml:space="preserve">Clustering of RabbitMQ nodes;</w:t>
            </w:r>
            <w:r w:rsidDel="00000000" w:rsidR="00000000" w:rsidRPr="00000000">
              <w:rPr>
                <w:rtl w:val="0"/>
              </w:rPr>
            </w:r>
          </w:p>
          <w:p w:rsidR="00000000" w:rsidDel="00000000" w:rsidP="00000000" w:rsidRDefault="00000000" w:rsidRPr="00000000" w14:paraId="0000004F">
            <w:pPr>
              <w:pStyle w:val="Heading2"/>
              <w:keepNext w:val="0"/>
              <w:keepLines w:val="0"/>
              <w:widowControl w:val="0"/>
              <w:numPr>
                <w:ilvl w:val="0"/>
                <w:numId w:val="1"/>
              </w:numPr>
              <w:spacing w:after="0"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Use Azure Functions Packages for managing shared dependencies and code;</w:t>
            </w:r>
            <w:r w:rsidDel="00000000" w:rsidR="00000000" w:rsidRPr="00000000">
              <w:rPr>
                <w:rtl w:val="0"/>
              </w:rPr>
            </w:r>
          </w:p>
          <w:p w:rsidR="00000000" w:rsidDel="00000000" w:rsidP="00000000" w:rsidRDefault="00000000" w:rsidRPr="00000000" w14:paraId="00000050">
            <w:pPr>
              <w:pStyle w:val="Heading2"/>
              <w:keepNext w:val="0"/>
              <w:keepLines w:val="0"/>
              <w:widowControl w:val="0"/>
              <w:numPr>
                <w:ilvl w:val="0"/>
                <w:numId w:val="1"/>
              </w:numPr>
              <w:spacing w:after="0"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Configuring authentication and access control using Azure Active Directory;</w:t>
            </w:r>
          </w:p>
          <w:p w:rsidR="00000000" w:rsidDel="00000000" w:rsidP="00000000" w:rsidRDefault="00000000" w:rsidRPr="00000000" w14:paraId="00000051">
            <w:pPr>
              <w:pStyle w:val="Heading2"/>
              <w:keepNext w:val="0"/>
              <w:keepLines w:val="0"/>
              <w:widowControl w:val="0"/>
              <w:numPr>
                <w:ilvl w:val="0"/>
                <w:numId w:val="1"/>
              </w:numPr>
              <w:spacing w:after="0" w:line="276"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Optimizing Azure Cosmos DB indexes;</w:t>
            </w:r>
          </w:p>
          <w:p w:rsidR="00000000" w:rsidDel="00000000" w:rsidP="00000000" w:rsidRDefault="00000000" w:rsidRPr="00000000" w14:paraId="00000052">
            <w:pPr>
              <w:pStyle w:val="Heading2"/>
              <w:keepNext w:val="0"/>
              <w:keepLines w:val="0"/>
              <w:widowControl w:val="0"/>
              <w:numPr>
                <w:ilvl w:val="0"/>
                <w:numId w:val="1"/>
              </w:numPr>
              <w:spacing w:after="0" w:line="276"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Manage Kubernetes(k8s) on Azure Kubernetes Service;</w:t>
            </w:r>
          </w:p>
          <w:p w:rsidR="00000000" w:rsidDel="00000000" w:rsidP="00000000" w:rsidRDefault="00000000" w:rsidRPr="00000000" w14:paraId="00000053">
            <w:pPr>
              <w:pStyle w:val="Heading2"/>
              <w:numPr>
                <w:ilvl w:val="0"/>
                <w:numId w:val="1"/>
              </w:numPr>
              <w:spacing w:after="0" w:before="0" w:line="276" w:lineRule="auto"/>
              <w:ind w:left="425.19685039370046" w:hanging="283.46456692913335"/>
              <w:rPr>
                <w:sz w:val="20"/>
                <w:szCs w:val="20"/>
              </w:rPr>
            </w:pPr>
            <w:bookmarkStart w:colFirst="0" w:colLast="0" w:name="_jcgamyqv518i" w:id="10"/>
            <w:bookmarkEnd w:id="10"/>
            <w:r w:rsidDel="00000000" w:rsidR="00000000" w:rsidRPr="00000000">
              <w:rPr>
                <w:b w:val="0"/>
                <w:bCs w:val="0"/>
                <w:rtl w:val="0"/>
              </w:rPr>
              <w:t xml:space="preserve">Ensuring secure storage and transmission of session tokens using encryption and secure cookies;</w:t>
            </w:r>
          </w:p>
          <w:p w:rsidR="00000000" w:rsidDel="00000000" w:rsidP="00000000" w:rsidRDefault="00000000" w:rsidRPr="00000000" w14:paraId="00000054">
            <w:pPr>
              <w:pStyle w:val="Heading2"/>
              <w:keepNext w:val="0"/>
              <w:keepLines w:val="0"/>
              <w:widowControl w:val="0"/>
              <w:numPr>
                <w:ilvl w:val="0"/>
                <w:numId w:val="1"/>
              </w:numPr>
              <w:spacing w:after="0" w:line="276"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Implement Kubernetes(k8s) security best practices, including RBAC, secrets management, compliance with organizational standards;</w:t>
            </w:r>
          </w:p>
          <w:p w:rsidR="00000000" w:rsidDel="00000000" w:rsidP="00000000" w:rsidRDefault="00000000" w:rsidRPr="00000000" w14:paraId="00000055">
            <w:pPr>
              <w:pStyle w:val="Heading2"/>
              <w:keepNext w:val="0"/>
              <w:keepLines w:val="0"/>
              <w:widowControl w:val="0"/>
              <w:numPr>
                <w:ilvl w:val="0"/>
                <w:numId w:val="1"/>
              </w:numPr>
              <w:spacing w:after="0" w:line="276"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Implement automated testing suites within CI/CD pipelines;</w:t>
            </w:r>
          </w:p>
          <w:p w:rsidR="00000000" w:rsidDel="00000000" w:rsidP="00000000" w:rsidRDefault="00000000" w:rsidRPr="00000000" w14:paraId="00000056">
            <w:pPr>
              <w:pStyle w:val="Heading2"/>
              <w:keepNext w:val="0"/>
              <w:keepLines w:val="0"/>
              <w:widowControl w:val="0"/>
              <w:numPr>
                <w:ilvl w:val="0"/>
                <w:numId w:val="1"/>
              </w:numPr>
              <w:spacing w:after="0"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Implement CI/CD pipelines using GitLab CI/CD;</w:t>
            </w:r>
          </w:p>
          <w:p w:rsidR="00000000" w:rsidDel="00000000" w:rsidP="00000000" w:rsidRDefault="00000000" w:rsidRPr="00000000" w14:paraId="00000057">
            <w:pPr>
              <w:pStyle w:val="Heading2"/>
              <w:keepNext w:val="0"/>
              <w:keepLines w:val="0"/>
              <w:widowControl w:val="0"/>
              <w:numPr>
                <w:ilvl w:val="0"/>
                <w:numId w:val="1"/>
              </w:numPr>
              <w:spacing w:after="0" w:lineRule="auto"/>
              <w:ind w:left="425.19685039370046"/>
              <w:rPr>
                <w:rFonts w:ascii="Mulish" w:cs="Mulish" w:eastAsia="Mulish" w:hAnsi="Mulish"/>
                <w:sz w:val="20"/>
                <w:szCs w:val="20"/>
              </w:rPr>
            </w:pPr>
            <w:bookmarkStart w:colFirst="0" w:colLast="0" w:name="_cugvys15u603" w:id="4"/>
            <w:bookmarkEnd w:id="4"/>
            <w:r w:rsidDel="00000000" w:rsidR="00000000" w:rsidRPr="00000000">
              <w:rPr>
                <w:b w:val="0"/>
                <w:bCs w:val="0"/>
                <w:rtl w:val="0"/>
              </w:rPr>
              <w:t xml:space="preserve">Write reusable modules with Terraform.</w:t>
            </w:r>
          </w:p>
          <w:tbl>
            <w:tblPr>
              <w:tblStyle w:val="Table4"/>
              <w:tblW w:w="6236.220472440946" w:type="dxa"/>
              <w:jc w:val="left"/>
              <w:tblInd w:w="-96.377952755905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36.220472440946"/>
              <w:tblGridChange w:id="0">
                <w:tblGrid>
                  <w:gridCol w:w="6236.220472440946"/>
                </w:tblGrid>
              </w:tblGridChange>
            </w:tblGrid>
            <w:tr>
              <w:trPr>
                <w:cantSplit w:val="0"/>
                <w:trHeight w:val="2409.448818897638"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96.37795275590554" w:type="dxa"/>
                    <w:left w:w="96.37795275590554" w:type="dxa"/>
                    <w:bottom w:w="96.37795275590554" w:type="dxa"/>
                    <w:right w:w="96.37795275590554" w:type="dxa"/>
                  </w:tcMar>
                </w:tcPr>
                <w:p w:rsidR="00000000" w:rsidDel="00000000" w:rsidP="00000000" w:rsidRDefault="00000000" w:rsidRPr="00000000" w14:paraId="00000058">
                  <w:pPr>
                    <w:pStyle w:val="Heading2"/>
                    <w:keepNext w:val="0"/>
                    <w:keepLines w:val="0"/>
                    <w:widowControl w:val="0"/>
                    <w:ind w:right="2.244094488188466"/>
                    <w:rPr>
                      <w:b w:val="0"/>
                      <w:bCs w:val="0"/>
                    </w:rPr>
                  </w:pPr>
                  <w:bookmarkStart w:colFirst="0" w:colLast="0" w:name="_cugvys15u603" w:id="4"/>
                  <w:bookmarkEnd w:id="4"/>
                  <w:r w:rsidDel="00000000" w:rsidR="00000000" w:rsidRPr="00000000">
                    <w:rPr>
                      <w:rtl w:val="0"/>
                    </w:rPr>
                    <w:t xml:space="preserve">Environment</w:t>
                  </w:r>
                  <w:r w:rsidDel="00000000" w:rsidR="00000000" w:rsidRPr="00000000">
                    <w:rPr>
                      <w:rtl w:val="0"/>
                    </w:rPr>
                  </w:r>
                </w:p>
                <w:p w:rsidR="00000000" w:rsidDel="00000000" w:rsidP="00000000" w:rsidRDefault="00000000" w:rsidRPr="00000000" w14:paraId="00000059">
                  <w:pPr>
                    <w:pStyle w:val="Heading2"/>
                    <w:keepLines w:val="0"/>
                    <w:widowControl w:val="0"/>
                    <w:spacing w:after="0" w:lineRule="auto"/>
                    <w:ind w:right="2.244094488188466"/>
                    <w:rPr>
                      <w:b w:val="0"/>
                      <w:bCs w:val="0"/>
                    </w:rPr>
                  </w:pPr>
                  <w:bookmarkStart w:colFirst="0" w:colLast="0" w:name="_cugvys15u603" w:id="4"/>
                  <w:bookmarkEnd w:id="4"/>
                  <w:r w:rsidDel="00000000" w:rsidR="00000000" w:rsidRPr="00000000">
                    <w:rPr>
                      <w:b w:val="0"/>
                      <w:bCs w:val="0"/>
                      <w:rtl w:val="0"/>
                    </w:rPr>
                    <w:t xml:space="preserve">Python, </w:t>
                  </w:r>
                  <w:r w:rsidDel="00000000" w:rsidR="00000000" w:rsidRPr="00000000">
                    <w:rPr>
                      <w:b w:val="0"/>
                      <w:bCs w:val="0"/>
                      <w:rtl w:val="0"/>
                    </w:rPr>
                    <w:t xml:space="preserve">FastAPI, </w:t>
                  </w:r>
                  <w:r w:rsidDel="00000000" w:rsidR="00000000" w:rsidRPr="00000000">
                    <w:rPr>
                      <w:b w:val="0"/>
                      <w:bCs w:val="0"/>
                      <w:rtl w:val="0"/>
                    </w:rPr>
                    <w:t xml:space="preserve">Django, Django Rest Framework, </w:t>
                  </w:r>
                  <w:r w:rsidDel="00000000" w:rsidR="00000000" w:rsidRPr="00000000">
                    <w:rPr>
                      <w:b w:val="0"/>
                      <w:bCs w:val="0"/>
                      <w:rtl w:val="0"/>
                    </w:rPr>
                    <w:t xml:space="preserve">SQLAlchemy, Alembic, Pydantic, </w:t>
                  </w:r>
                  <w:r w:rsidDel="00000000" w:rsidR="00000000" w:rsidRPr="00000000">
                    <w:rPr>
                      <w:b w:val="0"/>
                      <w:bCs w:val="0"/>
                      <w:rtl w:val="0"/>
                    </w:rPr>
                    <w:t xml:space="preserve">PostgreSQL, ElasticSearch, Gunicorn, Azure(SQL Database, Blob Storage, AKS, Functions, Cosmos DB, API Management, Monitor, Active Directory, etc.), Redis, Celery, RabbitMQ, Terraform, Kubernetes(k8s), Docker, Docker Compose, GitLab, </w:t>
                  </w:r>
                  <w:r w:rsidDel="00000000" w:rsidR="00000000" w:rsidRPr="00000000">
                    <w:rPr>
                      <w:b w:val="0"/>
                      <w:bCs w:val="0"/>
                      <w:rtl w:val="0"/>
                    </w:rPr>
                    <w:t xml:space="preserve">GitLab CI/CD</w:t>
                  </w:r>
                  <w:r w:rsidDel="00000000" w:rsidR="00000000" w:rsidRPr="00000000">
                    <w:rPr>
                      <w:b w:val="0"/>
                      <w:bCs w:val="0"/>
                      <w:rtl w:val="0"/>
                    </w:rPr>
                    <w:t xml:space="preserve">.</w:t>
                  </w:r>
                </w:p>
              </w:tc>
            </w:tr>
          </w:tbl>
          <w:p w:rsidR="00000000" w:rsidDel="00000000" w:rsidP="00000000" w:rsidRDefault="00000000" w:rsidRPr="00000000" w14:paraId="0000005A">
            <w:pPr>
              <w:pStyle w:val="Heading2"/>
              <w:keepNext w:val="0"/>
              <w:keepLines w:val="0"/>
              <w:widowControl w:val="0"/>
              <w:spacing w:after="0" w:lineRule="auto"/>
              <w:ind w:left="0" w:firstLine="0"/>
              <w:rPr/>
            </w:pPr>
            <w:bookmarkStart w:colFirst="0" w:colLast="0" w:name="_prfp3wxohg37" w:id="11"/>
            <w:bookmarkEnd w:id="11"/>
            <w:r w:rsidDel="00000000" w:rsidR="00000000" w:rsidRPr="00000000">
              <w:rPr>
                <w:rtl w:val="0"/>
              </w:rPr>
            </w:r>
          </w:p>
        </w:tc>
      </w:tr>
      <w:tr>
        <w:trPr>
          <w:cantSplit w:val="0"/>
          <w:trHeight w:val="42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B">
            <w:pPr>
              <w:spacing w:after="300" w:before="0" w:line="276" w:lineRule="auto"/>
              <w:ind w:right="0"/>
              <w:rPr>
                <w:rFonts w:ascii="Mulish" w:cs="Mulish" w:eastAsia="Mulish" w:hAnsi="Mulish"/>
                <w:b w:val="1"/>
                <w:bCs w:val="1"/>
                <w:color w:val="c32b3b"/>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tcPr>
          <w:p w:rsidR="00000000" w:rsidDel="00000000" w:rsidP="00000000" w:rsidRDefault="00000000" w:rsidRPr="00000000" w14:paraId="0000005C">
            <w:pPr>
              <w:spacing w:after="100" w:before="0" w:line="276" w:lineRule="auto"/>
              <w:ind w:right="0"/>
              <w:rPr>
                <w:rFonts w:ascii="Mulish" w:cs="Mulish" w:eastAsia="Mulish" w:hAnsi="Mulish"/>
                <w:b w:val="1"/>
                <w:bCs w:val="1"/>
                <w:color w:val="353535"/>
                <w:sz w:val="24"/>
                <w:szCs w:val="24"/>
              </w:rPr>
            </w:pPr>
            <w:r w:rsidDel="00000000" w:rsidR="00000000" w:rsidRPr="00000000">
              <w:rPr>
                <w:rtl w:val="0"/>
              </w:rPr>
            </w:r>
          </w:p>
        </w:tc>
      </w:tr>
    </w:tbl>
    <w:p w:rsidR="00000000" w:rsidDel="00000000" w:rsidP="00000000" w:rsidRDefault="00000000" w:rsidRPr="00000000" w14:paraId="0000005D">
      <w:pPr>
        <w:spacing w:after="200" w:before="0" w:line="276" w:lineRule="auto"/>
        <w:rPr>
          <w:rFonts w:ascii="Mulish" w:cs="Mulish" w:eastAsia="Mulish" w:hAnsi="Mulish"/>
          <w:b w:val="1"/>
          <w:bCs w:val="1"/>
          <w:color w:val="353535"/>
          <w:sz w:val="48"/>
          <w:szCs w:val="48"/>
        </w:rPr>
      </w:pPr>
      <w:r w:rsidDel="00000000" w:rsidR="00000000" w:rsidRPr="00000000">
        <w:rPr>
          <w:rFonts w:ascii="Mulish" w:cs="Mulish" w:eastAsia="Mulish" w:hAnsi="Mulish"/>
          <w:b w:val="1"/>
          <w:bCs w:val="1"/>
          <w:color w:val="353535"/>
          <w:sz w:val="48"/>
          <w:szCs w:val="48"/>
          <w:rtl w:val="0"/>
        </w:rPr>
        <w:t xml:space="preserve">Professional skills</w:t>
      </w:r>
    </w:p>
    <w:p w:rsidR="00000000" w:rsidDel="00000000" w:rsidP="00000000" w:rsidRDefault="00000000" w:rsidRPr="00000000" w14:paraId="0000005E">
      <w:pPr>
        <w:spacing w:before="0" w:line="276" w:lineRule="auto"/>
        <w:rPr>
          <w:rFonts w:ascii="Mulish" w:cs="Mulish" w:eastAsia="Mulish" w:hAnsi="Mulish"/>
          <w:b w:val="1"/>
          <w:bCs w:val="1"/>
          <w:color w:val="353535"/>
          <w:sz w:val="2"/>
          <w:szCs w:val="2"/>
        </w:rPr>
      </w:pPr>
      <w:r w:rsidDel="00000000" w:rsidR="00000000" w:rsidRPr="00000000">
        <w:rPr>
          <w:rtl w:val="0"/>
        </w:rPr>
      </w:r>
    </w:p>
    <w:tbl>
      <w:tblPr>
        <w:tblStyle w:val="Table5"/>
        <w:tblW w:w="10710.0" w:type="dxa"/>
        <w:jc w:val="left"/>
        <w:tblInd w:w="-239.95275590551182"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05"/>
        <w:gridCol w:w="3315"/>
        <w:gridCol w:w="2400"/>
        <w:gridCol w:w="1890"/>
        <w:tblGridChange w:id="0">
          <w:tblGrid>
            <w:gridCol w:w="3105"/>
            <w:gridCol w:w="3315"/>
            <w:gridCol w:w="2400"/>
            <w:gridCol w:w="1890"/>
          </w:tblGrid>
        </w:tblGridChange>
      </w:tblGrid>
      <w:tr>
        <w:trPr>
          <w:cantSplit w:val="0"/>
          <w:trHeight w:val="585" w:hRule="atLeast"/>
          <w:tblHeader w:val="1"/>
        </w:trPr>
        <w:tc>
          <w:tcPr>
            <w:gridSpan w:val="2"/>
            <w:tcBorders>
              <w:top w:color="ffffff" w:space="0" w:sz="8" w:val="single"/>
              <w:left w:color="ffffff" w:space="0" w:sz="8" w:val="single"/>
              <w:bottom w:color="c63031" w:space="0" w:sz="12" w:val="single"/>
              <w:right w:color="ffffff" w:space="0" w:sz="8" w:val="single"/>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5F">
            <w:pPr>
              <w:spacing w:before="0" w:line="276" w:lineRule="auto"/>
              <w:ind w:left="135" w:right="0" w:firstLine="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SKILLS</w:t>
            </w:r>
          </w:p>
        </w:tc>
        <w:tc>
          <w:tcPr>
            <w:tcBorders>
              <w:top w:color="ffffff" w:space="0" w:sz="8" w:val="single"/>
              <w:left w:color="ffffff" w:space="0" w:sz="8" w:val="single"/>
              <w:bottom w:color="c63031" w:space="0" w:sz="12" w:val="single"/>
              <w:right w:color="ffffff" w:space="0" w:sz="8" w:val="single"/>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61">
            <w:pPr>
              <w:spacing w:before="0" w:line="276" w:lineRule="auto"/>
              <w:ind w:left="210" w:right="0" w:firstLine="0"/>
              <w:jc w:val="center"/>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EXPERIENCE IN YEARS</w:t>
            </w:r>
          </w:p>
        </w:tc>
        <w:tc>
          <w:tcPr>
            <w:tcBorders>
              <w:top w:color="ffffff" w:space="0" w:sz="8" w:val="single"/>
              <w:left w:color="ffffff" w:space="0" w:sz="8" w:val="single"/>
              <w:bottom w:color="c63031" w:space="0" w:sz="12" w:val="single"/>
              <w:right w:color="ffffff" w:space="0" w:sz="8" w:val="single"/>
            </w:tcBorders>
            <w:shd w:fill="auto" w:val="clear"/>
            <w:tcMar>
              <w:top w:w="170.07874015748033" w:type="dxa"/>
              <w:left w:w="170.07874015748033" w:type="dxa"/>
              <w:bottom w:w="170.07874015748033" w:type="dxa"/>
              <w:right w:w="170.07874015748033" w:type="dxa"/>
            </w:tcMar>
          </w:tcPr>
          <w:p w:rsidR="00000000" w:rsidDel="00000000" w:rsidP="00000000" w:rsidRDefault="00000000" w:rsidRPr="00000000" w14:paraId="00000062">
            <w:pPr>
              <w:spacing w:before="0" w:line="276" w:lineRule="auto"/>
              <w:ind w:left="283.4645669291342" w:right="0" w:firstLine="0"/>
              <w:jc w:val="center"/>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LAST USED</w:t>
            </w:r>
          </w:p>
        </w:tc>
      </w:tr>
      <w:tr>
        <w:trPr>
          <w:cantSplit w:val="0"/>
          <w:trHeight w:val="566.9291338582677" w:hRule="atLeast"/>
          <w:tblHeader w:val="0"/>
        </w:trPr>
        <w:tc>
          <w:tcPr>
            <w:vMerge w:val="restart"/>
            <w:tcBorders>
              <w:top w:color="c63031" w:space="0" w:sz="12" w:val="single"/>
              <w:left w:color="ffffff" w:space="0" w:sz="8" w:val="single"/>
              <w:bottom w:color="cccccc"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63">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Programming languages</w:t>
            </w:r>
          </w:p>
        </w:tc>
        <w:tc>
          <w:tcPr>
            <w:vMerge w:val="restart"/>
            <w:tcBorders>
              <w:top w:color="c63031" w:space="0" w:sz="12" w:val="single"/>
              <w:left w:color="ffffff" w:space="0" w:sz="8" w:val="single"/>
              <w:bottom w:color="cccccc"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Python</w:t>
            </w:r>
          </w:p>
        </w:tc>
        <w:tc>
          <w:tcPr>
            <w:vMerge w:val="restart"/>
            <w:tcBorders>
              <w:top w:color="c63031" w:space="0" w:sz="12" w:val="single"/>
              <w:left w:color="ffffff" w:space="0" w:sz="8" w:val="single"/>
              <w:bottom w:color="cccccc"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tc>
        <w:tc>
          <w:tcPr>
            <w:vMerge w:val="restart"/>
            <w:tcBorders>
              <w:top w:color="c63031" w:space="0" w:sz="12" w:val="single"/>
              <w:left w:color="ffffff" w:space="0" w:sz="8" w:val="single"/>
              <w:bottom w:color="cccccc"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tc>
      </w:tr>
      <w:tr>
        <w:trPr>
          <w:cantSplit w:val="0"/>
          <w:trHeight w:val="180" w:hRule="atLeast"/>
          <w:tblHeader w:val="0"/>
        </w:trPr>
        <w:tc>
          <w:tcPr>
            <w:vMerge w:val="continue"/>
            <w:tcBorders>
              <w:top w:color="c63031" w:space="0" w:sz="12" w:val="single"/>
              <w:left w:color="ffffff" w:space="0" w:sz="8" w:val="single"/>
              <w:bottom w:color="cccccc"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67">
            <w:pPr>
              <w:widowControl w:val="0"/>
              <w:spacing w:before="0" w:line="276" w:lineRule="auto"/>
              <w:ind w:right="0"/>
              <w:rPr>
                <w:rFonts w:ascii="Mulish" w:cs="Mulish" w:eastAsia="Mulish" w:hAnsi="Mulish"/>
                <w:color w:val="353535"/>
                <w:sz w:val="20"/>
                <w:szCs w:val="20"/>
              </w:rPr>
            </w:pPr>
            <w:r w:rsidDel="00000000" w:rsidR="00000000" w:rsidRPr="00000000">
              <w:rPr>
                <w:rtl w:val="0"/>
              </w:rPr>
            </w:r>
          </w:p>
        </w:tc>
        <w:tc>
          <w:tcPr>
            <w:vMerge w:val="continue"/>
            <w:tcBorders>
              <w:top w:color="c63031" w:space="0" w:sz="12" w:val="single"/>
              <w:left w:color="ffffff" w:space="0" w:sz="8" w:val="single"/>
              <w:bottom w:color="cccccc"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8">
            <w:pPr>
              <w:widowControl w:val="0"/>
              <w:spacing w:before="0" w:line="276" w:lineRule="auto"/>
              <w:ind w:right="0"/>
              <w:rPr>
                <w:rFonts w:ascii="Mulish" w:cs="Mulish" w:eastAsia="Mulish" w:hAnsi="Mulish"/>
                <w:color w:val="353535"/>
                <w:sz w:val="20"/>
                <w:szCs w:val="20"/>
              </w:rPr>
            </w:pPr>
            <w:r w:rsidDel="00000000" w:rsidR="00000000" w:rsidRPr="00000000">
              <w:rPr>
                <w:rtl w:val="0"/>
              </w:rPr>
            </w:r>
          </w:p>
        </w:tc>
        <w:tc>
          <w:tcPr>
            <w:vMerge w:val="continue"/>
            <w:tcBorders>
              <w:top w:color="c63031" w:space="0" w:sz="12" w:val="single"/>
              <w:left w:color="ffffff" w:space="0" w:sz="8" w:val="single"/>
              <w:bottom w:color="cccccc"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69">
            <w:pPr>
              <w:widowControl w:val="0"/>
              <w:spacing w:before="0" w:line="276" w:lineRule="auto"/>
              <w:ind w:right="0"/>
              <w:rPr>
                <w:rFonts w:ascii="Mulish" w:cs="Mulish" w:eastAsia="Mulish" w:hAnsi="Mulish"/>
                <w:color w:val="353535"/>
                <w:sz w:val="20"/>
                <w:szCs w:val="20"/>
              </w:rPr>
            </w:pPr>
            <w:r w:rsidDel="00000000" w:rsidR="00000000" w:rsidRPr="00000000">
              <w:rPr>
                <w:rtl w:val="0"/>
              </w:rPr>
            </w:r>
          </w:p>
        </w:tc>
        <w:tc>
          <w:tcPr>
            <w:vMerge w:val="continue"/>
            <w:tcBorders>
              <w:top w:color="c63031" w:space="0" w:sz="12" w:val="single"/>
              <w:left w:color="ffffff" w:space="0" w:sz="8" w:val="single"/>
              <w:bottom w:color="cccccc"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6A">
            <w:pPr>
              <w:widowControl w:val="0"/>
              <w:spacing w:before="0" w:line="276" w:lineRule="auto"/>
              <w:ind w:right="0"/>
              <w:rPr>
                <w:rFonts w:ascii="Mulish" w:cs="Mulish" w:eastAsia="Mulish" w:hAnsi="Mulish"/>
                <w:color w:val="353535"/>
                <w:sz w:val="20"/>
                <w:szCs w:val="20"/>
              </w:rPr>
            </w:pPr>
            <w:r w:rsidDel="00000000" w:rsidR="00000000" w:rsidRPr="00000000">
              <w:rPr>
                <w:rtl w:val="0"/>
              </w:rPr>
            </w:r>
          </w:p>
        </w:tc>
      </w:tr>
      <w:tr>
        <w:trPr>
          <w:cantSplit w:val="0"/>
          <w:trHeight w:val="668.4094488188977" w:hRule="atLeast"/>
          <w:tblHeader w:val="0"/>
        </w:trPr>
        <w:tc>
          <w:tcPr>
            <w:vMerge w:val="restart"/>
            <w:tcBorders>
              <w:top w:color="c63031" w:space="0" w:sz="8" w:val="single"/>
              <w:left w:color="ffffff" w:space="0" w:sz="8" w:val="single"/>
              <w:bottom w:color="cccccc"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6B">
            <w:pPr>
              <w:keepNext w:val="1"/>
              <w:spacing w:before="0" w:line="276" w:lineRule="auto"/>
              <w:ind w:left="70.86614173228344" w:right="-133.34645669291376" w:firstLine="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c63031"/>
                <w:sz w:val="20"/>
                <w:szCs w:val="20"/>
                <w:rtl w:val="0"/>
              </w:rPr>
              <w:t xml:space="preserve">Backend</w:t>
            </w:r>
            <w:r w:rsidDel="00000000" w:rsidR="00000000" w:rsidRPr="00000000">
              <w:rPr>
                <w:rtl w:val="0"/>
              </w:rPr>
            </w:r>
          </w:p>
        </w:tc>
        <w:tc>
          <w:tcPr>
            <w:vMerge w:val="restart"/>
            <w:tcBorders>
              <w:top w:color="c63031" w:space="0" w:sz="8" w:val="single"/>
              <w:left w:color="ffffff" w:space="0" w:sz="8" w:val="single"/>
              <w:bottom w:color="cccccc"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6C">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Django</w:t>
            </w:r>
          </w:p>
          <w:p w:rsidR="00000000" w:rsidDel="00000000" w:rsidP="00000000" w:rsidRDefault="00000000" w:rsidRPr="00000000" w14:paraId="0000006D">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Django Rest Framework</w:t>
            </w:r>
          </w:p>
          <w:p w:rsidR="00000000" w:rsidDel="00000000" w:rsidP="00000000" w:rsidRDefault="00000000" w:rsidRPr="00000000" w14:paraId="0000006E">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Django Admin</w:t>
            </w:r>
          </w:p>
          <w:p w:rsidR="00000000" w:rsidDel="00000000" w:rsidP="00000000" w:rsidRDefault="00000000" w:rsidRPr="00000000" w14:paraId="0000006F">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FastAPI</w:t>
            </w:r>
          </w:p>
          <w:p w:rsidR="00000000" w:rsidDel="00000000" w:rsidP="00000000" w:rsidRDefault="00000000" w:rsidRPr="00000000" w14:paraId="00000070">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Celery</w:t>
            </w:r>
          </w:p>
          <w:p w:rsidR="00000000" w:rsidDel="00000000" w:rsidP="00000000" w:rsidRDefault="00000000" w:rsidRPr="00000000" w14:paraId="00000071">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SQLAlchemy</w:t>
            </w:r>
          </w:p>
          <w:p w:rsidR="00000000" w:rsidDel="00000000" w:rsidP="00000000" w:rsidRDefault="00000000" w:rsidRPr="00000000" w14:paraId="00000072">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Pydantic</w:t>
            </w:r>
          </w:p>
          <w:p w:rsidR="00000000" w:rsidDel="00000000" w:rsidP="00000000" w:rsidRDefault="00000000" w:rsidRPr="00000000" w14:paraId="00000073">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Alembic</w:t>
            </w:r>
          </w:p>
          <w:p w:rsidR="00000000" w:rsidDel="00000000" w:rsidP="00000000" w:rsidRDefault="00000000" w:rsidRPr="00000000" w14:paraId="00000074">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ElasticSearch</w:t>
            </w:r>
          </w:p>
          <w:p w:rsidR="00000000" w:rsidDel="00000000" w:rsidP="00000000" w:rsidRDefault="00000000" w:rsidRPr="00000000" w14:paraId="00000075">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OAuth2</w:t>
            </w:r>
          </w:p>
          <w:p w:rsidR="00000000" w:rsidDel="00000000" w:rsidP="00000000" w:rsidRDefault="00000000" w:rsidRPr="00000000" w14:paraId="00000076">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Uvicorn</w:t>
            </w:r>
          </w:p>
          <w:p w:rsidR="00000000" w:rsidDel="00000000" w:rsidP="00000000" w:rsidRDefault="00000000" w:rsidRPr="00000000" w14:paraId="00000077">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Gunicorn</w:t>
            </w:r>
          </w:p>
          <w:p w:rsidR="00000000" w:rsidDel="00000000" w:rsidP="00000000" w:rsidRDefault="00000000" w:rsidRPr="00000000" w14:paraId="00000078">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PgBouncer</w:t>
            </w:r>
          </w:p>
        </w:tc>
        <w:tc>
          <w:tcPr>
            <w:vMerge w:val="restart"/>
            <w:tcBorders>
              <w:top w:color="c63031" w:space="0" w:sz="8" w:val="single"/>
              <w:left w:color="ffffff" w:space="0" w:sz="8" w:val="single"/>
              <w:bottom w:color="cccccc"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79">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7A">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7B">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7C">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7D">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7E">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7F">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80">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81">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p w:rsidR="00000000" w:rsidDel="00000000" w:rsidP="00000000" w:rsidRDefault="00000000" w:rsidRPr="00000000" w14:paraId="00000082">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83">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84">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p w:rsidR="00000000" w:rsidDel="00000000" w:rsidP="00000000" w:rsidRDefault="00000000" w:rsidRPr="00000000" w14:paraId="00000085">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tc>
        <w:tc>
          <w:tcPr>
            <w:vMerge w:val="restart"/>
            <w:tcBorders>
              <w:top w:color="c63031" w:space="0" w:sz="8" w:val="single"/>
              <w:left w:color="ffffff" w:space="0" w:sz="8" w:val="single"/>
              <w:bottom w:color="cccccc"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86">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7">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8">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9">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A">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B">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C">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D">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8E">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p w:rsidR="00000000" w:rsidDel="00000000" w:rsidP="00000000" w:rsidRDefault="00000000" w:rsidRPr="00000000" w14:paraId="0000008F">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90">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91">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p w:rsidR="00000000" w:rsidDel="00000000" w:rsidP="00000000" w:rsidRDefault="00000000" w:rsidRPr="00000000" w14:paraId="00000092">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tc>
      </w:tr>
      <w:tr>
        <w:trPr>
          <w:cantSplit w:val="0"/>
          <w:tblHeader w:val="0"/>
        </w:trPr>
        <w:tc>
          <w:tcPr>
            <w:vMerge w:val="continue"/>
            <w:tcBorders>
              <w:left w:color="ffffff" w:space="0" w:sz="8" w:val="single"/>
              <w:right w:color="ffffff" w:space="0" w:sz="8" w:val="single"/>
            </w:tcBorders>
            <w:shd w:fill="auto" w:val="clear"/>
            <w:tcMar>
              <w:top w:w="100.0" w:type="dxa"/>
              <w:left w:w="300.0" w:type="dxa"/>
              <w:bottom w:w="100.0" w:type="dxa"/>
              <w:right w:w="100.0" w:type="dxa"/>
            </w:tcMar>
            <w:vAlign w:val="top"/>
          </w:tcPr>
          <w:p w:rsidR="00000000" w:rsidDel="00000000" w:rsidP="00000000" w:rsidRDefault="00000000" w:rsidRPr="00000000" w14:paraId="00000093">
            <w:pPr>
              <w:widowControl w:val="0"/>
              <w:spacing w:before="0" w:line="276" w:lineRule="auto"/>
              <w:ind w:right="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Frontend</w:t>
            </w:r>
          </w:p>
        </w:tc>
        <w:tc>
          <w:tcPr>
            <w:vMerge w:val="continue"/>
            <w:tcBorders>
              <w:left w:color="ffffff" w:space="0" w:sz="8" w:val="single"/>
              <w:right w:color="ffffff" w:space="0" w:sz="8" w:val="single"/>
            </w:tcBorders>
            <w:shd w:fill="auto" w:val="clear"/>
            <w:tcMar>
              <w:top w:w="100.0" w:type="dxa"/>
              <w:left w:w="36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React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Redux</w:t>
            </w:r>
          </w:p>
        </w:tc>
        <w:tc>
          <w:tcPr>
            <w:vMerge w:val="continue"/>
            <w:tcBorders>
              <w:left w:color="ffffff" w:space="0" w:sz="8" w:val="single"/>
              <w:right w:color="ffffff" w:space="0" w:sz="8" w:val="single"/>
            </w:tcBorders>
            <w:shd w:fill="auto" w:val="clear"/>
            <w:tcMar>
              <w:top w:w="100.0" w:type="dxa"/>
              <w:left w:w="12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0"/>
                <w:bCs w:val="0"/>
                <w:color w:val="353535"/>
                <w:sz w:val="20"/>
                <w:szCs w:val="20"/>
              </w:rPr>
            </w:pPr>
            <w:r w:rsidDel="00000000" w:rsidR="00000000" w:rsidRPr="00000000">
              <w:rPr>
                <w:rFonts w:ascii="Mulish" w:cs="Mulish" w:eastAsia="Mulish" w:hAnsi="Mulish"/>
                <w:b w:val="0"/>
                <w:bCs w:val="0"/>
                <w:color w:val="353535"/>
                <w:sz w:val="20"/>
                <w:szCs w:val="20"/>
                <w:rtl w:val="0"/>
              </w:rPr>
              <w:t xml:space="preserve">2</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0"/>
                <w:bCs w:val="0"/>
                <w:color w:val="353535"/>
                <w:sz w:val="20"/>
                <w:szCs w:val="20"/>
              </w:rPr>
            </w:pPr>
            <w:r w:rsidDel="00000000" w:rsidR="00000000" w:rsidRPr="00000000">
              <w:rPr>
                <w:rFonts w:ascii="Mulish" w:cs="Mulish" w:eastAsia="Mulish" w:hAnsi="Mulish"/>
                <w:b w:val="0"/>
                <w:bCs w:val="0"/>
                <w:color w:val="353535"/>
                <w:sz w:val="20"/>
                <w:szCs w:val="20"/>
                <w:rtl w:val="0"/>
              </w:rPr>
              <w:t xml:space="preserve">2</w:t>
            </w:r>
          </w:p>
        </w:tc>
        <w:tc>
          <w:tcPr>
            <w:vMerge w:val="continue"/>
            <w:tcBorders>
              <w:left w:color="ffffff" w:space="0" w:sz="8" w:val="single"/>
              <w:right w:color="ffffff" w:space="0" w:sz="8" w:val="single"/>
            </w:tcBorders>
            <w:shd w:fill="auto" w:val="clear"/>
            <w:tcMar>
              <w:top w:w="100.0" w:type="dxa"/>
              <w:left w:w="8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0"/>
                <w:bCs w:val="0"/>
                <w:color w:val="353535"/>
                <w:sz w:val="20"/>
                <w:szCs w:val="20"/>
              </w:rPr>
            </w:pPr>
            <w:r w:rsidDel="00000000" w:rsidR="00000000" w:rsidRPr="00000000">
              <w:rPr>
                <w:rFonts w:ascii="Mulish" w:cs="Mulish" w:eastAsia="Mulish" w:hAnsi="Mulish"/>
                <w:b w:val="0"/>
                <w:bCs w:val="0"/>
                <w:color w:val="353535"/>
                <w:sz w:val="20"/>
                <w:szCs w:val="20"/>
                <w:rtl w:val="0"/>
              </w:rPr>
              <w:t xml:space="preserve">2022</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0"/>
                <w:bCs w:val="0"/>
                <w:color w:val="353535"/>
                <w:sz w:val="20"/>
                <w:szCs w:val="20"/>
              </w:rPr>
            </w:pPr>
            <w:r w:rsidDel="00000000" w:rsidR="00000000" w:rsidRPr="00000000">
              <w:rPr>
                <w:rFonts w:ascii="Mulish" w:cs="Mulish" w:eastAsia="Mulish" w:hAnsi="Mulish"/>
                <w:b w:val="0"/>
                <w:bCs w:val="0"/>
                <w:color w:val="353535"/>
                <w:sz w:val="20"/>
                <w:szCs w:val="20"/>
                <w:rtl w:val="0"/>
              </w:rPr>
              <w:t xml:space="preserve">2022</w:t>
            </w:r>
          </w:p>
        </w:tc>
      </w:tr>
      <w:tr>
        <w:trPr>
          <w:cantSplit w:val="0"/>
          <w:trHeight w:val="668.4094488188977" w:hRule="atLeast"/>
          <w:tblHeader w:val="0"/>
        </w:trPr>
        <w:tc>
          <w:tcPr>
            <w:tcBorders>
              <w:top w:color="c63031" w:space="0" w:sz="8" w:val="single"/>
              <w:left w:color="ffffff" w:space="0" w:sz="8" w:val="single"/>
              <w:bottom w:color="cccccc"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9A">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Message brokers</w:t>
            </w:r>
          </w:p>
        </w:tc>
        <w:tc>
          <w:tcPr>
            <w:tcBorders>
              <w:top w:color="c63031" w:space="0" w:sz="8" w:val="single"/>
              <w:left w:color="ffffff" w:space="0" w:sz="8" w:val="single"/>
              <w:bottom w:color="cccccc"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Kafka</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RabbitMQ</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AWS SQS</w:t>
            </w:r>
          </w:p>
        </w:tc>
        <w:tc>
          <w:tcPr>
            <w:tcBorders>
              <w:top w:color="c63031" w:space="0" w:sz="8" w:val="single"/>
              <w:left w:color="ffffff" w:space="0" w:sz="8" w:val="single"/>
              <w:bottom w:color="cccccc"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tc>
        <w:tc>
          <w:tcPr>
            <w:tcBorders>
              <w:top w:color="c63031" w:space="0" w:sz="8" w:val="single"/>
              <w:left w:color="ffffff" w:space="0" w:sz="8" w:val="single"/>
              <w:bottom w:color="cccccc"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tc>
      </w:tr>
      <w:tr>
        <w:trPr>
          <w:cantSplit w:val="0"/>
          <w:trHeight w:val="668.4094488188977" w:hRule="atLeast"/>
          <w:tblHeader w:val="0"/>
        </w:trPr>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A4">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Cloud</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AWS</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Azure</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tc>
      </w:tr>
      <w:tr>
        <w:trPr>
          <w:cantSplit w:val="0"/>
          <w:trHeight w:val="668.4094488188977" w:hRule="atLeast"/>
          <w:tblHeader w:val="0"/>
        </w:trPr>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AB">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Databases</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AC">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PostgreSQL</w:t>
            </w:r>
          </w:p>
          <w:p w:rsidR="00000000" w:rsidDel="00000000" w:rsidP="00000000" w:rsidRDefault="00000000" w:rsidRPr="00000000" w14:paraId="000000AD">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MongoDB</w:t>
            </w:r>
          </w:p>
          <w:p w:rsidR="00000000" w:rsidDel="00000000" w:rsidP="00000000" w:rsidRDefault="00000000" w:rsidRPr="00000000" w14:paraId="000000AE">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Cosmos DB</w:t>
            </w:r>
          </w:p>
          <w:p w:rsidR="00000000" w:rsidDel="00000000" w:rsidP="00000000" w:rsidRDefault="00000000" w:rsidRPr="00000000" w14:paraId="000000AF">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DynamoDB</w:t>
            </w:r>
          </w:p>
          <w:p w:rsidR="00000000" w:rsidDel="00000000" w:rsidP="00000000" w:rsidRDefault="00000000" w:rsidRPr="00000000" w14:paraId="000000B0">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Redis</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B1">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B2">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B3">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p w:rsidR="00000000" w:rsidDel="00000000" w:rsidP="00000000" w:rsidRDefault="00000000" w:rsidRPr="00000000" w14:paraId="000000B4">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B5">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B6">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B7">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B8">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p w:rsidR="00000000" w:rsidDel="00000000" w:rsidP="00000000" w:rsidRDefault="00000000" w:rsidRPr="00000000" w14:paraId="000000B9">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BA">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tc>
      </w:tr>
      <w:tr>
        <w:trPr>
          <w:cantSplit w:val="0"/>
          <w:trHeight w:val="2445" w:hRule="atLeast"/>
          <w:tblHeader w:val="0"/>
        </w:trPr>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BB">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DevOps</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BC">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Docker</w:t>
            </w:r>
          </w:p>
          <w:p w:rsidR="00000000" w:rsidDel="00000000" w:rsidP="00000000" w:rsidRDefault="00000000" w:rsidRPr="00000000" w14:paraId="000000BD">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Docker Compose</w:t>
            </w:r>
          </w:p>
          <w:p w:rsidR="00000000" w:rsidDel="00000000" w:rsidP="00000000" w:rsidRDefault="00000000" w:rsidRPr="00000000" w14:paraId="000000BE">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Jenkins</w:t>
            </w:r>
          </w:p>
          <w:p w:rsidR="00000000" w:rsidDel="00000000" w:rsidP="00000000" w:rsidRDefault="00000000" w:rsidRPr="00000000" w14:paraId="000000BF">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Kubernetes(k8s)</w:t>
            </w:r>
          </w:p>
          <w:p w:rsidR="00000000" w:rsidDel="00000000" w:rsidP="00000000" w:rsidRDefault="00000000" w:rsidRPr="00000000" w14:paraId="000000C0">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Terraform</w:t>
            </w:r>
          </w:p>
          <w:p w:rsidR="00000000" w:rsidDel="00000000" w:rsidP="00000000" w:rsidRDefault="00000000" w:rsidRPr="00000000" w14:paraId="000000C1">
            <w:pPr>
              <w:widowControl w:val="0"/>
              <w:spacing w:after="200" w:before="0" w:line="276" w:lineRule="auto"/>
              <w:ind w:right="0"/>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GitLab CI/CD</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C2">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C3">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C4">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C5">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C6">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p w:rsidR="00000000" w:rsidDel="00000000" w:rsidP="00000000" w:rsidRDefault="00000000" w:rsidRPr="00000000" w14:paraId="000000C7">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C8">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C9">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CA">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CB">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CC">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p w:rsidR="00000000" w:rsidDel="00000000" w:rsidP="00000000" w:rsidRDefault="00000000" w:rsidRPr="00000000" w14:paraId="000000CD">
            <w:pPr>
              <w:widowControl w:val="0"/>
              <w:spacing w:after="200" w:before="0" w:line="276" w:lineRule="auto"/>
              <w:ind w:right="0"/>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tc>
      </w:tr>
      <w:tr>
        <w:trPr>
          <w:cantSplit w:val="0"/>
          <w:trHeight w:val="1740" w:hRule="atLeast"/>
          <w:tblHeader w:val="0"/>
        </w:trPr>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226.7716535433071" w:type="dxa"/>
              <w:bottom w:w="226.7716535433071" w:type="dxa"/>
              <w:right w:w="226.7716535433071" w:type="dxa"/>
            </w:tcMar>
          </w:tcPr>
          <w:p w:rsidR="00000000" w:rsidDel="00000000" w:rsidP="00000000" w:rsidRDefault="00000000" w:rsidRPr="00000000" w14:paraId="000000CE">
            <w:pPr>
              <w:keepNext w:val="1"/>
              <w:spacing w:before="0" w:line="276" w:lineRule="auto"/>
              <w:ind w:left="70.86614173228344" w:right="-133.34645669291376" w:firstLine="0"/>
              <w:rPr>
                <w:rFonts w:ascii="Mulish" w:cs="Mulish" w:eastAsia="Mulish" w:hAnsi="Mulish"/>
                <w:b w:val="1"/>
                <w:bCs w:val="1"/>
                <w:color w:val="c63031"/>
                <w:sz w:val="20"/>
                <w:szCs w:val="20"/>
              </w:rPr>
            </w:pPr>
            <w:r w:rsidDel="00000000" w:rsidR="00000000" w:rsidRPr="00000000">
              <w:rPr>
                <w:rFonts w:ascii="Mulish" w:cs="Mulish" w:eastAsia="Mulish" w:hAnsi="Mulish"/>
                <w:b w:val="1"/>
                <w:bCs w:val="1"/>
                <w:color w:val="c63031"/>
                <w:sz w:val="20"/>
                <w:szCs w:val="20"/>
                <w:rtl w:val="0"/>
              </w:rPr>
              <w:t xml:space="preserve">Source control systems</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360.0" w:type="dxa"/>
              <w:bottom w:w="226.7716535433071" w:type="dxa"/>
              <w:right w:w="226.7716535433071" w:type="dxa"/>
            </w:tcMar>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Git</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GitLab</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b w:val="1"/>
                <w:bCs w:val="1"/>
                <w:color w:val="353535"/>
                <w:sz w:val="20"/>
                <w:szCs w:val="20"/>
              </w:rPr>
            </w:pPr>
            <w:r w:rsidDel="00000000" w:rsidR="00000000" w:rsidRPr="00000000">
              <w:rPr>
                <w:rFonts w:ascii="Mulish" w:cs="Mulish" w:eastAsia="Mulish" w:hAnsi="Mulish"/>
                <w:b w:val="1"/>
                <w:bCs w:val="1"/>
                <w:color w:val="353535"/>
                <w:sz w:val="20"/>
                <w:szCs w:val="20"/>
                <w:rtl w:val="0"/>
              </w:rPr>
              <w:t xml:space="preserve">GitHub</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1200.0" w:type="dxa"/>
              <w:bottom w:w="226.7716535433071" w:type="dxa"/>
              <w:right w:w="226.7716535433071" w:type="dxa"/>
            </w:tcM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5</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3</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w:t>
            </w:r>
          </w:p>
        </w:tc>
        <w:tc>
          <w:tcPr>
            <w:tcBorders>
              <w:top w:color="c63031" w:space="0" w:sz="8" w:val="single"/>
              <w:left w:color="ffffff" w:space="0" w:sz="8" w:val="single"/>
              <w:bottom w:color="c32b3b" w:space="0" w:sz="8" w:val="single"/>
              <w:right w:color="ffffff" w:space="0" w:sz="8" w:val="single"/>
            </w:tcBorders>
            <w:shd w:fill="auto" w:val="clear"/>
            <w:tcMar>
              <w:top w:w="226.7716535433071" w:type="dxa"/>
              <w:left w:w="800.0" w:type="dxa"/>
              <w:bottom w:w="226.7716535433071" w:type="dxa"/>
              <w:right w:w="226.7716535433071" w:type="dxa"/>
            </w:tcMa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2025</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ulish" w:cs="Mulish" w:eastAsia="Mulish" w:hAnsi="Mulish"/>
                <w:color w:val="353535"/>
                <w:sz w:val="20"/>
                <w:szCs w:val="20"/>
              </w:rPr>
            </w:pPr>
            <w:r w:rsidDel="00000000" w:rsidR="00000000" w:rsidRPr="00000000">
              <w:rPr>
                <w:rFonts w:ascii="Mulish" w:cs="Mulish" w:eastAsia="Mulish" w:hAnsi="Mulish"/>
                <w:color w:val="353535"/>
                <w:sz w:val="20"/>
                <w:szCs w:val="20"/>
                <w:rtl w:val="0"/>
              </w:rPr>
              <w:t xml:space="preserve">2022</w:t>
            </w:r>
          </w:p>
        </w:tc>
      </w:tr>
    </w:tbl>
    <w:p w:rsidR="00000000" w:rsidDel="00000000" w:rsidP="00000000" w:rsidRDefault="00000000" w:rsidRPr="00000000" w14:paraId="000000D8">
      <w:pPr>
        <w:spacing w:before="0" w:line="276" w:lineRule="auto"/>
        <w:rPr>
          <w:rFonts w:ascii="Mulish" w:cs="Mulish" w:eastAsia="Mulish" w:hAnsi="Mulish"/>
          <w:b w:val="1"/>
          <w:bCs w:val="1"/>
          <w:color w:val="353535"/>
          <w:sz w:val="48"/>
          <w:szCs w:val="48"/>
        </w:rPr>
      </w:pP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0" w:top="1133.8582677165355" w:left="850.3937007874016" w:right="425.07874015748087" w:header="136.06299212598427" w:footer="447.874015748031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ulish">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ulish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BM Plex Sans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widowControl w:val="0"/>
      <w:tabs>
        <w:tab w:val="center" w:leader="none" w:pos="5658.070866141733"/>
        <w:tab w:val="right" w:leader="none" w:pos="10296.000000000002"/>
      </w:tabs>
      <w:spacing w:line="240" w:lineRule="auto"/>
      <w:ind w:right="-1.6535433070862382"/>
      <w:jc w:val="cente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DE">
    <w:pPr>
      <w:widowControl w:val="0"/>
      <w:tabs>
        <w:tab w:val="center" w:leader="none" w:pos="5658.070866141733"/>
        <w:tab w:val="right" w:leader="none" w:pos="10483.333333333336"/>
      </w:tabs>
      <w:spacing w:before="0" w:line="240" w:lineRule="auto"/>
      <w:ind w:right="-324.3307086614169"/>
      <w:rPr>
        <w:rFonts w:ascii="Mulish" w:cs="Mulish" w:eastAsia="Mulish" w:hAnsi="Mulish"/>
        <w:color w:val="b7b7b7"/>
        <w:sz w:val="18"/>
        <w:szCs w:val="18"/>
      </w:rPr>
    </w:pPr>
    <w:r w:rsidDel="00000000" w:rsidR="00000000" w:rsidRPr="00000000">
      <w:rPr>
        <w:rFonts w:ascii="Mulish" w:cs="Mulish" w:eastAsia="Mulish" w:hAnsi="Mulish"/>
        <w:color w:val="b7b7b7"/>
        <w:sz w:val="18"/>
        <w:szCs w:val="18"/>
        <w:rtl w:val="0"/>
      </w:rPr>
      <w:t xml:space="preserve">Confidential information Innowise. Distribution without</w:t>
    </w:r>
  </w:p>
  <w:p w:rsidR="00000000" w:rsidDel="00000000" w:rsidP="00000000" w:rsidRDefault="00000000" w:rsidRPr="00000000" w14:paraId="000000DF">
    <w:pPr>
      <w:widowControl w:val="0"/>
      <w:tabs>
        <w:tab w:val="center" w:leader="none" w:pos="5658.070866141733"/>
        <w:tab w:val="right" w:leader="none" w:pos="10483.333333333336"/>
      </w:tabs>
      <w:spacing w:before="0" w:line="240" w:lineRule="auto"/>
      <w:ind w:right="-324.3307086614169"/>
      <w:rPr>
        <w:rFonts w:ascii="Mulish" w:cs="Mulish" w:eastAsia="Mulish" w:hAnsi="Mulish"/>
      </w:rPr>
    </w:pPr>
    <w:r w:rsidDel="00000000" w:rsidR="00000000" w:rsidRPr="00000000">
      <w:rPr>
        <w:rFonts w:ascii="Mulish" w:cs="Mulish" w:eastAsia="Mulish" w:hAnsi="Mulish"/>
        <w:color w:val="b7b7b7"/>
        <w:sz w:val="18"/>
        <w:szCs w:val="18"/>
        <w:rtl w:val="0"/>
      </w:rPr>
      <w:t xml:space="preserve">the written consent of Innowise is strictly forbidden.                         www.innowise.com</w:t>
    </w:r>
    <w:r w:rsidDel="00000000" w:rsidR="00000000" w:rsidRPr="00000000">
      <w:rPr>
        <w:rFonts w:ascii="Nunito" w:cs="Nunito" w:eastAsia="Nunito" w:hAnsi="Nunito"/>
        <w:color w:val="b7b7b7"/>
        <w:sz w:val="18"/>
        <w:szCs w:val="18"/>
        <w:rtl w:val="0"/>
      </w:rPr>
      <w:tab/>
      <w:t xml:space="preserve">  </w:t>
    </w:r>
    <w:r w:rsidDel="00000000" w:rsidR="00000000" w:rsidRPr="00000000">
      <w:rPr>
        <w:rFonts w:ascii="Nunito" w:cs="Nunito" w:eastAsia="Nunito" w:hAnsi="Nunito"/>
        <w:color w:val="b7b7b7"/>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widowControl w:val="0"/>
      <w:tabs>
        <w:tab w:val="center" w:leader="none" w:pos="5658.070866141733"/>
        <w:tab w:val="right" w:leader="none" w:pos="10296.000000000002"/>
      </w:tabs>
      <w:spacing w:line="240" w:lineRule="auto"/>
      <w:ind w:right="-1.6535433070862382"/>
      <w:jc w:val="center"/>
      <w:rPr>
        <w:rFonts w:ascii="Nunito" w:cs="Nunito" w:eastAsia="Nunito" w:hAnsi="Nunito"/>
        <w:sz w:val="18"/>
        <w:szCs w:val="18"/>
      </w:rPr>
    </w:pPr>
    <w:r w:rsidDel="00000000" w:rsidR="00000000" w:rsidRPr="00000000">
      <w:rPr>
        <w:rtl w:val="0"/>
      </w:rPr>
    </w:r>
  </w:p>
  <w:p w:rsidR="00000000" w:rsidDel="00000000" w:rsidP="00000000" w:rsidRDefault="00000000" w:rsidRPr="00000000" w14:paraId="000000E1">
    <w:pPr>
      <w:widowControl w:val="0"/>
      <w:tabs>
        <w:tab w:val="center" w:leader="none" w:pos="5658.070866141733"/>
        <w:tab w:val="right" w:leader="none" w:pos="10485"/>
      </w:tabs>
      <w:spacing w:before="0" w:line="240" w:lineRule="auto"/>
      <w:ind w:right="-324.3307086614169"/>
      <w:rPr>
        <w:rFonts w:ascii="Nunito" w:cs="Nunito" w:eastAsia="Nunito" w:hAnsi="Nunito"/>
        <w:color w:val="b7b7b7"/>
        <w:sz w:val="18"/>
        <w:szCs w:val="18"/>
      </w:rPr>
    </w:pPr>
    <w:r w:rsidDel="00000000" w:rsidR="00000000" w:rsidRPr="00000000">
      <w:rPr>
        <w:rFonts w:ascii="Nunito" w:cs="Nunito" w:eastAsia="Nunito" w:hAnsi="Nunito"/>
        <w:color w:val="b7b7b7"/>
        <w:sz w:val="18"/>
        <w:szCs w:val="18"/>
        <w:rtl w:val="0"/>
      </w:rPr>
      <w:t xml:space="preserve">Confidential information Innowise. Distribution without</w:t>
    </w:r>
  </w:p>
  <w:p w:rsidR="00000000" w:rsidDel="00000000" w:rsidP="00000000" w:rsidRDefault="00000000" w:rsidRPr="00000000" w14:paraId="000000E2">
    <w:pPr>
      <w:widowControl w:val="0"/>
      <w:tabs>
        <w:tab w:val="right" w:leader="none" w:pos="10485"/>
      </w:tabs>
      <w:spacing w:before="0" w:line="240" w:lineRule="auto"/>
      <w:ind w:right="-324.3307086614169"/>
      <w:rPr/>
    </w:pPr>
    <w:r w:rsidDel="00000000" w:rsidR="00000000" w:rsidRPr="00000000">
      <w:rPr>
        <w:rFonts w:ascii="Nunito" w:cs="Nunito" w:eastAsia="Nunito" w:hAnsi="Nunito"/>
        <w:color w:val="b7b7b7"/>
        <w:sz w:val="18"/>
        <w:szCs w:val="18"/>
        <w:rtl w:val="0"/>
      </w:rPr>
      <w:t xml:space="preserve">the written consent of Innowise is strictly forbidden.                                   www.innowise.com</w:t>
      <w:tab/>
      <w:t xml:space="preserve">      </w:t>
    </w:r>
    <w:r w:rsidDel="00000000" w:rsidR="00000000" w:rsidRPr="00000000">
      <w:rPr>
        <w:rFonts w:ascii="Nunito" w:cs="Nunito" w:eastAsia="Nunito" w:hAnsi="Nunito"/>
        <w:color w:val="b7b7b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bottom w:color="c32b3b" w:space="2" w:sz="8" w:val="single"/>
      </w:pBdr>
      <w:spacing w:line="120" w:lineRule="auto"/>
      <w:ind w:left="-425.1968503937008" w:right="2.0787401574812066" w:firstLine="0"/>
      <w:jc w:val="right"/>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Pr>
      <w:drawing>
        <wp:inline distB="114300" distT="114300" distL="114300" distR="114300">
          <wp:extent cx="1333500" cy="168803"/>
          <wp:effectExtent b="0" l="0" r="0" t="0"/>
          <wp:docPr id="1" name="image1.png"/>
          <a:graphic>
            <a:graphicData uri="http://schemas.openxmlformats.org/drawingml/2006/picture">
              <pic:pic>
                <pic:nvPicPr>
                  <pic:cNvPr id="0" name="image1.png"/>
                  <pic:cNvPicPr preferRelativeResize="0"/>
                </pic:nvPicPr>
                <pic:blipFill>
                  <a:blip r:embed="rId1"/>
                  <a:srcRect b="-35000" l="-50215" r="-4102" t="0"/>
                  <a:stretch>
                    <a:fillRect/>
                  </a:stretch>
                </pic:blipFill>
                <pic:spPr>
                  <a:xfrm>
                    <a:off x="0" y="0"/>
                    <a:ext cx="1333500" cy="16880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bottom w:color="c32b3b" w:space="2" w:sz="8" w:val="single"/>
      </w:pBdr>
      <w:spacing w:before="0" w:line="48.00000000000001" w:lineRule="auto"/>
      <w:ind w:left="-425.1968503937008" w:right="2.0787401574812066" w:firstLine="0"/>
      <w:jc w:val="right"/>
      <w:rPr>
        <w:rFonts w:ascii="Nunito" w:cs="Nunito" w:eastAsia="Nunito" w:hAnsi="Nunito"/>
        <w:b w:val="1"/>
        <w:bCs w:val="1"/>
        <w:sz w:val="36"/>
        <w:szCs w:val="3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Bdr>
        <w:bottom w:color="c32b3b" w:space="2" w:sz="8" w:val="single"/>
      </w:pBdr>
      <w:spacing w:line="120" w:lineRule="auto"/>
      <w:ind w:left="-425.1968503937008" w:right="-9.921259842519135" w:firstLine="0"/>
      <w:jc w:val="right"/>
      <w:rPr>
        <w:rFonts w:ascii="Nunito" w:cs="Nunito" w:eastAsia="Nunito" w:hAnsi="Nunito"/>
        <w:b w:val="1"/>
        <w:bCs w:val="1"/>
        <w:sz w:val="36"/>
        <w:szCs w:val="36"/>
      </w:rPr>
    </w:pPr>
    <w:r w:rsidDel="00000000" w:rsidR="00000000" w:rsidRPr="00000000">
      <w:rPr>
        <w:rFonts w:ascii="Nunito" w:cs="Nunito" w:eastAsia="Nunito" w:hAnsi="Nunito"/>
        <w:b w:val="1"/>
        <w:bCs w:val="1"/>
        <w:sz w:val="36"/>
        <w:szCs w:val="36"/>
      </w:rPr>
      <w:drawing>
        <wp:inline distB="114300" distT="114300" distL="114300" distR="114300">
          <wp:extent cx="1333500" cy="168803"/>
          <wp:effectExtent b="0" l="0" r="0" t="0"/>
          <wp:docPr id="2" name="image1.png"/>
          <a:graphic>
            <a:graphicData uri="http://schemas.openxmlformats.org/drawingml/2006/picture">
              <pic:pic>
                <pic:nvPicPr>
                  <pic:cNvPr id="0" name="image1.png"/>
                  <pic:cNvPicPr preferRelativeResize="0"/>
                </pic:nvPicPr>
                <pic:blipFill>
                  <a:blip r:embed="rId1"/>
                  <a:srcRect b="-35000" l="-50215" r="-4102" t="0"/>
                  <a:stretch>
                    <a:fillRect/>
                  </a:stretch>
                </pic:blipFill>
                <pic:spPr>
                  <a:xfrm>
                    <a:off x="0" y="0"/>
                    <a:ext cx="1333500" cy="16880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bottom w:color="c32b3b" w:space="2" w:sz="8" w:val="single"/>
      </w:pBdr>
      <w:spacing w:before="0" w:line="48.00000000000001" w:lineRule="auto"/>
      <w:ind w:left="-425.1968503937008" w:right="-9.921259842519135" w:firstLine="0"/>
      <w:jc w:val="right"/>
      <w:rPr>
        <w:rFonts w:ascii="Nunito" w:cs="Nunito" w:eastAsia="Nunito" w:hAnsi="Nunito"/>
        <w:b w:val="1"/>
        <w:bCs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46" w:hanging="283.46456692913335"/>
      </w:pPr>
      <w:rPr>
        <w:rFonts w:ascii="Arial" w:cs="Arial" w:eastAsia="Arial" w:hAnsi="Arial"/>
        <w:b w:val="0"/>
        <w:bCs w:val="0"/>
        <w:color w:val="c32b3b"/>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46" w:hanging="283.46456692913335"/>
      </w:pPr>
      <w:rPr>
        <w:rFonts w:ascii="Arial" w:cs="Arial" w:eastAsia="Arial" w:hAnsi="Arial"/>
        <w:b w:val="0"/>
        <w:bCs w:val="0"/>
        <w:color w:val="c32b3b"/>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46" w:hanging="285"/>
      </w:pPr>
      <w:rPr>
        <w:rFonts w:ascii="Arial" w:cs="Arial" w:eastAsia="Arial" w:hAnsi="Arial"/>
        <w:b w:val="0"/>
        <w:bCs w:val="0"/>
        <w:color w:val="c63031"/>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Light" w:cs="Nunito Light" w:eastAsia="Nunito Light" w:hAnsi="Nunito Light"/>
        <w:sz w:val="26"/>
        <w:szCs w:val="26"/>
        <w:lang w:val="ru-RU"/>
      </w:rPr>
    </w:rPrDefault>
    <w:pPrDefault>
      <w:pPr>
        <w:spacing w:before="200" w:line="335.99999999999994" w:lineRule="auto"/>
        <w:ind w:right="494"/>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0" w:lineRule="auto"/>
    </w:pPr>
    <w:rPr>
      <w:rFonts w:ascii="IBM Plex Sans SemiBold" w:cs="IBM Plex Sans SemiBold" w:eastAsia="IBM Plex Sans SemiBold" w:hAnsi="IBM Plex Sans SemiBold"/>
      <w:sz w:val="46"/>
      <w:szCs w:val="46"/>
    </w:rPr>
  </w:style>
  <w:style w:type="paragraph" w:styleId="Heading2">
    <w:name w:val="heading 2"/>
    <w:basedOn w:val="Normal"/>
    <w:next w:val="Normal"/>
    <w:pPr>
      <w:keepNext w:val="1"/>
      <w:keepLines w:val="1"/>
      <w:spacing w:after="60" w:before="0" w:line="276" w:lineRule="auto"/>
      <w:ind w:left="141.7322834645671" w:right="-97" w:firstLine="0"/>
    </w:pPr>
    <w:rPr>
      <w:rFonts w:ascii="Mulish" w:cs="Mulish" w:eastAsia="Mulish" w:hAnsi="Mulish"/>
      <w:b w:val="1"/>
      <w:bCs w:val="1"/>
      <w:color w:val="353535"/>
      <w:sz w:val="24"/>
      <w:szCs w:val="24"/>
    </w:rPr>
  </w:style>
  <w:style w:type="paragraph" w:styleId="Heading3">
    <w:name w:val="heading 3"/>
    <w:basedOn w:val="Normal"/>
    <w:next w:val="Normal"/>
    <w:pPr>
      <w:keepNext w:val="1"/>
      <w:keepLines w:val="1"/>
    </w:pPr>
    <w:rPr>
      <w:rFonts w:ascii="Nunito" w:cs="Nunito" w:eastAsia="Nunito" w:hAnsi="Nunito"/>
      <w:color w:val="c32b3b"/>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20" Type="http://schemas.openxmlformats.org/officeDocument/2006/relationships/font" Target="fonts/IBMPlexSansSemiBold-boldItalic.ttf"/><Relationship Id="rId11" Type="http://schemas.openxmlformats.org/officeDocument/2006/relationships/font" Target="fonts/MulishMedium-italic.ttf"/><Relationship Id="rId10" Type="http://schemas.openxmlformats.org/officeDocument/2006/relationships/font" Target="fonts/MulishMedium-bold.ttf"/><Relationship Id="rId13" Type="http://schemas.openxmlformats.org/officeDocument/2006/relationships/font" Target="fonts/NunitoLight-regular.ttf"/><Relationship Id="rId12" Type="http://schemas.openxmlformats.org/officeDocument/2006/relationships/font" Target="fonts/MulishMedium-boldItalic.ttf"/><Relationship Id="rId1" Type="http://schemas.openxmlformats.org/officeDocument/2006/relationships/font" Target="fonts/Mulish-regular.ttf"/><Relationship Id="rId2" Type="http://schemas.openxmlformats.org/officeDocument/2006/relationships/font" Target="fonts/Mulish-bold.ttf"/><Relationship Id="rId3" Type="http://schemas.openxmlformats.org/officeDocument/2006/relationships/font" Target="fonts/Mulish-italic.ttf"/><Relationship Id="rId4" Type="http://schemas.openxmlformats.org/officeDocument/2006/relationships/font" Target="fonts/Mulish-boldItalic.ttf"/><Relationship Id="rId9" Type="http://schemas.openxmlformats.org/officeDocument/2006/relationships/font" Target="fonts/MulishMedium-regular.ttf"/><Relationship Id="rId15" Type="http://schemas.openxmlformats.org/officeDocument/2006/relationships/font" Target="fonts/NunitoLight-italic.ttf"/><Relationship Id="rId14" Type="http://schemas.openxmlformats.org/officeDocument/2006/relationships/font" Target="fonts/NunitoLight-bold.ttf"/><Relationship Id="rId17" Type="http://schemas.openxmlformats.org/officeDocument/2006/relationships/font" Target="fonts/IBMPlexSansSemiBold-regular.ttf"/><Relationship Id="rId16" Type="http://schemas.openxmlformats.org/officeDocument/2006/relationships/font" Target="fonts/NunitoLight-boldItalic.ttf"/><Relationship Id="rId5" Type="http://schemas.openxmlformats.org/officeDocument/2006/relationships/font" Target="fonts/Nunito-regular.ttf"/><Relationship Id="rId19" Type="http://schemas.openxmlformats.org/officeDocument/2006/relationships/font" Target="fonts/IBMPlexSansSemiBold-italic.ttf"/><Relationship Id="rId6" Type="http://schemas.openxmlformats.org/officeDocument/2006/relationships/font" Target="fonts/Nunito-bold.ttf"/><Relationship Id="rId18" Type="http://schemas.openxmlformats.org/officeDocument/2006/relationships/font" Target="fonts/IBMPlexSansSemiBold-bold.ttf"/><Relationship Id="rId7" Type="http://schemas.openxmlformats.org/officeDocument/2006/relationships/font" Target="fonts/Nunito-italic.ttf"/><Relationship Id="rId8"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