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Entrevista para el Análisis del Impacto del Negocio (BIA) - COMÉDICA de R.L.</w:t>
      </w:r>
    </w:p>
    <w:p>
      <w:r>
        <w:t>Departamento de Administración de Riesgos. Objetivo: recopilar información sobre impactos, procesos críticos, tiempos de recuperación y recursos necesarios ante contingencias. Responda según las condiciones reales del proceso.</w:t>
      </w:r>
    </w:p>
    <w:p>
      <w:pPr>
        <w:pStyle w:val="Heading1"/>
      </w:pPr>
      <w:r>
        <w:t>Sección 1. Datos generales de la entrevista</w:t>
      </w:r>
    </w:p>
    <w:p>
      <w:r>
        <w:t>Identificación del responsable, del proceso evaluado y de las áreas que participan.</w:t>
      </w:r>
    </w:p>
    <w:p>
      <w:r>
        <w:t>1. Fecha de la entrevista</w:t>
      </w:r>
    </w:p>
    <w:p>
      <w:r>
        <w:t>2. Nombre completo del entrevistado</w:t>
      </w:r>
    </w:p>
    <w:p>
      <w:r>
        <w:t>3. Cargo del entrevistado</w:t>
      </w:r>
    </w:p>
    <w:p>
      <w:r>
        <w:t>4. Gerencia o departamento</w:t>
      </w:r>
    </w:p>
    <w:p>
      <w:r>
        <w:t>5. Proceso que representa</w:t>
      </w:r>
    </w:p>
    <w:p>
      <w:r>
        <w:t>6. Detalle los departamentos que participan o intervienen en el proceso y sus principales responsabilidades.</w:t>
      </w:r>
    </w:p>
    <w:p>
      <w:pPr>
        <w:pStyle w:val="Heading1"/>
      </w:pPr>
      <w:r>
        <w:t>Sección 2. Evaluación de impactos ante una interrupción</w:t>
      </w:r>
    </w:p>
    <w:p>
      <w:r>
        <w:t>Identifique los escenarios que podrían afectar al proceso y valore la severidad de sus consecuencias.</w:t>
      </w:r>
    </w:p>
    <w:p>
      <w:r>
        <w:t>7. Describa la amenaza que podría ocasionar la interrupción del proceso.</w:t>
      </w:r>
    </w:p>
    <w:p>
      <w:r>
        <w:t>8. Describa el riesgo que podría materializarse si el proceso sufre una interrupción.</w:t>
      </w:r>
    </w:p>
    <w:p>
      <w:r>
        <w:t>9. Severidad del impacto financiero ante una interrupción del proceso</w:t>
      </w:r>
    </w:p>
    <w:p>
      <w:r>
        <w:t>a. Muy alto</w:t>
      </w:r>
    </w:p>
    <w:p>
      <w:r>
        <w:t>b. Alto</w:t>
      </w:r>
    </w:p>
    <w:p>
      <w:r>
        <w:t>c. Moderado</w:t>
      </w:r>
    </w:p>
    <w:p>
      <w:r>
        <w:t>d. Bajo</w:t>
      </w:r>
    </w:p>
    <w:p>
      <w:r>
        <w:t>e. Muy bajo</w:t>
      </w:r>
    </w:p>
    <w:p>
      <w:r>
        <w:t>10. Severidad del impacto operacional ante una interrupción del proceso</w:t>
      </w:r>
    </w:p>
    <w:p>
      <w:r>
        <w:t>a. Muy alto</w:t>
      </w:r>
    </w:p>
    <w:p>
      <w:r>
        <w:t>b. Alto</w:t>
      </w:r>
    </w:p>
    <w:p>
      <w:r>
        <w:t>c. Moderado</w:t>
      </w:r>
    </w:p>
    <w:p>
      <w:r>
        <w:t>d. Bajo</w:t>
      </w:r>
    </w:p>
    <w:p>
      <w:r>
        <w:t>e. Muy bajo</w:t>
      </w:r>
    </w:p>
    <w:p>
      <w:r>
        <w:t>11. Severidad del impacto legal ante una interrupción del proceso</w:t>
      </w:r>
    </w:p>
    <w:p>
      <w:r>
        <w:t>a. Muy alto</w:t>
      </w:r>
    </w:p>
    <w:p>
      <w:r>
        <w:t>b. Alto</w:t>
      </w:r>
    </w:p>
    <w:p>
      <w:r>
        <w:t>c. Moderado</w:t>
      </w:r>
    </w:p>
    <w:p>
      <w:r>
        <w:t>d. Bajo</w:t>
      </w:r>
    </w:p>
    <w:p>
      <w:r>
        <w:t>e. Muy bajo</w:t>
      </w:r>
    </w:p>
    <w:p>
      <w:r>
        <w:t>12. Severidad del impacto reputacional ante una interrupción del proceso</w:t>
      </w:r>
    </w:p>
    <w:p>
      <w:r>
        <w:t>a. Muy alto</w:t>
      </w:r>
    </w:p>
    <w:p>
      <w:r>
        <w:t>b. Alto</w:t>
      </w:r>
    </w:p>
    <w:p>
      <w:r>
        <w:t>c. Moderado</w:t>
      </w:r>
    </w:p>
    <w:p>
      <w:r>
        <w:t>d. Bajo</w:t>
      </w:r>
    </w:p>
    <w:p>
      <w:r>
        <w:t>e. Muy bajo</w:t>
      </w:r>
    </w:p>
    <w:p>
      <w:r>
        <w:t>13. Severidad del impacto en clientes ante una interrupción del proceso</w:t>
      </w:r>
    </w:p>
    <w:p>
      <w:r>
        <w:t>a. Muy alto</w:t>
      </w:r>
    </w:p>
    <w:p>
      <w:r>
        <w:t>b. Alto</w:t>
      </w:r>
    </w:p>
    <w:p>
      <w:r>
        <w:t>c. Moderado</w:t>
      </w:r>
    </w:p>
    <w:p>
      <w:r>
        <w:t>d. Bajo</w:t>
      </w:r>
    </w:p>
    <w:p>
      <w:r>
        <w:t>e. Muy bajo</w:t>
      </w:r>
    </w:p>
    <w:p>
      <w:r>
        <w:t>14. Severidad del impacto en personas ante una interrupción del proceso</w:t>
      </w:r>
    </w:p>
    <w:p>
      <w:r>
        <w:t>a. Muy alto</w:t>
      </w:r>
    </w:p>
    <w:p>
      <w:r>
        <w:t>b. Alto</w:t>
      </w:r>
    </w:p>
    <w:p>
      <w:r>
        <w:t>c. Moderado</w:t>
      </w:r>
    </w:p>
    <w:p>
      <w:r>
        <w:t>d. Bajo</w:t>
      </w:r>
    </w:p>
    <w:p>
      <w:r>
        <w:t>e. Muy bajo</w:t>
      </w:r>
    </w:p>
    <w:p>
      <w:r>
        <w:t>15. Severidad del impacto en infraestructura y equipo ante una interrupción del proceso</w:t>
      </w:r>
    </w:p>
    <w:p>
      <w:r>
        <w:t>a. Muy alto</w:t>
      </w:r>
    </w:p>
    <w:p>
      <w:r>
        <w:t>b. Alto</w:t>
      </w:r>
    </w:p>
    <w:p>
      <w:r>
        <w:t>c. Moderado</w:t>
      </w:r>
    </w:p>
    <w:p>
      <w:r>
        <w:t>d. Bajo</w:t>
      </w:r>
    </w:p>
    <w:p>
      <w:r>
        <w:t>e. Muy bajo</w:t>
      </w:r>
    </w:p>
    <w:p>
      <w:r>
        <w:t>16. ¿El proceso se considera crítico para la continuidad de las operaciones de la Cooperativa?</w:t>
      </w:r>
    </w:p>
    <w:p>
      <w:r>
        <w:t>a. Sí</w:t>
      </w:r>
    </w:p>
    <w:p>
      <w:r>
        <w:t>b. No</w:t>
      </w:r>
    </w:p>
    <w:p>
      <w:r>
        <w:t>c. Pendiente de validación</w:t>
      </w:r>
    </w:p>
    <w:p>
      <w:r>
        <w:t>17. Describa las consecuencias que tendría la interrupción del proceso: servicios afectados, personas usuarias afectadas y consecuencias para la Cooperativa.</w:t>
      </w:r>
    </w:p>
    <w:p>
      <w:r>
        <w:t>18. ¿El proceso cuenta con un mapa de procesos o documentación que permita identificar sus actividades y dependencias?</w:t>
      </w:r>
    </w:p>
    <w:p>
      <w:r>
        <w:t>a. Sí</w:t>
      </w:r>
    </w:p>
    <w:p>
      <w:r>
        <w:t>b. No</w:t>
      </w:r>
    </w:p>
    <w:p>
      <w:r>
        <w:t>c. Parcialmente</w:t>
      </w:r>
    </w:p>
    <w:p>
      <w:r>
        <w:t>d. No sabe</w:t>
      </w:r>
    </w:p>
    <w:p>
      <w:r>
        <w:t>19. Identifique los procesos, áreas, sistemas o servicios de los que depende para operar.</w:t>
      </w:r>
    </w:p>
    <w:p>
      <w:pPr>
        <w:pStyle w:val="Heading1"/>
      </w:pPr>
      <w:r>
        <w:t>Sección 3. Procesos manuales o alternos</w:t>
      </w:r>
    </w:p>
    <w:p>
      <w:r>
        <w:t>Determine si el proceso puede continuar de manera limitada cuando los procedimientos habituales no estén disponibles.</w:t>
      </w:r>
    </w:p>
    <w:p>
      <w:r>
        <w:t>20. ¿Existen procedimientos manuales o alternos para continuar las operaciones durante una contingencia?</w:t>
      </w:r>
    </w:p>
    <w:p>
      <w:r>
        <w:t>a. Sí</w:t>
      </w:r>
    </w:p>
    <w:p>
      <w:r>
        <w:t>b. No</w:t>
      </w:r>
    </w:p>
    <w:p>
      <w:r>
        <w:t>c. Parcialmente</w:t>
      </w:r>
    </w:p>
    <w:p>
      <w:r>
        <w:t>21. Describa los procedimientos manuales o alternos que podrían utilizarse durante una contingencia (por ejemplo: registros manuales, formularios físicos, canales alternativos o equipos de respaldo).</w:t>
      </w:r>
    </w:p>
    <w:p>
      <w:r>
        <w:t>22. ¿Qué limitaciones o dificultades podrían presentarse al utilizar estos procedimientos alternos?</w:t>
      </w:r>
    </w:p>
    <w:p>
      <w:pPr>
        <w:pStyle w:val="Heading1"/>
      </w:pPr>
      <w:r>
        <w:t>Sección 4. Tiempos de recuperación y continuidad del negocio</w:t>
      </w:r>
    </w:p>
    <w:p>
      <w:r>
        <w:t>MTPD: tiempo máximo de interrupción antes de que los impactos sean inaceptables. MBCO: nivel mínimo aceptable de servicio durante la interrupción. RTO: tiempo objetivo para restablecer el proceso. RPO: pérdida máxima de información admisible, expresada en tiempo. Los ejemplos son ilustrativos y no representan objetivos aprobados.</w:t>
      </w:r>
    </w:p>
    <w:p>
      <w:r>
        <w:t>23. MTPD: ¿Cuál es el tiempo máximo que el proceso puede permanecer interrumpido antes de que los impactos sean inaceptables para la Cooperativa? (Indique minutos, horas o días; ejemplo: 24 horas)</w:t>
      </w:r>
    </w:p>
    <w:p>
      <w:r>
        <w:t>24. MBCO: Durante una contingencia, ¿cuál es el nivel mínimo de servicio o capacidad operativa que debe mantenerse? (Describa actividades prioritarias y nivel mínimo; ejemplo: mantener el 30 % de las operaciones prioritarias)</w:t>
      </w:r>
    </w:p>
    <w:p>
      <w:r>
        <w:t>25. RTO: ¿En cuánto tiempo debe restablecerse el proceso después de una interrupción? (Indique minutos, horas o días; ejemplo: 8 horas)</w:t>
      </w:r>
    </w:p>
    <w:p>
      <w:r>
        <w:t>26. RPO: ¿Cuál es la pérdida máxima de información, medida en tiempo, que puede tolerar el proceso? (Ejemplo: 4 horas de información)</w:t>
      </w:r>
    </w:p>
    <w:p>
      <w:r>
        <w:t>27. Actualmente, ¿cuánto tiempo tarda el área de Tecnología de la Información en restablecer los sistemas y servicios necesarios para que el proceso vuelva a operar? (Si no conoce el dato, escriba: Pendiente de validación con TI)</w:t>
      </w:r>
    </w:p>
    <w:p>
      <w:r>
        <w:t>28. ¿Cada cuánto tiempo se realiza el respaldo de la información utilizada por este proceso?</w:t>
      </w:r>
    </w:p>
    <w:p>
      <w:r>
        <w:t>a. En tiempo real</w:t>
      </w:r>
    </w:p>
    <w:p>
      <w:r>
        <w:t>b. Cada hora</w:t>
      </w:r>
    </w:p>
    <w:p>
      <w:r>
        <w:t>c. Cada 4 horas</w:t>
      </w:r>
    </w:p>
    <w:p>
      <w:r>
        <w:t>d. Cada 8 horas</w:t>
      </w:r>
    </w:p>
    <w:p>
      <w:r>
        <w:t>e. Diario</w:t>
      </w:r>
    </w:p>
    <w:p>
      <w:r>
        <w:t>f. Semanal</w:t>
      </w:r>
    </w:p>
    <w:p>
      <w:r>
        <w:t>g. No se realizan respaldos</w:t>
      </w:r>
    </w:p>
    <w:p>
      <w:r>
        <w:t>h. No sabe</w:t>
      </w:r>
    </w:p>
    <w:p>
      <w:r>
        <w:t>i. Otro</w:t>
      </w:r>
    </w:p>
    <w:p>
      <w:r>
        <w:t>29. ¿Qué acciones deben ejecutarse para recuperar el proceso dentro del tiempo requerido? Indique prioridades y áreas responsables.</w:t>
      </w:r>
    </w:p>
    <w:p>
      <w:r>
        <w:t>30. ¿Qué tiempo adicional se necesitaría para recuperar la operación completa después de restablecer el servicio mínimo? (Indique horas o días, o escriba No aplica)</w:t>
      </w:r>
    </w:p>
    <w:p>
      <w:pPr>
        <w:pStyle w:val="Heading1"/>
      </w:pPr>
      <w:r>
        <w:t>Sección 5. Recursos necesarios para superar las contingencias</w:t>
      </w:r>
    </w:p>
    <w:p>
      <w:r>
        <w:t>Indique los recursos indispensables, cantidades y tiempo máximo para disponer de ellos. Si una categoría no aplica, escriba "No aplica".</w:t>
      </w:r>
    </w:p>
    <w:p>
      <w:r>
        <w:t>31. Recursos tecnológicos: ¿Qué recursos tecnológicos necesita para mantener o recuperar el proceso? Indique tipo de activo, cantidad y tiempo requerido para disponer de él (ejemplo: 5 computadoras portátiles en un máximo de 4 horas).</w:t>
      </w:r>
    </w:p>
    <w:p>
      <w:r>
        <w:t>32. Mobiliario: ¿Qué mobiliario necesita para mantener o restablecer las operaciones y en qué cantidad?</w:t>
      </w:r>
    </w:p>
    <w:p>
      <w:r>
        <w:t>33. Suministros de papelería: ¿Qué suministros necesita para operar manualmente durante una contingencia y en qué cantidades?</w:t>
      </w:r>
    </w:p>
    <w:p>
      <w:r>
        <w:t>34. Personal requerido: ¿Qué puestos y cuántos empleados se necesitan para mantener o recuperar el proceso? Indique turnos y tiempo máximo para incorporarse (ejemplo: 3 analistas operativos en un máximo de 2 horas).</w:t>
      </w:r>
    </w:p>
    <w:p>
      <w:r>
        <w:t>35. Otros recursos: ¿Qué recursos adicionales necesita para superar la contingencia (transporte, instalaciones alternas, energía de respaldo, conectividad)? Indique tipo, cantidad y tiempo requerido.</w:t>
      </w:r>
    </w:p>
    <w:p>
      <w:r>
        <w:t>36. ¿Existen proveedores críticos para la continuidad del proceso?</w:t>
      </w:r>
    </w:p>
    <w:p>
      <w:r>
        <w:t>a. Sí</w:t>
      </w:r>
    </w:p>
    <w:p>
      <w:r>
        <w:t>b. No</w:t>
      </w:r>
    </w:p>
    <w:p>
      <w:r>
        <w:t>37. Por cada proveedor crítico indique: nombre, servicio que presta, nacionalidad, tiempo máximo tolerable sin el servicio y alternativa disponible. Escriba un proveedor por línea.</w:t>
      </w:r>
    </w:p>
    <w:p>
      <w:r>
        <w:t>38. ¿Qué alternativas tiene el proceso si un recurso crítico o proveedor no está disponible? Describa el tiempo para activarlas y sus limitaciones.</w:t>
      </w:r>
    </w:p>
    <w:p>
      <w:pPr>
        <w:pStyle w:val="Heading1"/>
      </w:pPr>
      <w:r>
        <w:t>Sección 6. Validación y cierre de la entrevista</w:t>
      </w:r>
    </w:p>
    <w:p>
      <w:r>
        <w:t>Confirme la exactitud de la información registrada y documente los puntos pendientes.</w:t>
      </w:r>
    </w:p>
    <w:p>
      <w:r>
        <w:t>39. Observaciones adicionales relevantes para el análisis del impacto y la continuidad del proceso.</w:t>
      </w:r>
    </w:p>
    <w:p>
      <w:r>
        <w:t>40. Nombre de la persona que elabora la entrevista</w:t>
      </w:r>
    </w:p>
    <w:p>
      <w:r>
        <w:t>41. Nombre del líder del proceso que valida la información</w:t>
      </w:r>
    </w:p>
    <w:p>
      <w:r>
        <w:t>42. ¿Confirma que la información proporcionada refleja las condiciones actuales del proceso según su conocimiento?</w:t>
      </w:r>
    </w:p>
    <w:p>
      <w:r>
        <w:t>a. Sí</w:t>
      </w:r>
    </w:p>
    <w:p>
      <w:r>
        <w:t>b. No</w:t>
      </w:r>
    </w:p>
    <w:p>
      <w:r>
        <w:t>43. Si respondió No, explique qué información debe corregirse o validarse y qué área debe confirmar los datos.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