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8E57" w14:textId="7077EB63" w:rsidR="00B40037" w:rsidRDefault="37400679" w:rsidP="4D3518C8">
      <w:pPr>
        <w:rPr>
          <w:rFonts w:ascii="Nunito" w:hAnsi="Nunito"/>
          <w:b/>
          <w:bCs/>
          <w:sz w:val="28"/>
          <w:szCs w:val="28"/>
        </w:rPr>
      </w:pPr>
      <w:r w:rsidRPr="0037008A">
        <w:rPr>
          <w:rFonts w:ascii="Nunito" w:hAnsi="Nunito"/>
          <w:b/>
          <w:bCs/>
          <w:sz w:val="28"/>
          <w:szCs w:val="28"/>
        </w:rPr>
        <w:t>1.Write a blog difference between HTTP1.1 Vs HTTP2?</w:t>
      </w:r>
    </w:p>
    <w:p w14:paraId="146F8965" w14:textId="77777777" w:rsidR="00DB7139" w:rsidRDefault="00156489" w:rsidP="4D3518C8">
      <w:pPr>
        <w:rPr>
          <w:rFonts w:ascii="Nunito" w:hAnsi="Nunito"/>
          <w:b/>
          <w:bCs/>
          <w:sz w:val="28"/>
          <w:szCs w:val="28"/>
        </w:rPr>
      </w:pPr>
      <w:r w:rsidRPr="00156489">
        <w:rPr>
          <w:rFonts w:ascii="Nunito" w:hAnsi="Nunito"/>
          <w:b/>
          <w:bCs/>
          <w:sz w:val="28"/>
          <w:szCs w:val="28"/>
        </w:rPr>
        <w:t xml:space="preserve">HTTP </w:t>
      </w:r>
      <w:r w:rsidRPr="00156489">
        <w:rPr>
          <w:rFonts w:ascii="Nunito" w:hAnsi="Nunito"/>
          <w:sz w:val="28"/>
          <w:szCs w:val="28"/>
        </w:rPr>
        <w:t>stands for hypertext transfer protocol &amp; it is used in client-server communication. By using HTTP user sends the request to the server &amp; the server sends the response to the user</w:t>
      </w:r>
      <w:r w:rsidRPr="00156489">
        <w:rPr>
          <w:rFonts w:ascii="Nunito" w:hAnsi="Nunito"/>
          <w:b/>
          <w:bCs/>
          <w:sz w:val="28"/>
          <w:szCs w:val="28"/>
        </w:rPr>
        <w:t>.</w:t>
      </w:r>
    </w:p>
    <w:p w14:paraId="5CF49F41" w14:textId="5A373EC2" w:rsidR="002A420F" w:rsidRPr="00FD4018" w:rsidRDefault="002A420F" w:rsidP="4D3518C8">
      <w:pPr>
        <w:rPr>
          <w:rFonts w:ascii="Nunito" w:hAnsi="Nunito"/>
          <w:b/>
          <w:bCs/>
          <w:sz w:val="28"/>
          <w:szCs w:val="28"/>
        </w:rPr>
      </w:pPr>
      <w:r w:rsidRPr="00FD4018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HTTP1.1</w:t>
      </w:r>
    </w:p>
    <w:p w14:paraId="0A086C06" w14:textId="77777777" w:rsidR="00E650A0" w:rsidRPr="0037008A" w:rsidRDefault="00E650A0" w:rsidP="007F345F">
      <w:pPr>
        <w:rPr>
          <w:rFonts w:ascii="Nunito" w:hAnsi="Nunito"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1.</w:t>
      </w:r>
      <w:r w:rsidR="4D3518C8" w:rsidRPr="0037008A">
        <w:rPr>
          <w:rFonts w:ascii="Nunito" w:hAnsi="Nunito"/>
          <w:sz w:val="28"/>
          <w:szCs w:val="28"/>
        </w:rPr>
        <w:t xml:space="preserve">Developed by </w:t>
      </w:r>
      <w:r w:rsidR="4D3518C8" w:rsidRPr="0037008A">
        <w:rPr>
          <w:rFonts w:ascii="Nunito" w:hAnsi="Nunito"/>
          <w:b/>
          <w:bCs/>
          <w:sz w:val="28"/>
          <w:szCs w:val="28"/>
        </w:rPr>
        <w:t xml:space="preserve">Timothy Berners-Lee in 1989 </w:t>
      </w:r>
      <w:r w:rsidR="4D3518C8" w:rsidRPr="0037008A">
        <w:rPr>
          <w:rFonts w:ascii="Nunito" w:hAnsi="Nunito"/>
          <w:sz w:val="28"/>
          <w:szCs w:val="28"/>
        </w:rPr>
        <w:t xml:space="preserve">as a communication standard for the World Wide Web. </w:t>
      </w:r>
    </w:p>
    <w:p w14:paraId="6D08DB8A" w14:textId="77777777" w:rsidR="00E650A0" w:rsidRPr="0037008A" w:rsidRDefault="00E650A0" w:rsidP="007F345F">
      <w:pPr>
        <w:rPr>
          <w:rFonts w:ascii="Nunito" w:hAnsi="Nunito"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2.</w:t>
      </w:r>
      <w:r w:rsidR="4D3518C8" w:rsidRPr="0037008A">
        <w:rPr>
          <w:rFonts w:ascii="Nunito" w:hAnsi="Nunito"/>
          <w:sz w:val="28"/>
          <w:szCs w:val="28"/>
        </w:rPr>
        <w:t>HTTP is a top-level application protocol that exchanges information between a client computer and a local or remote web server</w:t>
      </w:r>
    </w:p>
    <w:p w14:paraId="356C31DA" w14:textId="12C14347" w:rsidR="003867AB" w:rsidRPr="003867AB" w:rsidRDefault="00E650A0" w:rsidP="003867AB">
      <w:pPr>
        <w:pStyle w:val="NormalWeb"/>
        <w:rPr>
          <w:rFonts w:ascii="Nunito" w:hAnsi="Nunito"/>
          <w:b/>
          <w:bCs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3</w:t>
      </w:r>
      <w:r w:rsidR="4D3518C8" w:rsidRPr="0037008A">
        <w:rPr>
          <w:rFonts w:ascii="Nunito" w:hAnsi="Nunito"/>
          <w:sz w:val="28"/>
          <w:szCs w:val="28"/>
        </w:rPr>
        <w:t xml:space="preserve">.In this process, a client sends a text-based request to a server by calling </w:t>
      </w:r>
      <w:r w:rsidR="4D3518C8" w:rsidRPr="003867AB">
        <w:rPr>
          <w:rFonts w:ascii="Nunito" w:hAnsi="Nunito"/>
          <w:sz w:val="28"/>
          <w:szCs w:val="28"/>
        </w:rPr>
        <w:t xml:space="preserve">a method like </w:t>
      </w:r>
      <w:r w:rsidR="4D3518C8" w:rsidRPr="003867AB">
        <w:rPr>
          <w:rFonts w:ascii="Nunito" w:hAnsi="Nunito"/>
          <w:b/>
          <w:bCs/>
          <w:sz w:val="28"/>
          <w:szCs w:val="28"/>
        </w:rPr>
        <w:t>GET or POS</w:t>
      </w:r>
      <w:r w:rsidR="003867AB" w:rsidRPr="003867AB">
        <w:rPr>
          <w:rFonts w:ascii="Nunito" w:hAnsi="Nunito"/>
          <w:b/>
          <w:bCs/>
          <w:sz w:val="28"/>
          <w:szCs w:val="28"/>
        </w:rPr>
        <w:t>T</w:t>
      </w:r>
    </w:p>
    <w:p w14:paraId="774D9097" w14:textId="4971FFB9" w:rsidR="003867AB" w:rsidRPr="003867AB" w:rsidRDefault="003867AB" w:rsidP="003867AB">
      <w:pPr>
        <w:pStyle w:val="NormalWeb"/>
        <w:rPr>
          <w:rFonts w:ascii="Nunito" w:hAnsi="Nunito"/>
          <w:color w:val="000000"/>
          <w:sz w:val="27"/>
          <w:szCs w:val="27"/>
        </w:rPr>
      </w:pPr>
      <w:r w:rsidRPr="003867AB">
        <w:rPr>
          <w:rFonts w:ascii="Nunito" w:hAnsi="Nunito"/>
          <w:color w:val="000000"/>
          <w:sz w:val="27"/>
          <w:szCs w:val="27"/>
        </w:rPr>
        <w:t xml:space="preserve">4)HTTP/1.1 introduced standardization, new features, and improved the efficiency of the protocol through better </w:t>
      </w:r>
      <w:proofErr w:type="spellStart"/>
      <w:proofErr w:type="gramStart"/>
      <w:r w:rsidRPr="00DB7139">
        <w:rPr>
          <w:rFonts w:ascii="Nunito" w:hAnsi="Nunito"/>
          <w:b/>
          <w:bCs/>
          <w:color w:val="000000"/>
          <w:sz w:val="27"/>
          <w:szCs w:val="27"/>
        </w:rPr>
        <w:t>Caching,encoding</w:t>
      </w:r>
      <w:proofErr w:type="spellEnd"/>
      <w:proofErr w:type="gramEnd"/>
      <w:r w:rsidRPr="00DB7139">
        <w:rPr>
          <w:rFonts w:ascii="Nunito" w:hAnsi="Nunito"/>
          <w:b/>
          <w:bCs/>
          <w:color w:val="000000"/>
          <w:sz w:val="27"/>
          <w:szCs w:val="27"/>
        </w:rPr>
        <w:t>,</w:t>
      </w:r>
      <w:r w:rsidRPr="003867AB">
        <w:rPr>
          <w:rFonts w:ascii="Nunito" w:hAnsi="Nunito"/>
          <w:color w:val="000000"/>
          <w:sz w:val="27"/>
          <w:szCs w:val="27"/>
        </w:rPr>
        <w:t xml:space="preserve"> reusing of HTTP </w:t>
      </w:r>
      <w:r w:rsidRPr="00DB7139">
        <w:rPr>
          <w:rFonts w:ascii="Nunito" w:hAnsi="Nunito"/>
          <w:b/>
          <w:bCs/>
          <w:color w:val="000000"/>
          <w:sz w:val="27"/>
          <w:szCs w:val="27"/>
        </w:rPr>
        <w:t>connections, and pipelining HTTP requests.</w:t>
      </w:r>
    </w:p>
    <w:p w14:paraId="40AC7A33" w14:textId="4A3D3DA2" w:rsidR="003867AB" w:rsidRPr="003867AB" w:rsidRDefault="003867AB" w:rsidP="003867AB">
      <w:pPr>
        <w:pStyle w:val="NormalWeb"/>
        <w:rPr>
          <w:rFonts w:ascii="Nunito" w:hAnsi="Nunito"/>
          <w:color w:val="000000"/>
          <w:sz w:val="27"/>
          <w:szCs w:val="27"/>
        </w:rPr>
      </w:pPr>
      <w:r w:rsidRPr="003867AB">
        <w:rPr>
          <w:rFonts w:ascii="Nunito" w:hAnsi="Nunito"/>
          <w:color w:val="000000"/>
          <w:sz w:val="27"/>
          <w:szCs w:val="27"/>
        </w:rPr>
        <w:t xml:space="preserve">5)HTTP/1.1 relies on the transport layer to avoid buffer overflow, each new </w:t>
      </w:r>
      <w:r w:rsidRPr="00DB7139">
        <w:rPr>
          <w:rFonts w:ascii="Nunito" w:hAnsi="Nunito"/>
          <w:b/>
          <w:bCs/>
          <w:color w:val="000000"/>
          <w:sz w:val="27"/>
          <w:szCs w:val="27"/>
        </w:rPr>
        <w:t>TCP connection requires a separate flow control mechanism</w:t>
      </w:r>
      <w:r w:rsidR="00DB7139">
        <w:rPr>
          <w:rFonts w:ascii="Nunito" w:hAnsi="Nunito"/>
          <w:b/>
          <w:bCs/>
          <w:color w:val="000000"/>
          <w:sz w:val="27"/>
          <w:szCs w:val="27"/>
        </w:rPr>
        <w:t>.</w:t>
      </w:r>
    </w:p>
    <w:p w14:paraId="7F4F767C" w14:textId="222A0271" w:rsidR="00B40037" w:rsidRPr="003867AB" w:rsidRDefault="4D3518C8" w:rsidP="003867AB">
      <w:pPr>
        <w:pStyle w:val="NormalWeb"/>
        <w:rPr>
          <w:color w:val="000000"/>
          <w:sz w:val="27"/>
          <w:szCs w:val="27"/>
        </w:rPr>
      </w:pPr>
      <w:r w:rsidRPr="0037008A">
        <w:rPr>
          <w:rFonts w:ascii="Nunito" w:eastAsiaTheme="minorEastAsia" w:hAnsi="Nunito" w:cstheme="minorBidi"/>
          <w:b/>
          <w:bCs/>
          <w:sz w:val="28"/>
          <w:szCs w:val="28"/>
        </w:rPr>
        <w:t>HTTP2</w:t>
      </w:r>
    </w:p>
    <w:p w14:paraId="0CBCEE57" w14:textId="77777777" w:rsidR="00F31CB8" w:rsidRPr="0037008A" w:rsidRDefault="37400679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 xml:space="preserve"> </w:t>
      </w:r>
      <w:r w:rsidR="00E650A0" w:rsidRPr="0037008A">
        <w:rPr>
          <w:rFonts w:ascii="Nunito" w:eastAsiaTheme="minorEastAsia" w:hAnsi="Nunito"/>
          <w:sz w:val="28"/>
          <w:szCs w:val="28"/>
        </w:rPr>
        <w:t>1.</w:t>
      </w:r>
      <w:r w:rsidRPr="0037008A">
        <w:rPr>
          <w:rFonts w:ascii="Nunito" w:eastAsiaTheme="minorEastAsia" w:hAnsi="Nunito"/>
          <w:sz w:val="28"/>
          <w:szCs w:val="28"/>
        </w:rPr>
        <w:t>In 2015, a reimagined version called HTTP/</w:t>
      </w:r>
      <w:proofErr w:type="gramStart"/>
      <w:r w:rsidRPr="0037008A">
        <w:rPr>
          <w:rFonts w:ascii="Nunito" w:eastAsiaTheme="minorEastAsia" w:hAnsi="Nunito"/>
          <w:sz w:val="28"/>
          <w:szCs w:val="28"/>
        </w:rPr>
        <w:t xml:space="preserve">2 </w:t>
      </w:r>
      <w:r w:rsidR="00C103FD" w:rsidRPr="0037008A">
        <w:rPr>
          <w:rFonts w:ascii="Nunito" w:eastAsiaTheme="minorEastAsia" w:hAnsi="Nunito"/>
          <w:sz w:val="28"/>
          <w:szCs w:val="28"/>
        </w:rPr>
        <w:t>,</w:t>
      </w:r>
      <w:r w:rsidRPr="0037008A">
        <w:rPr>
          <w:rFonts w:ascii="Nunito" w:eastAsiaTheme="minorEastAsia" w:hAnsi="Nunito"/>
          <w:sz w:val="28"/>
          <w:szCs w:val="28"/>
        </w:rPr>
        <w:t>which</w:t>
      </w:r>
      <w:proofErr w:type="gramEnd"/>
      <w:r w:rsidRPr="0037008A">
        <w:rPr>
          <w:rFonts w:ascii="Nunito" w:eastAsiaTheme="minorEastAsia" w:hAnsi="Nunito"/>
          <w:sz w:val="28"/>
          <w:szCs w:val="28"/>
        </w:rPr>
        <w:t xml:space="preserve"> offered several methods to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 xml:space="preserve">decrease </w:t>
      </w:r>
      <w:proofErr w:type="spellStart"/>
      <w:r w:rsidRPr="0037008A">
        <w:rPr>
          <w:rFonts w:ascii="Nunito" w:eastAsiaTheme="minorEastAsia" w:hAnsi="Nunito"/>
          <w:b/>
          <w:bCs/>
          <w:sz w:val="28"/>
          <w:szCs w:val="28"/>
        </w:rPr>
        <w:t>latency</w:t>
      </w:r>
      <w:r w:rsidRPr="0037008A">
        <w:rPr>
          <w:rFonts w:ascii="Nunito" w:eastAsiaTheme="minorEastAsia" w:hAnsi="Nunito"/>
          <w:sz w:val="28"/>
          <w:szCs w:val="28"/>
        </w:rPr>
        <w:t>,especially</w:t>
      </w:r>
      <w:proofErr w:type="spellEnd"/>
      <w:r w:rsidRPr="0037008A">
        <w:rPr>
          <w:rFonts w:ascii="Nunito" w:eastAsiaTheme="minorEastAsia" w:hAnsi="Nunito"/>
          <w:sz w:val="28"/>
          <w:szCs w:val="28"/>
        </w:rPr>
        <w:t xml:space="preserve"> when dealing with mobile platforms and server-intensive graphics and videos.</w:t>
      </w:r>
    </w:p>
    <w:p w14:paraId="4908174A" w14:textId="5184D552" w:rsidR="00B40037" w:rsidRPr="0037008A" w:rsidRDefault="00F31CB8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>2.</w:t>
      </w:r>
      <w:r w:rsidR="37400679" w:rsidRPr="0037008A">
        <w:rPr>
          <w:rFonts w:ascii="Nunito" w:eastAsiaTheme="minorEastAsia" w:hAnsi="Nunito"/>
          <w:sz w:val="28"/>
          <w:szCs w:val="28"/>
        </w:rPr>
        <w:t>It began as the</w:t>
      </w:r>
      <w:r w:rsidR="37400679" w:rsidRPr="0037008A">
        <w:rPr>
          <w:rFonts w:ascii="Nunito" w:eastAsiaTheme="minorEastAsia" w:hAnsi="Nunito"/>
          <w:b/>
          <w:bCs/>
          <w:sz w:val="28"/>
          <w:szCs w:val="28"/>
        </w:rPr>
        <w:t xml:space="preserve"> SPDY protocol, developed primarily at Google</w:t>
      </w:r>
      <w:r w:rsidR="37400679" w:rsidRPr="0037008A">
        <w:rPr>
          <w:rFonts w:ascii="Nunito" w:eastAsiaTheme="minorEastAsia" w:hAnsi="Nunito"/>
          <w:sz w:val="28"/>
          <w:szCs w:val="28"/>
        </w:rPr>
        <w:t xml:space="preserve"> with the intention of reducing web page load latency by using techniques such as compression, multiplexing, and prioritization. </w:t>
      </w:r>
    </w:p>
    <w:p w14:paraId="129DAFC0" w14:textId="6FF888D2" w:rsidR="00B40037" w:rsidRPr="0037008A" w:rsidRDefault="37400679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 xml:space="preserve">3It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>the binary framing layer encodes requests/responses</w:t>
      </w:r>
      <w:r w:rsidRPr="0037008A">
        <w:rPr>
          <w:rFonts w:ascii="Nunito" w:eastAsiaTheme="minorEastAsia" w:hAnsi="Nunito"/>
          <w:sz w:val="28"/>
          <w:szCs w:val="28"/>
        </w:rPr>
        <w:t xml:space="preserve"> and cuts them up into smaller packets of information, greatly increasing the flexibility of data transfer.</w:t>
      </w:r>
    </w:p>
    <w:p w14:paraId="5B6BF64A" w14:textId="0D7391C3" w:rsidR="00B40037" w:rsidRPr="0037008A" w:rsidRDefault="37400679" w:rsidP="37400679">
      <w:pPr>
        <w:rPr>
          <w:rFonts w:ascii="Nunito" w:eastAsia="Calibri" w:hAnsi="Nunito" w:cs="Calibri"/>
          <w:color w:val="292929"/>
          <w:sz w:val="30"/>
          <w:szCs w:val="30"/>
        </w:rPr>
      </w:pPr>
      <w:r w:rsidRPr="0037008A">
        <w:rPr>
          <w:rFonts w:ascii="Nunito" w:eastAsiaTheme="minorEastAsia" w:hAnsi="Nunito"/>
          <w:sz w:val="28"/>
          <w:szCs w:val="28"/>
        </w:rPr>
        <w:lastRenderedPageBreak/>
        <w:t xml:space="preserve">4It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>multiplexes streams within a single TCP connectio</w:t>
      </w:r>
      <w:r w:rsidRPr="0037008A">
        <w:rPr>
          <w:rFonts w:ascii="Nunito" w:eastAsiaTheme="minorEastAsia" w:hAnsi="Nunito"/>
          <w:sz w:val="28"/>
          <w:szCs w:val="28"/>
        </w:rPr>
        <w:t>n, and will have to implement flow control in a different manner</w:t>
      </w:r>
    </w:p>
    <w:p w14:paraId="53A95772" w14:textId="541FBAAA" w:rsidR="00B40037" w:rsidRDefault="37400679" w:rsidP="00227EC9">
      <w:pPr>
        <w:rPr>
          <w:rFonts w:ascii="Nunito" w:eastAsia="Calibri" w:hAnsi="Nunito" w:cs="Calibri"/>
          <w:color w:val="292929"/>
          <w:sz w:val="30"/>
          <w:szCs w:val="30"/>
        </w:rPr>
      </w:pPr>
      <w:r w:rsidRPr="0037008A">
        <w:rPr>
          <w:rFonts w:ascii="Nunito" w:eastAsiaTheme="minorEastAsia" w:hAnsi="Nunito"/>
          <w:sz w:val="28"/>
          <w:szCs w:val="28"/>
        </w:rPr>
        <w:t>5)</w:t>
      </w:r>
      <w:r w:rsidRPr="0037008A">
        <w:rPr>
          <w:rFonts w:ascii="Nunito" w:eastAsia="Calibri" w:hAnsi="Nunito" w:cs="Calibri"/>
          <w:color w:val="292929"/>
          <w:sz w:val="30"/>
          <w:szCs w:val="30"/>
        </w:rPr>
        <w:t xml:space="preserve"> It allows </w:t>
      </w:r>
      <w:r w:rsidRPr="0037008A">
        <w:rPr>
          <w:rFonts w:ascii="Nunito" w:eastAsia="Calibri" w:hAnsi="Nunito" w:cs="Calibri"/>
          <w:b/>
          <w:bCs/>
          <w:color w:val="292929"/>
          <w:sz w:val="30"/>
          <w:szCs w:val="30"/>
        </w:rPr>
        <w:t>servers to “push” responses</w:t>
      </w:r>
      <w:r w:rsidRPr="0037008A">
        <w:rPr>
          <w:rFonts w:ascii="Nunito" w:eastAsia="Calibri" w:hAnsi="Nunito" w:cs="Calibri"/>
          <w:color w:val="292929"/>
          <w:sz w:val="30"/>
          <w:szCs w:val="30"/>
        </w:rPr>
        <w:t xml:space="preserve"> proactively into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C76" w14:paraId="70E89C5C" w14:textId="77777777" w:rsidTr="00A32C76">
        <w:tc>
          <w:tcPr>
            <w:tcW w:w="4675" w:type="dxa"/>
          </w:tcPr>
          <w:p w14:paraId="222CF123" w14:textId="2EF65450" w:rsidR="00A32C76" w:rsidRDefault="00197C3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</w:t>
            </w:r>
            <w:r>
              <w:rPr>
                <w:rStyle w:val="Strong"/>
                <w:rFonts w:ascii="Nunito" w:hAnsi="Nunito"/>
                <w:color w:val="273239"/>
                <w:spacing w:val="2"/>
                <w:bdr w:val="none" w:sz="0" w:space="0" w:color="auto" w:frame="1"/>
                <w:shd w:val="clear" w:color="auto" w:fill="F9F9F9"/>
              </w:rPr>
              <w:t xml:space="preserve">                 </w:t>
            </w: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675" w:type="dxa"/>
          </w:tcPr>
          <w:p w14:paraId="312B9B11" w14:textId="341BF235" w:rsidR="00A32C76" w:rsidRDefault="00DB7139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>
              <w:rPr>
                <w:rFonts w:ascii="Nunito" w:eastAsiaTheme="minorEastAsia" w:hAnsi="Nunito"/>
                <w:b/>
                <w:bCs/>
                <w:sz w:val="28"/>
                <w:szCs w:val="28"/>
              </w:rPr>
              <w:t xml:space="preserve">          </w:t>
            </w:r>
            <w:r w:rsidR="00C8789C" w:rsidRPr="00C8789C">
              <w:rPr>
                <w:rFonts w:ascii="Nunito" w:eastAsiaTheme="minorEastAsia" w:hAnsi="Nunito"/>
                <w:b/>
                <w:bCs/>
                <w:sz w:val="28"/>
                <w:szCs w:val="28"/>
              </w:rPr>
              <w:t>HTTP/2</w:t>
            </w:r>
          </w:p>
        </w:tc>
      </w:tr>
      <w:tr w:rsidR="00A32C76" w14:paraId="7D5FB1D6" w14:textId="77777777" w:rsidTr="00A32C76">
        <w:tc>
          <w:tcPr>
            <w:tcW w:w="4675" w:type="dxa"/>
          </w:tcPr>
          <w:p w14:paraId="26C376AD" w14:textId="202A2965" w:rsidR="00A32C76" w:rsidRDefault="00C8789C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C8789C">
              <w:rPr>
                <w:rFonts w:ascii="Nunito" w:eastAsiaTheme="minorEastAsia" w:hAnsi="Nunito"/>
                <w:sz w:val="28"/>
                <w:szCs w:val="28"/>
              </w:rPr>
              <w:t>It works on the textual format.</w:t>
            </w:r>
          </w:p>
        </w:tc>
        <w:tc>
          <w:tcPr>
            <w:tcW w:w="4675" w:type="dxa"/>
          </w:tcPr>
          <w:p w14:paraId="33AC8B10" w14:textId="1E42066A" w:rsidR="00A32C76" w:rsidRDefault="001A6A0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A6A02">
              <w:rPr>
                <w:rFonts w:ascii="Nunito" w:eastAsiaTheme="minorEastAsia" w:hAnsi="Nunito"/>
                <w:sz w:val="28"/>
                <w:szCs w:val="28"/>
              </w:rPr>
              <w:t>It works on the binary protocol.</w:t>
            </w:r>
          </w:p>
        </w:tc>
      </w:tr>
      <w:tr w:rsidR="00A32C76" w14:paraId="59ACBA0F" w14:textId="77777777" w:rsidTr="00A32C76">
        <w:tc>
          <w:tcPr>
            <w:tcW w:w="4675" w:type="dxa"/>
          </w:tcPr>
          <w:p w14:paraId="5B365474" w14:textId="11CE6387" w:rsidR="00A32C76" w:rsidRDefault="001A6A0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A6A02">
              <w:rPr>
                <w:rFonts w:ascii="Nunito" w:eastAsiaTheme="minorEastAsia" w:hAnsi="Nunito"/>
                <w:sz w:val="28"/>
                <w:szCs w:val="28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4E52CDC4" w14:textId="7B4984FB" w:rsidR="00A32C76" w:rsidRDefault="0010029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00292">
              <w:rPr>
                <w:rFonts w:ascii="Nunito" w:eastAsiaTheme="minorEastAsia" w:hAnsi="Nunito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A32C76" w14:paraId="259BD383" w14:textId="77777777" w:rsidTr="00A32C76">
        <w:tc>
          <w:tcPr>
            <w:tcW w:w="4675" w:type="dxa"/>
          </w:tcPr>
          <w:p w14:paraId="526AB3D4" w14:textId="44A454B3" w:rsidR="00A32C76" w:rsidRDefault="0010029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00292">
              <w:rPr>
                <w:rFonts w:ascii="Nunito" w:eastAsiaTheme="minorEastAsia" w:hAnsi="Nunito"/>
                <w:sz w:val="28"/>
                <w:szCs w:val="28"/>
              </w:rPr>
              <w:t>It uses requests resource Inlining for use getting multiple pages</w:t>
            </w:r>
          </w:p>
        </w:tc>
        <w:tc>
          <w:tcPr>
            <w:tcW w:w="4675" w:type="dxa"/>
          </w:tcPr>
          <w:p w14:paraId="6281B8CF" w14:textId="0D4FF699" w:rsidR="00A32C76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81B41">
              <w:rPr>
                <w:rFonts w:ascii="Nunito" w:eastAsiaTheme="minorEastAsia" w:hAnsi="Nunito"/>
                <w:sz w:val="28"/>
                <w:szCs w:val="28"/>
              </w:rPr>
              <w:t>It uses PUSH frame by server that collects all multiple pages </w:t>
            </w:r>
          </w:p>
        </w:tc>
      </w:tr>
      <w:tr w:rsidR="00A32C76" w14:paraId="73BCABD8" w14:textId="77777777" w:rsidTr="00DB7139">
        <w:trPr>
          <w:trHeight w:val="1233"/>
        </w:trPr>
        <w:tc>
          <w:tcPr>
            <w:tcW w:w="4675" w:type="dxa"/>
          </w:tcPr>
          <w:p w14:paraId="432BCD7E" w14:textId="1B82B666" w:rsidR="00A32C76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81B41">
              <w:rPr>
                <w:rFonts w:ascii="Nunito" w:eastAsiaTheme="minorEastAsia" w:hAnsi="Nunito"/>
                <w:sz w:val="28"/>
                <w:szCs w:val="28"/>
              </w:rPr>
              <w:t>It compresses data by itself.</w:t>
            </w:r>
          </w:p>
          <w:p w14:paraId="660E1B29" w14:textId="77777777" w:rsidR="00181B41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634D42D" w14:textId="465F5439" w:rsidR="00A32C76" w:rsidRDefault="00E964EA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E964EA">
              <w:rPr>
                <w:rFonts w:ascii="Nunito" w:eastAsiaTheme="minorEastAsia" w:hAnsi="Nunito"/>
                <w:sz w:val="28"/>
                <w:szCs w:val="28"/>
              </w:rPr>
              <w:t>It uses HPACK for data compression.</w:t>
            </w:r>
          </w:p>
        </w:tc>
      </w:tr>
    </w:tbl>
    <w:p w14:paraId="6B90C2BB" w14:textId="77777777" w:rsidR="00227EC9" w:rsidRPr="0037008A" w:rsidRDefault="00227EC9" w:rsidP="00227EC9">
      <w:pPr>
        <w:rPr>
          <w:rFonts w:ascii="Nunito" w:eastAsiaTheme="minorEastAsia" w:hAnsi="Nunito"/>
          <w:sz w:val="28"/>
          <w:szCs w:val="28"/>
        </w:rPr>
      </w:pPr>
    </w:p>
    <w:p w14:paraId="1AAE0858" w14:textId="7E2AAC7D" w:rsidR="00B40037" w:rsidRPr="00E964EA" w:rsidRDefault="37400679" w:rsidP="37400679">
      <w:pPr>
        <w:rPr>
          <w:rFonts w:ascii="Nunito" w:eastAsia="Arial" w:hAnsi="Nunito" w:cs="Arial"/>
          <w:b/>
          <w:bCs/>
          <w:color w:val="000000" w:themeColor="text1"/>
          <w:sz w:val="20"/>
          <w:szCs w:val="20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2.Write a blog about objects and its internal representation in JavaScript?</w:t>
      </w:r>
    </w:p>
    <w:p w14:paraId="5864DA44" w14:textId="4D3A5502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JavaScript (JS) is the world’s most popular lightweight, interpreted compiled programming 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language.It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is also known as a scripting language for web pages.</w:t>
      </w:r>
    </w:p>
    <w:p w14:paraId="22DE318D" w14:textId="2A5E4824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Object and its internal representation.</w:t>
      </w:r>
    </w:p>
    <w:p w14:paraId="1A14B91D" w14:textId="2ED2A928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A JavaScript object is a collection of named values having state and behavior properties and 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method.</w:t>
      </w:r>
      <w:r w:rsidR="001F08E1">
        <w:rPr>
          <w:rFonts w:ascii="Nunito" w:eastAsiaTheme="minorEastAsia" w:hAnsi="Nunito"/>
          <w:color w:val="000000" w:themeColor="text1"/>
          <w:sz w:val="28"/>
          <w:szCs w:val="28"/>
        </w:rPr>
        <w:t>I</w:t>
      </w:r>
      <w:r w:rsidR="00AD6010">
        <w:rPr>
          <w:rFonts w:ascii="Nunito" w:eastAsiaTheme="minorEastAsia" w:hAnsi="Nunito"/>
          <w:color w:val="000000" w:themeColor="text1"/>
          <w:sz w:val="28"/>
          <w:szCs w:val="28"/>
        </w:rPr>
        <w:t>t</w:t>
      </w:r>
      <w:proofErr w:type="spellEnd"/>
      <w:proofErr w:type="gramEnd"/>
      <w:r w:rsidR="00AD6010">
        <w:rPr>
          <w:rFonts w:ascii="Nunito" w:eastAsiaTheme="minorEastAsia" w:hAnsi="Nunito"/>
          <w:color w:val="000000" w:themeColor="text1"/>
          <w:sz w:val="28"/>
          <w:szCs w:val="28"/>
        </w:rPr>
        <w:t xml:space="preserve"> is key value pair.</w:t>
      </w:r>
    </w:p>
    <w:p w14:paraId="6AED0A04" w14:textId="42E098DD" w:rsidR="1A53E122" w:rsidRPr="00E964EA" w:rsidRDefault="1A53E122" w:rsidP="1A53E122">
      <w:pPr>
        <w:rPr>
          <w:rFonts w:ascii="Nunito" w:hAnsi="Nunito"/>
        </w:rPr>
      </w:pP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Keyname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: value</w:t>
      </w:r>
    </w:p>
    <w:p w14:paraId="76505DEE" w14:textId="79170AAC" w:rsidR="1A53E122" w:rsidRPr="00E964EA" w:rsidRDefault="37400679" w:rsidP="1A53E122">
      <w:pPr>
        <w:rPr>
          <w:rFonts w:ascii="Nunito" w:hAnsi="Nunito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Syntax:</w:t>
      </w:r>
    </w:p>
    <w:p w14:paraId="5CDDF3FF" w14:textId="5959582E" w:rsidR="1A53E122" w:rsidRPr="00E964EA" w:rsidRDefault="37400679" w:rsidP="1A53E122">
      <w:pPr>
        <w:rPr>
          <w:rFonts w:ascii="Nunito" w:hAnsi="Nunito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var object-name = {key1: value1, key2: value</w:t>
      </w:r>
      <w:proofErr w:type="gram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2,...</w:t>
      </w:r>
      <w:proofErr w:type="gram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keyN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valueN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};</w:t>
      </w:r>
    </w:p>
    <w:p w14:paraId="7724FEDA" w14:textId="2F708C1D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For example: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Car has its own specification.</w:t>
      </w:r>
    </w:p>
    <w:p w14:paraId="16754EDF" w14:textId="2ABF03B9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Var car</w:t>
      </w: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={</w:t>
      </w:r>
      <w:proofErr w:type="gramEnd"/>
    </w:p>
    <w:p w14:paraId="2325DB2F" w14:textId="4C6F1468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lastRenderedPageBreak/>
        <w:t>make</w:t>
      </w: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: ”tata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’’,</w:t>
      </w:r>
    </w:p>
    <w:p w14:paraId="48538CC8" w14:textId="7014923D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Model: ‘’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tiago</w:t>
      </w:r>
      <w:proofErr w:type="spell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’’,</w:t>
      </w:r>
    </w:p>
    <w:p w14:paraId="26C81C8E" w14:textId="0576FC2D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Year:2014};</w:t>
      </w:r>
    </w:p>
    <w:p w14:paraId="4835BDA2" w14:textId="55E2C5AD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Object  values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can be access in two method .Duplicate key not allowed.</w:t>
      </w:r>
    </w:p>
    <w:p w14:paraId="3F5922B0" w14:textId="5943D13A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1).Dot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method.</w:t>
      </w:r>
    </w:p>
    <w:p w14:paraId="4F7FF3E4" w14:textId="66AB09A0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2.)[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]Box method.</w:t>
      </w:r>
    </w:p>
    <w:p w14:paraId="5B722F1B" w14:textId="6C62FBDD" w:rsidR="37400679" w:rsidRPr="00E964EA" w:rsidRDefault="37400679" w:rsidP="37400679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Dot Method</w:t>
      </w:r>
    </w:p>
    <w:p w14:paraId="662AB97E" w14:textId="73A1F123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: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objectname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.Keyname</w:t>
      </w:r>
      <w:proofErr w:type="spellEnd"/>
    </w:p>
    <w:p w14:paraId="7630C2AB" w14:textId="2016FC42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Console.log(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car.make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)</w:t>
      </w:r>
    </w:p>
    <w:p w14:paraId="76898CEB" w14:textId="6943B7A8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Output:</w:t>
      </w:r>
      <w:r w:rsidR="00906293">
        <w:rPr>
          <w:rFonts w:ascii="Nunito" w:eastAsiaTheme="minorEastAsia" w:hAnsi="Nunito"/>
          <w:color w:val="000000" w:themeColor="text1"/>
          <w:sz w:val="28"/>
          <w:szCs w:val="28"/>
        </w:rPr>
        <w:t xml:space="preserve"> 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tata</w:t>
      </w:r>
    </w:p>
    <w:p w14:paraId="279CB353" w14:textId="113EE27F" w:rsidR="37400679" w:rsidRPr="00E964EA" w:rsidRDefault="37400679" w:rsidP="37400679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Box Method</w:t>
      </w:r>
    </w:p>
    <w:p w14:paraId="78D379C1" w14:textId="1CE4F6D0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spellStart"/>
      <w:proofErr w:type="gramStart"/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:objectname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[“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keyname</w:t>
      </w:r>
      <w:proofErr w:type="spell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”]</w:t>
      </w:r>
    </w:p>
    <w:p w14:paraId="36E7005B" w14:textId="6F7097B3" w:rsidR="37400679" w:rsidRPr="00E964EA" w:rsidRDefault="37400679" w:rsidP="37400679">
      <w:pPr>
        <w:rPr>
          <w:rFonts w:ascii="Nunito" w:hAnsi="Nunito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console.log(car["make"]);</w:t>
      </w:r>
    </w:p>
    <w:p w14:paraId="7D01BD77" w14:textId="65E99B7E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0utput:</w:t>
      </w:r>
      <w:r w:rsidR="00906293">
        <w:rPr>
          <w:rFonts w:ascii="Nunito" w:eastAsiaTheme="minorEastAsia" w:hAnsi="Nunito"/>
          <w:color w:val="000000" w:themeColor="text1"/>
          <w:sz w:val="28"/>
          <w:szCs w:val="28"/>
        </w:rPr>
        <w:t xml:space="preserve"> 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tata.</w:t>
      </w:r>
    </w:p>
    <w:p w14:paraId="40F7E2AF" w14:textId="0CD5250B" w:rsidR="70DE300A" w:rsidRPr="00E964EA" w:rsidRDefault="70DE300A" w:rsidP="70DE300A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614D73B9" w14:textId="2BAB431B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254FB47D" w14:textId="14826DAA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35EE9AC6" w14:textId="53DAD946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573FCA1F" w14:textId="21052A22" w:rsidR="00B40037" w:rsidRPr="00E964EA" w:rsidRDefault="00B40037" w:rsidP="4D3518C8">
      <w:pPr>
        <w:rPr>
          <w:rFonts w:ascii="Nunito" w:eastAsiaTheme="minorEastAsia" w:hAnsi="Nunito"/>
          <w:sz w:val="28"/>
          <w:szCs w:val="28"/>
        </w:rPr>
      </w:pPr>
    </w:p>
    <w:p w14:paraId="58D393F7" w14:textId="01F678AA" w:rsidR="00B40037" w:rsidRPr="00E964EA" w:rsidRDefault="00B40037" w:rsidP="4D3518C8">
      <w:pPr>
        <w:rPr>
          <w:rFonts w:ascii="Nunito" w:eastAsiaTheme="minorEastAsia" w:hAnsi="Nunito"/>
          <w:b/>
          <w:bCs/>
          <w:sz w:val="28"/>
          <w:szCs w:val="28"/>
        </w:rPr>
      </w:pPr>
    </w:p>
    <w:p w14:paraId="2C078E63" w14:textId="07E0473A" w:rsidR="00B40037" w:rsidRPr="00E964EA" w:rsidRDefault="00B40037" w:rsidP="4D3518C8">
      <w:pPr>
        <w:rPr>
          <w:rFonts w:ascii="Nunito" w:eastAsiaTheme="minorEastAsia" w:hAnsi="Nunito"/>
          <w:sz w:val="28"/>
          <w:szCs w:val="28"/>
        </w:rPr>
      </w:pPr>
    </w:p>
    <w:sectPr w:rsidR="00B40037" w:rsidRPr="00E9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3FFC0"/>
    <w:multiLevelType w:val="hybridMultilevel"/>
    <w:tmpl w:val="C1FC890A"/>
    <w:lvl w:ilvl="0" w:tplc="E88CE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A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69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8E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2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60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4E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80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C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8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F95DB"/>
    <w:rsid w:val="000A0637"/>
    <w:rsid w:val="00100292"/>
    <w:rsid w:val="0013385C"/>
    <w:rsid w:val="00156489"/>
    <w:rsid w:val="00181B41"/>
    <w:rsid w:val="00197C32"/>
    <w:rsid w:val="001A6A02"/>
    <w:rsid w:val="001F08E1"/>
    <w:rsid w:val="00227EC9"/>
    <w:rsid w:val="002541CA"/>
    <w:rsid w:val="002A1801"/>
    <w:rsid w:val="002A420F"/>
    <w:rsid w:val="0037008A"/>
    <w:rsid w:val="003867AB"/>
    <w:rsid w:val="003D3466"/>
    <w:rsid w:val="0050066B"/>
    <w:rsid w:val="00506298"/>
    <w:rsid w:val="00520CB8"/>
    <w:rsid w:val="00565DC4"/>
    <w:rsid w:val="007F345F"/>
    <w:rsid w:val="00906293"/>
    <w:rsid w:val="009B427D"/>
    <w:rsid w:val="00A03755"/>
    <w:rsid w:val="00A32C76"/>
    <w:rsid w:val="00A92CA8"/>
    <w:rsid w:val="00AD6010"/>
    <w:rsid w:val="00B15806"/>
    <w:rsid w:val="00B40037"/>
    <w:rsid w:val="00B4592C"/>
    <w:rsid w:val="00B61652"/>
    <w:rsid w:val="00C103FD"/>
    <w:rsid w:val="00C34287"/>
    <w:rsid w:val="00C8789C"/>
    <w:rsid w:val="00CC1FCC"/>
    <w:rsid w:val="00DB7139"/>
    <w:rsid w:val="00DD31BE"/>
    <w:rsid w:val="00E650A0"/>
    <w:rsid w:val="00E964EA"/>
    <w:rsid w:val="00F31CB8"/>
    <w:rsid w:val="00FA126A"/>
    <w:rsid w:val="00FD4018"/>
    <w:rsid w:val="1A53E122"/>
    <w:rsid w:val="37400679"/>
    <w:rsid w:val="3DDE73B8"/>
    <w:rsid w:val="4D3518C8"/>
    <w:rsid w:val="6F4F95DB"/>
    <w:rsid w:val="70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3B8"/>
  <w15:chartTrackingRefBased/>
  <w15:docId w15:val="{ABB63C49-FD1D-4ED5-8302-1EA5231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9B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7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</dc:creator>
  <cp:keywords/>
  <dc:description/>
  <cp:lastModifiedBy>Saravanan V</cp:lastModifiedBy>
  <cp:revision>3</cp:revision>
  <dcterms:created xsi:type="dcterms:W3CDTF">2023-09-21T17:51:00Z</dcterms:created>
  <dcterms:modified xsi:type="dcterms:W3CDTF">2023-09-21T17:52:00Z</dcterms:modified>
</cp:coreProperties>
</file>