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drawing>
          <wp:inline distT="0" distB="0" distL="0" distR="0">
            <wp:extent cx="1047750" cy="1047750"/>
            <wp:effectExtent l="0" t="0" r="0" b="0"/>
            <wp:docPr id="1" name="Logo"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Company logo"/>
                    <pic:cNvPicPr>
                      <a:picLocks noChangeAspect="1" noChangeArrowheads="1"/>
                    </pic:cNvPicPr>
                  </pic:nvPicPr>
                  <pic:blipFill>
                    <a:blip r:embed="rId2"/>
                    <a:stretch>
                      <a:fillRect/>
                    </a:stretch>
                  </pic:blipFill>
                  <pic:spPr bwMode="auto">
                    <a:xfrm>
                      <a:off x="0" y="0"/>
                      <a:ext cx="1047750" cy="1047750"/>
                    </a:xfrm>
                    <a:prstGeom prst="rect">
                      <a:avLst/>
                    </a:prstGeom>
                    <a:noFill/>
                  </pic:spPr>
                </pic:pic>
              </a:graphicData>
            </a:graphic>
          </wp:inline>
        </w:drawing>
      </w:r>
    </w:p>
    <w:p>
      <w:pPr>
        <w:pStyle w:val="Normal"/>
        <w:spacing w:before="600" w:after="120"/>
        <w:rPr/>
      </w:pPr>
      <w:r>
        <w:rPr>
          <w:b/>
          <w:bCs/>
          <w:color w:val="1F3864"/>
          <w:sz w:val="52"/>
          <w:szCs w:val="52"/>
        </w:rPr>
        <w:t>Scalable Web Application on AWS Elastic Beanstalk</w:t>
      </w:r>
    </w:p>
    <w:p>
      <w:pPr>
        <w:pStyle w:val="Normal"/>
        <w:pBdr>
          <w:bottom w:val="single" w:sz="12" w:space="6" w:color="2E75B6"/>
        </w:pBdr>
        <w:spacing w:before="0" w:after="480"/>
        <w:rPr/>
      </w:pPr>
      <w:r>
        <w:rPr>
          <w:color w:val="4B5563"/>
          <w:sz w:val="26"/>
          <w:szCs w:val="26"/>
        </w:rPr>
        <w:t>Docker, Amazon ECR, Application Load Balancer and Auto Scaling (Python Flask)</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400"/>
        <w:gridCol w:w="6626"/>
      </w:tblGrid>
      <w:tr>
        <w:trPr>
          <w:tblHeader w:val="true"/>
        </w:trPr>
        <w:tc>
          <w:tcPr>
            <w:tcW w:w="24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Item</w:t>
            </w:r>
          </w:p>
        </w:tc>
        <w:tc>
          <w:tcPr>
            <w:tcW w:w="6626"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Details</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Platform</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AWS Elastic Beanstalk, Docker running on 64bit Amazon Linux 2023</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Application</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Python Flask served by Gunicorn, packaged as one Docker image</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Registry</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 xml:space="preserve">Amazon ECR (private repository </w:t>
            </w:r>
            <w:r>
              <w:rPr>
                <w:rFonts w:eastAsia="Consolas" w:cs="Consolas" w:ascii="Consolas" w:hAnsi="Consolas"/>
                <w:color w:val="9D174D"/>
                <w:sz w:val="20"/>
                <w:szCs w:val="20"/>
              </w:rPr>
              <w:t>menna-ecr</w:t>
            </w:r>
            <w:r>
              <w:rPr>
                <w:sz w:val="20"/>
                <w:szCs w:val="20"/>
              </w:rPr>
              <w:t>)</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Region</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us-east-1</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Capacity</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t3.micro instances, minimum 2 and maximum 4, Auto Scaling on CPU utilization</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Document version</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1.0</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Status</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Draft</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Prepared by</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Team A - 2</w:t>
            </w:r>
          </w:p>
        </w:tc>
      </w:tr>
      <w:tr>
        <w:trPr>
          <w:cantSplit/>
        </w:trPr>
        <w:tc>
          <w:tcPr>
            <w:tcW w:w="24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Date</w:t>
            </w:r>
          </w:p>
        </w:tc>
        <w:tc>
          <w:tcPr>
            <w:tcW w:w="6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2026-10-04</w:t>
            </w:r>
          </w:p>
        </w:tc>
      </w:tr>
    </w:tbl>
    <w:p>
      <w:pPr>
        <w:pStyle w:val="Normal"/>
        <w:spacing w:before="0" w:after="120"/>
        <w:rPr/>
      </w:pPr>
      <w:r>
        <w:rPr/>
      </w:r>
    </w:p>
    <w:p>
      <w:pPr>
        <w:pStyle w:val="Normal"/>
        <w:keepNext w:val="true"/>
        <w:spacing w:before="480" w:after="120"/>
        <w:rPr/>
      </w:pPr>
      <w:r>
        <w:rPr>
          <w:b/>
          <w:bCs/>
          <w:color w:val="1F3864"/>
          <w:sz w:val="28"/>
          <w:szCs w:val="28"/>
        </w:rPr>
        <w:t>Document Version and Change Log</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100"/>
        <w:gridCol w:w="1500"/>
        <w:gridCol w:w="1699"/>
        <w:gridCol w:w="4727"/>
      </w:tblGrid>
      <w:tr>
        <w:trPr>
          <w:tblHeader w:val="true"/>
        </w:trPr>
        <w:tc>
          <w:tcPr>
            <w:tcW w:w="11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Version</w:t>
            </w:r>
          </w:p>
        </w:tc>
        <w:tc>
          <w:tcPr>
            <w:tcW w:w="15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Date</w:t>
            </w:r>
          </w:p>
        </w:tc>
        <w:tc>
          <w:tcPr>
            <w:tcW w:w="1699"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Author</w:t>
            </w:r>
          </w:p>
        </w:tc>
        <w:tc>
          <w:tcPr>
            <w:tcW w:w="4727"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Description of change</w:t>
            </w:r>
          </w:p>
        </w:tc>
      </w:tr>
      <w:tr>
        <w:trPr>
          <w:cantSplit/>
        </w:trPr>
        <w:tc>
          <w:tcPr>
            <w:tcW w:w="11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1.0</w:t>
            </w:r>
          </w:p>
        </w:tc>
        <w:tc>
          <w:tcPr>
            <w:tcW w:w="15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2026-10-04</w:t>
            </w:r>
          </w:p>
        </w:tc>
        <w:tc>
          <w:tcPr>
            <w:tcW w:w="16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Team A - 2</w:t>
            </w:r>
          </w:p>
        </w:tc>
        <w:tc>
          <w:tcPr>
            <w:tcW w:w="47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Initial release: Flask app, Docker image, private ECR repository, Elastic Beanstalk deployment with Application Load Balancer, health checks and Auto Scaling, testing and validation checklist</w:t>
            </w:r>
          </w:p>
        </w:tc>
      </w:tr>
    </w:tbl>
    <w:p>
      <w:pPr>
        <w:pStyle w:val="Normal"/>
        <w:rPr/>
      </w:pPr>
      <w:r>
        <w:rPr/>
      </w:r>
      <w:r>
        <w:br w:type="page"/>
      </w:r>
    </w:p>
    <w:p>
      <w:pPr>
        <w:pStyle w:val="Heading1"/>
        <w:spacing w:before="0" w:after="160"/>
        <w:rPr/>
      </w:pPr>
      <w:r>
        <w:rPr/>
        <w:t>1. Project Overview and Architecture</w:t>
      </w:r>
    </w:p>
    <w:p>
      <w:pPr>
        <w:pStyle w:val="Normal"/>
        <w:spacing w:before="0" w:after="120"/>
        <w:rPr/>
      </w:pPr>
      <w:r>
        <w:rPr/>
        <w:t xml:space="preserve">The goal of this task is to deploy a scalable web application on AWS using </w:t>
      </w:r>
      <w:r>
        <w:rPr>
          <w:b/>
          <w:bCs/>
        </w:rPr>
        <w:t>Elastic Beanstalk</w:t>
      </w:r>
      <w:r>
        <w:rPr/>
        <w:t xml:space="preserve">. The application is built with </w:t>
      </w:r>
      <w:r>
        <w:rPr>
          <w:b/>
          <w:bCs/>
        </w:rPr>
        <w:t>Python Flask</w:t>
      </w:r>
      <w:r>
        <w:rPr/>
        <w:t xml:space="preserve">, containerized with </w:t>
      </w:r>
      <w:r>
        <w:rPr>
          <w:b/>
          <w:bCs/>
        </w:rPr>
        <w:t>Docker</w:t>
      </w:r>
      <w:r>
        <w:rPr/>
        <w:t xml:space="preserve">, stored in a private </w:t>
      </w:r>
      <w:r>
        <w:rPr>
          <w:b/>
          <w:bCs/>
        </w:rPr>
        <w:t>Amazon ECR</w:t>
      </w:r>
      <w:r>
        <w:rPr/>
        <w:t xml:space="preserve"> repository and deployed through </w:t>
      </w:r>
      <w:r>
        <w:rPr>
          <w:b/>
          <w:bCs/>
        </w:rPr>
        <w:t>AWS Elastic Beanstalk (EB)</w:t>
      </w:r>
      <w:r>
        <w:rPr/>
        <w:t>.</w:t>
      </w:r>
    </w:p>
    <w:p>
      <w:pPr>
        <w:pStyle w:val="Normal"/>
        <w:spacing w:before="0" w:after="120"/>
        <w:rPr/>
      </w:pPr>
      <w:r>
        <w:rPr/>
        <w:t xml:space="preserve">Elastic Beanstalk manages the application environment: the EC2 instances, the Application Load Balancer (ALB), the health checks and Auto Scaling. The environment runs a minimum of </w:t>
      </w:r>
      <w:r>
        <w:rPr>
          <w:b/>
          <w:bCs/>
        </w:rPr>
        <w:t>2 instances</w:t>
      </w:r>
      <w:r>
        <w:rPr/>
        <w:t xml:space="preserve"> and scales up to </w:t>
      </w:r>
      <w:r>
        <w:rPr>
          <w:b/>
          <w:bCs/>
        </w:rPr>
        <w:t>4 instances</w:t>
      </w:r>
      <w:r>
        <w:rPr/>
        <w:t xml:space="preserve"> based on CPU utilization.</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1799"/>
        <w:gridCol w:w="3501"/>
        <w:gridCol w:w="1100"/>
        <w:gridCol w:w="2626"/>
      </w:tblGrid>
      <w:tr>
        <w:trPr>
          <w:tblHeader w:val="true"/>
        </w:trPr>
        <w:tc>
          <w:tcPr>
            <w:tcW w:w="1799"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Component</w:t>
            </w:r>
          </w:p>
        </w:tc>
        <w:tc>
          <w:tcPr>
            <w:tcW w:w="3501"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Image / Resource</w:t>
            </w:r>
          </w:p>
        </w:tc>
        <w:tc>
          <w:tcPr>
            <w:tcW w:w="11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Port</w:t>
            </w:r>
          </w:p>
        </w:tc>
        <w:tc>
          <w:tcPr>
            <w:tcW w:w="2626"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Role</w:t>
            </w:r>
          </w:p>
        </w:tc>
      </w:tr>
      <w:tr>
        <w:trPr>
          <w:cantSplit/>
        </w:trPr>
        <w:tc>
          <w:tcPr>
            <w:tcW w:w="17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App (Flask)</w:t>
            </w:r>
          </w:p>
        </w:tc>
        <w:tc>
          <w:tcPr>
            <w:tcW w:w="3501"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897192298286.dkr.ecr.us-east-1.amazonaws.com/menna-ecr:latest</w:t>
            </w:r>
          </w:p>
        </w:tc>
        <w:tc>
          <w:tcPr>
            <w:tcW w:w="11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5000 (container)</w:t>
            </w:r>
          </w:p>
        </w:tc>
        <w:tc>
          <w:tcPr>
            <w:tcW w:w="2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 xml:space="preserve">Serves the web page and the </w:t>
            </w:r>
            <w:r>
              <w:rPr>
                <w:rFonts w:eastAsia="Consolas" w:cs="Consolas" w:ascii="Consolas" w:hAnsi="Consolas"/>
                <w:color w:val="9D174D"/>
                <w:sz w:val="20"/>
                <w:szCs w:val="20"/>
              </w:rPr>
              <w:t>/health</w:t>
            </w:r>
            <w:r>
              <w:rPr>
                <w:sz w:val="20"/>
                <w:szCs w:val="20"/>
              </w:rPr>
              <w:t xml:space="preserve"> endpoint with Gunicorn</w:t>
            </w:r>
          </w:p>
        </w:tc>
      </w:tr>
      <w:tr>
        <w:trPr>
          <w:cantSplit/>
        </w:trPr>
        <w:tc>
          <w:tcPr>
            <w:tcW w:w="17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ALB</w:t>
            </w:r>
          </w:p>
        </w:tc>
        <w:tc>
          <w:tcPr>
            <w:tcW w:w="3501"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Public Application Load Balancer</w:t>
            </w:r>
          </w:p>
        </w:tc>
        <w:tc>
          <w:tcPr>
            <w:tcW w:w="11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80 (HTTP)</w:t>
            </w:r>
          </w:p>
        </w:tc>
        <w:tc>
          <w:tcPr>
            <w:tcW w:w="2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Receives user traffic and forwards it to healthy instances</w:t>
            </w:r>
          </w:p>
        </w:tc>
      </w:tr>
      <w:tr>
        <w:trPr>
          <w:cantSplit/>
        </w:trPr>
        <w:tc>
          <w:tcPr>
            <w:tcW w:w="17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EC2</w:t>
            </w:r>
          </w:p>
        </w:tc>
        <w:tc>
          <w:tcPr>
            <w:tcW w:w="3501"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t3.micro, x86_64</w:t>
            </w:r>
          </w:p>
        </w:tc>
        <w:tc>
          <w:tcPr>
            <w:tcW w:w="11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5000</w:t>
            </w:r>
          </w:p>
        </w:tc>
        <w:tc>
          <w:tcPr>
            <w:tcW w:w="2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Runs the Docker container pulled from ECR</w:t>
            </w:r>
          </w:p>
        </w:tc>
      </w:tr>
      <w:tr>
        <w:trPr>
          <w:cantSplit/>
        </w:trPr>
        <w:tc>
          <w:tcPr>
            <w:tcW w:w="17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Auto Scaling</w:t>
            </w:r>
          </w:p>
        </w:tc>
        <w:tc>
          <w:tcPr>
            <w:tcW w:w="3501"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Min 2 / Max 4</w:t>
            </w:r>
          </w:p>
        </w:tc>
        <w:tc>
          <w:tcPr>
            <w:tcW w:w="11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n/a</w:t>
            </w:r>
          </w:p>
        </w:tc>
        <w:tc>
          <w:tcPr>
            <w:tcW w:w="26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Adds or removes instances based on CPU utilization</w:t>
            </w:r>
          </w:p>
        </w:tc>
      </w:tr>
    </w:tbl>
    <w:p>
      <w:pPr>
        <w:pStyle w:val="Normal"/>
        <w:spacing w:before="0" w:after="120"/>
        <w:rPr/>
      </w:pPr>
      <w:r>
        <w:rPr/>
      </w:r>
    </w:p>
    <w:p>
      <w:pPr>
        <w:pStyle w:val="Normal"/>
        <w:keepNext w:val="true"/>
        <w:spacing w:before="120" w:after="40"/>
        <w:rPr/>
      </w:pPr>
      <w:r>
        <w:rPr>
          <w:b/>
          <w:bCs/>
          <w:color w:val="374151"/>
          <w:sz w:val="20"/>
          <w:szCs w:val="20"/>
        </w:rPr>
        <w:t>Architecture</w:t>
      </w:r>
    </w:p>
    <w:p>
      <w:pPr>
        <w:pStyle w:val="Normal"/>
        <w:shd w:val="clear" w:color="auto" w:fill="F3F4F6"/>
        <w:spacing w:before="0" w:after="0"/>
        <w:ind w:start="120" w:end="120"/>
        <w:rPr/>
      </w:pPr>
      <w:r>
        <w:rPr>
          <w:rFonts w:eastAsia="Consolas" w:cs="Consolas" w:ascii="Consolas" w:hAnsi="Consolas"/>
          <w:sz w:val="18"/>
          <w:szCs w:val="18"/>
        </w:rPr>
        <w:t>Internet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   http://&lt;environment-name&gt;.us-east-1.elasticbeanstalk.com</w:t>
      </w:r>
    </w:p>
    <w:p>
      <w:pPr>
        <w:pStyle w:val="Normal"/>
        <w:shd w:val="clear" w:color="auto" w:fill="F3F4F6"/>
        <w:spacing w:before="0" w:after="0"/>
        <w:ind w:start="120" w:end="120"/>
        <w:rPr/>
      </w:pPr>
      <w:r>
        <w:rPr>
          <w:rFonts w:eastAsia="Consolas" w:cs="Consolas" w:ascii="Consolas" w:hAnsi="Consolas"/>
          <w:sz w:val="18"/>
          <w:szCs w:val="18"/>
        </w:rPr>
        <w:t>Application Load Balancer (HTTP :80, health check: /health)</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                                         v</w:t>
      </w:r>
    </w:p>
    <w:p>
      <w:pPr>
        <w:pStyle w:val="Normal"/>
        <w:shd w:val="clear" w:color="auto" w:fill="F3F4F6"/>
        <w:spacing w:before="0" w:after="0"/>
        <w:ind w:start="120" w:end="120"/>
        <w:rPr/>
      </w:pPr>
      <w:r>
        <w:rPr>
          <w:rFonts w:eastAsia="Consolas" w:cs="Consolas" w:ascii="Consolas" w:hAnsi="Consolas"/>
          <w:sz w:val="18"/>
          <w:szCs w:val="18"/>
        </w:rPr>
        <w:t>EC2 #1 (t3.micro)                      EC2 #2 (t3.micro)</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                                         v</w:t>
      </w:r>
    </w:p>
    <w:p>
      <w:pPr>
        <w:pStyle w:val="Normal"/>
        <w:shd w:val="clear" w:color="auto" w:fill="F3F4F6"/>
        <w:spacing w:before="0" w:after="0"/>
        <w:ind w:start="120" w:end="120"/>
        <w:rPr/>
      </w:pPr>
      <w:r>
        <w:rPr>
          <w:rFonts w:eastAsia="Consolas" w:cs="Consolas" w:ascii="Consolas" w:hAnsi="Consolas"/>
          <w:sz w:val="18"/>
          <w:szCs w:val="18"/>
        </w:rPr>
        <w:t>Docker container (:5000)               Docker container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                                         v</w:t>
      </w:r>
    </w:p>
    <w:p>
      <w:pPr>
        <w:pStyle w:val="Normal"/>
        <w:shd w:val="clear" w:color="auto" w:fill="F3F4F6"/>
        <w:spacing w:before="0" w:after="0"/>
        <w:ind w:start="120" w:end="120"/>
        <w:rPr/>
      </w:pPr>
      <w:r>
        <w:rPr>
          <w:rFonts w:eastAsia="Consolas" w:cs="Consolas" w:ascii="Consolas" w:hAnsi="Consolas"/>
          <w:sz w:val="18"/>
          <w:szCs w:val="18"/>
        </w:rPr>
        <w:t>Flask app (Gunicorn)                   Flask app (Gunicorn)</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Amazon ECR (menna-ecr)  --(image pulled on deploy)--&gt;  EC2 instances</w:t>
      </w:r>
    </w:p>
    <w:p>
      <w:pPr>
        <w:pStyle w:val="Normal"/>
        <w:spacing w:before="0" w:after="120"/>
        <w:rPr/>
      </w:pPr>
      <w:r>
        <w:rPr/>
      </w:r>
    </w:p>
    <w:p>
      <w:pPr>
        <w:pStyle w:val="Heading2"/>
        <w:rPr/>
      </w:pPr>
      <w:r>
        <w:rPr/>
        <w:t>Prerequisites</w:t>
      </w:r>
    </w:p>
    <w:p>
      <w:pPr>
        <w:pStyle w:val="ListParagraph"/>
        <w:numPr>
          <w:ilvl w:val="0"/>
          <w:numId w:val="5"/>
        </w:numPr>
        <w:spacing w:before="0" w:after="60"/>
        <w:rPr/>
      </w:pPr>
      <w:r>
        <w:rPr/>
        <w:t>AWS account with permissions for Elastic Beanstalk, EC2, ECR, ELB, Auto Scaling and IAM.</w:t>
      </w:r>
    </w:p>
    <w:p>
      <w:pPr>
        <w:pStyle w:val="ListParagraph"/>
        <w:numPr>
          <w:ilvl w:val="0"/>
          <w:numId w:val="1"/>
        </w:numPr>
        <w:spacing w:before="0" w:after="60"/>
        <w:rPr/>
      </w:pPr>
      <w:r>
        <w:rPr/>
        <w:t>AWS CLI installed and configured (</w:t>
      </w:r>
      <w:r>
        <w:rPr>
          <w:rFonts w:eastAsia="Consolas" w:cs="Consolas" w:ascii="Consolas" w:hAnsi="Consolas"/>
          <w:color w:val="9D174D"/>
          <w:sz w:val="20"/>
          <w:szCs w:val="20"/>
        </w:rPr>
        <w:t>aws configure</w:t>
      </w:r>
      <w:r>
        <w:rPr/>
        <w:t>).</w:t>
      </w:r>
    </w:p>
    <w:p>
      <w:pPr>
        <w:pStyle w:val="ListParagraph"/>
        <w:numPr>
          <w:ilvl w:val="0"/>
          <w:numId w:val="1"/>
        </w:numPr>
        <w:spacing w:before="0" w:after="60"/>
        <w:rPr/>
      </w:pPr>
      <w:r>
        <w:rPr/>
        <w:t>Docker installed locally.</w:t>
      </w:r>
    </w:p>
    <w:p>
      <w:pPr>
        <w:pStyle w:val="ListParagraph"/>
        <w:numPr>
          <w:ilvl w:val="0"/>
          <w:numId w:val="1"/>
        </w:numPr>
        <w:spacing w:before="0" w:after="60"/>
        <w:rPr/>
      </w:pPr>
      <w:r>
        <w:rPr/>
        <w:t>Python installed locally.</w:t>
      </w:r>
    </w:p>
    <w:p>
      <w:pPr>
        <w:pStyle w:val="ListParagraph"/>
        <w:numPr>
          <w:ilvl w:val="0"/>
          <w:numId w:val="1"/>
        </w:numPr>
        <w:spacing w:before="0" w:after="60"/>
        <w:rPr/>
      </w:pPr>
      <w:r>
        <w:rPr/>
        <w:t>Git (optional).</w:t>
      </w:r>
    </w:p>
    <w:p>
      <w:pPr>
        <w:pStyle w:val="ListParagraph"/>
        <w:numPr>
          <w:ilvl w:val="0"/>
          <w:numId w:val="1"/>
        </w:numPr>
        <w:spacing w:before="0" w:after="60"/>
        <w:rPr/>
      </w:pPr>
      <w:r>
        <w:rPr/>
        <w:t xml:space="preserve">The AWS Region used in this project is </w:t>
      </w:r>
      <w:r>
        <w:rPr>
          <w:rFonts w:eastAsia="Consolas" w:cs="Consolas" w:ascii="Consolas" w:hAnsi="Consolas"/>
          <w:color w:val="9D174D"/>
          <w:sz w:val="20"/>
          <w:szCs w:val="20"/>
        </w:rPr>
        <w:t>us-east-1</w:t>
      </w:r>
      <w:r>
        <w:rPr/>
        <w:t>.</w:t>
      </w:r>
    </w:p>
    <w:p>
      <w:pPr>
        <w:pStyle w:val="Heading1"/>
        <w:rPr/>
      </w:pPr>
      <w:r>
        <w:rPr/>
        <w:t>2. Step 1: Create the Application and Docker Image</w:t>
      </w:r>
    </w:p>
    <w:p>
      <w:pPr>
        <w:pStyle w:val="Heading2"/>
        <w:rPr/>
      </w:pPr>
      <w:r>
        <w:rPr/>
        <w:t>2.1 Project structure</w:t>
      </w:r>
    </w:p>
    <w:p>
      <w:pPr>
        <w:pStyle w:val="Normal"/>
        <w:shd w:val="clear" w:color="auto" w:fill="F3F4F6"/>
        <w:spacing w:before="0" w:after="0"/>
        <w:ind w:start="120" w:end="120"/>
        <w:rPr/>
      </w:pPr>
      <w:r>
        <w:rPr>
          <w:rFonts w:eastAsia="Consolas" w:cs="Consolas" w:ascii="Consolas" w:hAnsi="Consolas"/>
          <w:sz w:val="18"/>
          <w:szCs w:val="18"/>
        </w:rPr>
        <w:t>elastic-beanstalk-app/</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app.py</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Dockerfile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Dockerrun.aws.json</w:t>
      </w:r>
    </w:p>
    <w:p>
      <w:pPr>
        <w:pStyle w:val="Normal"/>
        <w:spacing w:before="0" w:after="120"/>
        <w:rPr/>
      </w:pPr>
      <w:r>
        <w:rPr/>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22923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2292350"/>
                          </a:xfrm>
                          <a:prstGeom prst="rect">
                            <a:avLst/>
                          </a:prstGeom>
                          <a:noFill/>
                        </pic:spPr>
                      </pic:pic>
                    </a:graphicData>
                  </a:graphic>
                </wp:inline>
              </w:drawing>
            </w:r>
          </w:p>
        </w:tc>
      </w:tr>
    </w:tbl>
    <w:p>
      <w:pPr>
        <w:pStyle w:val="Normal"/>
        <w:spacing w:before="60" w:after="200"/>
        <w:jc w:val="center"/>
        <w:rPr/>
      </w:pPr>
      <w:r>
        <w:rPr>
          <w:i/>
          <w:iCs/>
          <w:color w:val="4B5563"/>
          <w:sz w:val="18"/>
          <w:szCs w:val="18"/>
        </w:rPr>
        <w:t>Figure 1: Project folder with app.py, requirements.txt, Dockerfile and Dockerrun.aws.json</w:t>
      </w:r>
    </w:p>
    <w:p>
      <w:pPr>
        <w:pStyle w:val="Heading2"/>
        <w:rPr/>
      </w:pPr>
      <w:r>
        <w:rPr/>
        <w:t>2.2 Flask application</w:t>
      </w:r>
    </w:p>
    <w:p>
      <w:pPr>
        <w:pStyle w:val="Normal"/>
        <w:spacing w:before="0" w:after="120"/>
        <w:rPr/>
      </w:pPr>
      <w:r>
        <w:rPr/>
        <w:t xml:space="preserve">The application provides two endpoints. The </w:t>
      </w:r>
      <w:r>
        <w:rPr>
          <w:rFonts w:eastAsia="Consolas" w:cs="Consolas" w:ascii="Consolas" w:hAnsi="Consolas"/>
          <w:color w:val="9D174D"/>
          <w:sz w:val="20"/>
          <w:szCs w:val="20"/>
        </w:rPr>
        <w:t>/</w:t>
      </w:r>
      <w:r>
        <w:rPr/>
        <w:t xml:space="preserve"> endpoint displays the application name, the Flask status, the server hostname and the port. The hostname is important because it lets you verify that requests are distributed between different EC2 instances. The </w:t>
      </w:r>
      <w:r>
        <w:rPr>
          <w:rFonts w:eastAsia="Consolas" w:cs="Consolas" w:ascii="Consolas" w:hAnsi="Consolas"/>
          <w:color w:val="9D174D"/>
          <w:sz w:val="20"/>
          <w:szCs w:val="20"/>
        </w:rPr>
        <w:t>/health</w:t>
      </w:r>
      <w:r>
        <w:rPr/>
        <w:t xml:space="preserve"> endpoint is used by the Application Load Balancer and returns </w:t>
      </w:r>
      <w:r>
        <w:rPr>
          <w:rFonts w:eastAsia="Consolas" w:cs="Consolas" w:ascii="Consolas" w:hAnsi="Consolas"/>
          <w:color w:val="9D174D"/>
          <w:sz w:val="20"/>
          <w:szCs w:val="20"/>
        </w:rPr>
        <w:t>OK</w:t>
      </w:r>
      <w:r>
        <w:rPr/>
        <w:t xml:space="preserve"> with HTTP status </w:t>
      </w:r>
      <w:r>
        <w:rPr>
          <w:rFonts w:eastAsia="Consolas" w:cs="Consolas" w:ascii="Consolas" w:hAnsi="Consolas"/>
          <w:color w:val="9D174D"/>
          <w:sz w:val="20"/>
          <w:szCs w:val="20"/>
        </w:rPr>
        <w:t>200</w:t>
      </w:r>
      <w:r>
        <w:rPr/>
        <w:t>.</w:t>
      </w:r>
    </w:p>
    <w:p>
      <w:pPr>
        <w:pStyle w:val="Normal"/>
        <w:keepNext w:val="true"/>
        <w:spacing w:before="120" w:after="40"/>
        <w:rPr/>
      </w:pPr>
      <w:r>
        <w:rPr>
          <w:b/>
          <w:bCs/>
          <w:color w:val="374151"/>
          <w:sz w:val="20"/>
          <w:szCs w:val="20"/>
        </w:rPr>
        <w:t>app.py</w:t>
      </w:r>
    </w:p>
    <w:p>
      <w:pPr>
        <w:pStyle w:val="Normal"/>
        <w:shd w:val="clear" w:color="auto" w:fill="F3F4F6"/>
        <w:spacing w:before="0" w:after="0"/>
        <w:ind w:start="120" w:end="120"/>
        <w:rPr/>
      </w:pPr>
      <w:r>
        <w:rPr>
          <w:rFonts w:eastAsia="Consolas" w:cs="Consolas" w:ascii="Consolas" w:hAnsi="Consolas"/>
          <w:sz w:val="18"/>
          <w:szCs w:val="18"/>
        </w:rPr>
        <w:t>from flask import Flask</w:t>
      </w:r>
    </w:p>
    <w:p>
      <w:pPr>
        <w:pStyle w:val="Normal"/>
        <w:shd w:val="clear" w:color="auto" w:fill="F3F4F6"/>
        <w:spacing w:before="0" w:after="0"/>
        <w:ind w:start="120" w:end="120"/>
        <w:rPr/>
      </w:pPr>
      <w:r>
        <w:rPr>
          <w:rFonts w:eastAsia="Consolas" w:cs="Consolas" w:ascii="Consolas" w:hAnsi="Consolas"/>
          <w:sz w:val="18"/>
          <w:szCs w:val="18"/>
        </w:rPr>
        <w:t>import socket</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app = Flask(__name__)</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@app.route("/")</w:t>
      </w:r>
    </w:p>
    <w:p>
      <w:pPr>
        <w:pStyle w:val="Normal"/>
        <w:shd w:val="clear" w:color="auto" w:fill="F3F4F6"/>
        <w:spacing w:before="0" w:after="0"/>
        <w:ind w:start="120" w:end="120"/>
        <w:rPr/>
      </w:pPr>
      <w:r>
        <w:rPr>
          <w:rFonts w:eastAsia="Consolas" w:cs="Consolas" w:ascii="Consolas" w:hAnsi="Consolas"/>
          <w:sz w:val="18"/>
          <w:szCs w:val="18"/>
        </w:rPr>
        <w:t>def home():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hostname = socket.gethostname()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return f"""</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&lt;h1&gt;Hello from Flask!&lt;/h1&gt;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&lt;h2&gt;AWS Elastic Beanstalk&lt;/h2&gt;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&lt;p&gt;Hostname: {hostname}&lt;/p&gt;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&lt;p&gt;Port: 5000&lt;/p&gt;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&lt;p&gt;Status: Application is running&lt;/p&gt;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@app.route("/health")</w:t>
      </w:r>
    </w:p>
    <w:p>
      <w:pPr>
        <w:pStyle w:val="Normal"/>
        <w:shd w:val="clear" w:color="auto" w:fill="F3F4F6"/>
        <w:spacing w:before="0" w:after="0"/>
        <w:ind w:start="120" w:end="120"/>
        <w:rPr/>
      </w:pPr>
      <w:r>
        <w:rPr>
          <w:rFonts w:eastAsia="Consolas" w:cs="Consolas" w:ascii="Consolas" w:hAnsi="Consolas"/>
          <w:sz w:val="18"/>
          <w:szCs w:val="18"/>
        </w:rPr>
        <w:t>def health():</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return "OK", 200</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if __name__ == "__main__":</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app.run(host="0.0.0.0", port=5000)</w:t>
      </w:r>
    </w:p>
    <w:p>
      <w:pPr>
        <w:pStyle w:val="Normal"/>
        <w:spacing w:before="0" w:after="120"/>
        <w:rPr/>
      </w:pPr>
      <w:r>
        <w:rPr/>
      </w:r>
    </w:p>
    <w:p>
      <w:pPr>
        <w:pStyle w:val="Heading2"/>
        <w:rPr/>
      </w:pPr>
      <w:r>
        <w:rPr/>
        <w:t>2.3 requirements.txt</w:t>
      </w:r>
    </w:p>
    <w:p>
      <w:pPr>
        <w:pStyle w:val="Normal"/>
        <w:keepNext w:val="true"/>
        <w:spacing w:before="120" w:after="40"/>
        <w:rPr/>
      </w:pPr>
      <w:r>
        <w:rPr>
          <w:b/>
          <w:bCs/>
          <w:color w:val="374151"/>
          <w:sz w:val="20"/>
          <w:szCs w:val="20"/>
        </w:rPr>
        <w:t>requirements.txt</w:t>
      </w:r>
    </w:p>
    <w:p>
      <w:pPr>
        <w:pStyle w:val="Normal"/>
        <w:shd w:val="clear" w:color="auto" w:fill="F3F4F6"/>
        <w:spacing w:before="0" w:after="0"/>
        <w:ind w:start="120" w:end="120"/>
        <w:rPr/>
      </w:pPr>
      <w:r>
        <w:rPr>
          <w:rFonts w:eastAsia="Consolas" w:cs="Consolas" w:ascii="Consolas" w:hAnsi="Consolas"/>
          <w:sz w:val="18"/>
          <w:szCs w:val="18"/>
        </w:rPr>
        <w:t>Flask==3.1.2</w:t>
      </w:r>
    </w:p>
    <w:p>
      <w:pPr>
        <w:pStyle w:val="Normal"/>
        <w:shd w:val="clear" w:color="auto" w:fill="F3F4F6"/>
        <w:spacing w:before="0" w:after="0"/>
        <w:ind w:start="120" w:end="120"/>
        <w:rPr/>
      </w:pPr>
      <w:r>
        <w:rPr>
          <w:rFonts w:eastAsia="Consolas" w:cs="Consolas" w:ascii="Consolas" w:hAnsi="Consolas"/>
          <w:sz w:val="18"/>
          <w:szCs w:val="18"/>
        </w:rPr>
        <w:t>gunicorn==23.0.0</w:t>
      </w:r>
    </w:p>
    <w:p>
      <w:pPr>
        <w:pStyle w:val="Normal"/>
        <w:spacing w:before="0" w:after="120"/>
        <w:rPr/>
      </w:pPr>
      <w:r>
        <w:rPr/>
      </w:r>
    </w:p>
    <w:p>
      <w:pPr>
        <w:pStyle w:val="Normal"/>
        <w:pBdr>
          <w:left w:val="single" w:sz="18" w:space="8" w:color="F59E0B"/>
        </w:pBdr>
        <w:shd w:val="clear" w:color="auto" w:fill="FFFBEB"/>
        <w:spacing w:before="80" w:after="160"/>
        <w:ind w:start="240"/>
        <w:rPr/>
      </w:pPr>
      <w:r>
        <w:rPr>
          <w:b/>
          <w:bCs/>
        </w:rPr>
        <w:t>Why Gunicorn?</w:t>
      </w:r>
      <w:r>
        <w:rPr/>
        <w:t xml:space="preserve"> Flask's built-in development server is not intended for production use. Gunicorn is used as the production WSGI server.</w:t>
      </w:r>
    </w:p>
    <w:p>
      <w:pPr>
        <w:pStyle w:val="Heading2"/>
        <w:rPr/>
      </w:pPr>
      <w:r>
        <w:rPr/>
        <w:t>2.4 Dockerfile</w:t>
      </w:r>
    </w:p>
    <w:p>
      <w:pPr>
        <w:pStyle w:val="Normal"/>
        <w:spacing w:before="0" w:after="120"/>
        <w:rPr/>
      </w:pPr>
      <w:r>
        <w:rPr/>
        <w:t xml:space="preserve">The Dockerfile uses the Python 3.12 slim image, sets </w:t>
      </w:r>
      <w:r>
        <w:rPr>
          <w:rFonts w:eastAsia="Consolas" w:cs="Consolas" w:ascii="Consolas" w:hAnsi="Consolas"/>
          <w:color w:val="9D174D"/>
          <w:sz w:val="20"/>
          <w:szCs w:val="20"/>
        </w:rPr>
        <w:t>/app</w:t>
      </w:r>
      <w:r>
        <w:rPr/>
        <w:t xml:space="preserve"> as the working directory, installs the dependencies, copies the Flask application, exposes port </w:t>
      </w:r>
      <w:r>
        <w:rPr>
          <w:rFonts w:eastAsia="Consolas" w:cs="Consolas" w:ascii="Consolas" w:hAnsi="Consolas"/>
          <w:color w:val="9D174D"/>
          <w:sz w:val="20"/>
          <w:szCs w:val="20"/>
        </w:rPr>
        <w:t>5000</w:t>
      </w:r>
      <w:r>
        <w:rPr/>
        <w:t xml:space="preserve"> and starts Gunicorn on </w:t>
      </w:r>
      <w:r>
        <w:rPr>
          <w:rFonts w:eastAsia="Consolas" w:cs="Consolas" w:ascii="Consolas" w:hAnsi="Consolas"/>
          <w:color w:val="9D174D"/>
          <w:sz w:val="20"/>
          <w:szCs w:val="20"/>
        </w:rPr>
        <w:t>0.0.0.0:5000</w:t>
      </w:r>
      <w:r>
        <w:rPr/>
        <w:t>.</w:t>
      </w:r>
    </w:p>
    <w:p>
      <w:pPr>
        <w:pStyle w:val="Normal"/>
        <w:keepNext w:val="true"/>
        <w:spacing w:before="120" w:after="40"/>
        <w:rPr/>
      </w:pPr>
      <w:r>
        <w:rPr>
          <w:b/>
          <w:bCs/>
          <w:color w:val="374151"/>
          <w:sz w:val="20"/>
          <w:szCs w:val="20"/>
        </w:rPr>
        <w:t>Dockerfile</w:t>
      </w:r>
    </w:p>
    <w:p>
      <w:pPr>
        <w:pStyle w:val="Normal"/>
        <w:shd w:val="clear" w:color="auto" w:fill="F3F4F6"/>
        <w:spacing w:before="0" w:after="0"/>
        <w:ind w:start="120" w:end="120"/>
        <w:rPr/>
      </w:pPr>
      <w:r>
        <w:rPr>
          <w:rFonts w:eastAsia="Consolas" w:cs="Consolas" w:ascii="Consolas" w:hAnsi="Consolas"/>
          <w:sz w:val="18"/>
          <w:szCs w:val="18"/>
        </w:rPr>
        <w:t>FROM python:3.12-slim</w:t>
      </w:r>
    </w:p>
    <w:p>
      <w:pPr>
        <w:pStyle w:val="Normal"/>
        <w:shd w:val="clear" w:color="auto" w:fill="F3F4F6"/>
        <w:spacing w:before="0" w:after="0"/>
        <w:ind w:start="120" w:end="120"/>
        <w:rPr/>
      </w:pPr>
      <w:r>
        <w:rPr>
          <w:rFonts w:eastAsia="Consolas" w:cs="Consolas" w:ascii="Consolas" w:hAnsi="Consolas"/>
          <w:sz w:val="18"/>
          <w:szCs w:val="18"/>
        </w:rPr>
        <w:t>WORKDIR /app</w:t>
      </w:r>
    </w:p>
    <w:p>
      <w:pPr>
        <w:pStyle w:val="Normal"/>
        <w:shd w:val="clear" w:color="auto" w:fill="F3F4F6"/>
        <w:spacing w:before="0" w:after="0"/>
        <w:ind w:start="120" w:end="120"/>
        <w:rPr/>
      </w:pPr>
      <w:r>
        <w:rPr>
          <w:rFonts w:eastAsia="Consolas" w:cs="Consolas" w:ascii="Consolas" w:hAnsi="Consolas"/>
          <w:sz w:val="18"/>
          <w:szCs w:val="18"/>
        </w:rPr>
        <w:t>COPY requirements.txt .</w:t>
      </w:r>
    </w:p>
    <w:p>
      <w:pPr>
        <w:pStyle w:val="Normal"/>
        <w:shd w:val="clear" w:color="auto" w:fill="F3F4F6"/>
        <w:spacing w:before="0" w:after="0"/>
        <w:ind w:start="120" w:end="120"/>
        <w:rPr/>
      </w:pPr>
      <w:r>
        <w:rPr>
          <w:rFonts w:eastAsia="Consolas" w:cs="Consolas" w:ascii="Consolas" w:hAnsi="Consolas"/>
          <w:sz w:val="18"/>
          <w:szCs w:val="18"/>
        </w:rPr>
        <w:t>RUN pip install --no-cache-dir -r requirements.txt</w:t>
      </w:r>
    </w:p>
    <w:p>
      <w:pPr>
        <w:pStyle w:val="Normal"/>
        <w:shd w:val="clear" w:color="auto" w:fill="F3F4F6"/>
        <w:spacing w:before="0" w:after="0"/>
        <w:ind w:start="120" w:end="120"/>
        <w:rPr/>
      </w:pPr>
      <w:r>
        <w:rPr>
          <w:rFonts w:eastAsia="Consolas" w:cs="Consolas" w:ascii="Consolas" w:hAnsi="Consolas"/>
          <w:sz w:val="18"/>
          <w:szCs w:val="18"/>
        </w:rPr>
        <w:t>COPY app.py .</w:t>
      </w:r>
    </w:p>
    <w:p>
      <w:pPr>
        <w:pStyle w:val="Normal"/>
        <w:shd w:val="clear" w:color="auto" w:fill="F3F4F6"/>
        <w:spacing w:before="0" w:after="0"/>
        <w:ind w:start="120" w:end="120"/>
        <w:rPr/>
      </w:pPr>
      <w:r>
        <w:rPr>
          <w:rFonts w:eastAsia="Consolas" w:cs="Consolas" w:ascii="Consolas" w:hAnsi="Consolas"/>
          <w:sz w:val="18"/>
          <w:szCs w:val="18"/>
        </w:rPr>
        <w:t>EXPOSE 5000</w:t>
      </w:r>
    </w:p>
    <w:p>
      <w:pPr>
        <w:pStyle w:val="Normal"/>
        <w:shd w:val="clear" w:color="auto" w:fill="F3F4F6"/>
        <w:spacing w:before="0" w:after="0"/>
        <w:ind w:start="120" w:end="120"/>
        <w:rPr/>
      </w:pPr>
      <w:r>
        <w:rPr>
          <w:rFonts w:eastAsia="Consolas" w:cs="Consolas" w:ascii="Consolas" w:hAnsi="Consolas"/>
          <w:sz w:val="18"/>
          <w:szCs w:val="18"/>
        </w:rPr>
        <w:t>CMD ["gunicorn", "--bind", "0.0.0.0:5000", "app:app"]</w:t>
      </w:r>
    </w:p>
    <w:p>
      <w:pPr>
        <w:pStyle w:val="Normal"/>
        <w:spacing w:before="0" w:after="120"/>
        <w:rPr/>
      </w:pPr>
      <w:r>
        <w:rPr/>
      </w:r>
    </w:p>
    <w:p>
      <w:pPr>
        <w:pStyle w:val="Heading2"/>
        <w:rPr/>
      </w:pPr>
      <w:r>
        <w:rPr/>
        <w:t>2.5 Build the Docker image</w:t>
      </w:r>
    </w:p>
    <w:p>
      <w:pPr>
        <w:pStyle w:val="Normal"/>
        <w:spacing w:before="0" w:after="120"/>
        <w:rPr/>
      </w:pPr>
      <w:r>
        <w:rPr/>
        <w:t>From the project directory, build the image and verify that it appears locally.</w:t>
      </w:r>
    </w:p>
    <w:p>
      <w:pPr>
        <w:pStyle w:val="Normal"/>
        <w:shd w:val="clear" w:color="auto" w:fill="F3F4F6"/>
        <w:spacing w:before="0" w:after="0"/>
        <w:ind w:start="120" w:end="120"/>
        <w:rPr/>
      </w:pPr>
      <w:r>
        <w:rPr>
          <w:rFonts w:eastAsia="Consolas" w:cs="Consolas" w:ascii="Consolas" w:hAnsi="Consolas"/>
          <w:sz w:val="18"/>
          <w:szCs w:val="18"/>
        </w:rPr>
        <w:t>docker build -t menna-ecr .</w:t>
      </w:r>
    </w:p>
    <w:p>
      <w:pPr>
        <w:pStyle w:val="Normal"/>
        <w:shd w:val="clear" w:color="auto" w:fill="F3F4F6"/>
        <w:spacing w:before="0" w:after="0"/>
        <w:ind w:start="120" w:end="120"/>
        <w:rPr/>
      </w:pPr>
      <w:r>
        <w:rPr>
          <w:rFonts w:eastAsia="Consolas" w:cs="Consolas" w:ascii="Consolas" w:hAnsi="Consolas"/>
          <w:sz w:val="18"/>
          <w:szCs w:val="18"/>
        </w:rPr>
        <w:t>docker images</w:t>
      </w:r>
    </w:p>
    <w:p>
      <w:pPr>
        <w:pStyle w:val="Normal"/>
        <w:spacing w:before="0" w:after="120"/>
        <w:rPr/>
      </w:pPr>
      <w:r>
        <w:rPr/>
      </w:r>
    </w:p>
    <w:p>
      <w:pPr>
        <w:pStyle w:val="Heading2"/>
        <w:rPr/>
      </w:pPr>
      <w:r>
        <w:rPr/>
        <w:t>2.6 Create the Amazon ECR repository</w:t>
      </w:r>
    </w:p>
    <w:p>
      <w:pPr>
        <w:pStyle w:val="Normal"/>
        <w:spacing w:before="0" w:after="120"/>
        <w:rPr/>
      </w:pPr>
      <w:r>
        <w:rPr/>
        <w:t>Create a private ECR repository in the console (Amazon ECR &gt; Private repositories &gt; Create repository) with these values:</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3000"/>
        <w:gridCol w:w="6026"/>
      </w:tblGrid>
      <w:tr>
        <w:trPr>
          <w:tblHeader w:val="true"/>
        </w:trPr>
        <w:tc>
          <w:tcPr>
            <w:tcW w:w="30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Setting</w:t>
            </w:r>
          </w:p>
        </w:tc>
        <w:tc>
          <w:tcPr>
            <w:tcW w:w="6026"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Value</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Visibility</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Private</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Repository name</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menna-ecr</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Region</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us-east-1</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Repository URI</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897192298286.dkr.ecr.us-east-1.amazonaws.com/menna-ecr</w:t>
            </w:r>
          </w:p>
        </w:tc>
      </w:tr>
    </w:tbl>
    <w:p>
      <w:pPr>
        <w:pStyle w:val="Normal"/>
        <w:spacing w:before="0" w:after="120"/>
        <w:rPr/>
      </w:pPr>
      <w:r>
        <w:rPr/>
      </w:r>
    </w:p>
    <w:p>
      <w:pPr>
        <w:pStyle w:val="Heading2"/>
        <w:rPr/>
      </w:pPr>
      <w:r>
        <w:rPr/>
        <w:t>2.7 Authenticate, tag and push the image</w:t>
      </w:r>
    </w:p>
    <w:p>
      <w:pPr>
        <w:pStyle w:val="Normal"/>
        <w:spacing w:before="0" w:after="120"/>
        <w:rPr/>
      </w:pPr>
      <w:r>
        <w:rPr/>
        <w:t xml:space="preserve">Authenticate Docker with ECR. The expected output is </w:t>
      </w:r>
      <w:r>
        <w:rPr>
          <w:rFonts w:eastAsia="Consolas" w:cs="Consolas" w:ascii="Consolas" w:hAnsi="Consolas"/>
          <w:color w:val="9D174D"/>
          <w:sz w:val="20"/>
          <w:szCs w:val="20"/>
        </w:rPr>
        <w:t>Login Succeeded</w:t>
      </w:r>
      <w:r>
        <w:rPr/>
        <w:t>.</w:t>
      </w:r>
    </w:p>
    <w:p>
      <w:pPr>
        <w:pStyle w:val="Normal"/>
        <w:shd w:val="clear" w:color="auto" w:fill="F3F4F6"/>
        <w:spacing w:before="0" w:after="0"/>
        <w:ind w:start="120" w:end="120"/>
        <w:rPr/>
      </w:pPr>
      <w:r>
        <w:rPr>
          <w:rFonts w:eastAsia="Consolas" w:cs="Consolas" w:ascii="Consolas" w:hAnsi="Consolas"/>
          <w:sz w:val="18"/>
          <w:szCs w:val="18"/>
        </w:rPr>
        <w:t>aws ecr get-login-password --region us-east-1 | \</w:t>
      </w:r>
    </w:p>
    <w:p>
      <w:pPr>
        <w:pStyle w:val="Normal"/>
        <w:shd w:val="clear" w:color="auto" w:fill="F3F4F6"/>
        <w:spacing w:before="0" w:after="0"/>
        <w:ind w:start="120" w:end="120"/>
        <w:rPr/>
      </w:pPr>
      <w:r>
        <w:rPr>
          <w:rFonts w:eastAsia="Consolas" w:cs="Consolas" w:ascii="Consolas" w:hAnsi="Consolas"/>
          <w:sz w:val="18"/>
          <w:szCs w:val="18"/>
        </w:rPr>
        <w:t>docker login --username AWS \</w:t>
      </w:r>
    </w:p>
    <w:p>
      <w:pPr>
        <w:pStyle w:val="Normal"/>
        <w:shd w:val="clear" w:color="auto" w:fill="F3F4F6"/>
        <w:spacing w:before="0" w:after="0"/>
        <w:ind w:start="120" w:end="120"/>
        <w:rPr/>
      </w:pPr>
      <w:r>
        <w:rPr>
          <w:rFonts w:eastAsia="Consolas" w:cs="Consolas" w:ascii="Consolas" w:hAnsi="Consolas"/>
          <w:sz w:val="18"/>
          <w:szCs w:val="18"/>
        </w:rPr>
        <w:t>--password-stdin 897192298286.dkr.ecr.us-east-1.amazonaws.com</w:t>
      </w:r>
    </w:p>
    <w:p>
      <w:pPr>
        <w:pStyle w:val="Normal"/>
        <w:spacing w:before="0" w:after="120"/>
        <w:rPr/>
      </w:pPr>
      <w:r>
        <w:rPr/>
      </w:r>
    </w:p>
    <w:p>
      <w:pPr>
        <w:pStyle w:val="Normal"/>
        <w:spacing w:before="0" w:after="120"/>
        <w:rPr/>
      </w:pPr>
      <w:r>
        <w:rPr/>
        <w:t>Tag the local image with the ECR repository URI and verify it:</w:t>
      </w:r>
    </w:p>
    <w:p>
      <w:pPr>
        <w:pStyle w:val="Normal"/>
        <w:shd w:val="clear" w:color="auto" w:fill="F3F4F6"/>
        <w:spacing w:before="0" w:after="0"/>
        <w:ind w:start="120" w:end="120"/>
        <w:rPr/>
      </w:pPr>
      <w:r>
        <w:rPr>
          <w:rFonts w:eastAsia="Consolas" w:cs="Consolas" w:ascii="Consolas" w:hAnsi="Consolas"/>
          <w:sz w:val="18"/>
          <w:szCs w:val="18"/>
        </w:rPr>
        <w:t>docker tag menna-ecr:latest \</w:t>
      </w:r>
    </w:p>
    <w:p>
      <w:pPr>
        <w:pStyle w:val="Normal"/>
        <w:shd w:val="clear" w:color="auto" w:fill="F3F4F6"/>
        <w:spacing w:before="0" w:after="0"/>
        <w:ind w:start="120" w:end="120"/>
        <w:rPr/>
      </w:pPr>
      <w:r>
        <w:rPr>
          <w:rFonts w:eastAsia="Consolas" w:cs="Consolas" w:ascii="Consolas" w:hAnsi="Consolas"/>
          <w:sz w:val="18"/>
          <w:szCs w:val="18"/>
        </w:rPr>
        <w:t>897192298286.dkr.ecr.us-east-1.amazonaws.com/menna-ecr:latest</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docker images</w:t>
      </w:r>
    </w:p>
    <w:p>
      <w:pPr>
        <w:pStyle w:val="Normal"/>
        <w:spacing w:before="0" w:after="120"/>
        <w:rPr/>
      </w:pPr>
      <w:r>
        <w:rPr/>
      </w:r>
    </w:p>
    <w:p>
      <w:pPr>
        <w:pStyle w:val="Normal"/>
        <w:spacing w:before="0" w:after="120"/>
        <w:rPr/>
      </w:pPr>
      <w:r>
        <w:rPr/>
        <w:t>Push the image:</w:t>
      </w:r>
    </w:p>
    <w:p>
      <w:pPr>
        <w:pStyle w:val="Normal"/>
        <w:shd w:val="clear" w:color="auto" w:fill="F3F4F6"/>
        <w:spacing w:before="0" w:after="0"/>
        <w:ind w:start="120" w:end="120"/>
        <w:rPr/>
      </w:pPr>
      <w:r>
        <w:rPr>
          <w:rFonts w:eastAsia="Consolas" w:cs="Consolas" w:ascii="Consolas" w:hAnsi="Consolas"/>
          <w:sz w:val="18"/>
          <w:szCs w:val="18"/>
        </w:rPr>
        <w:t>docker push \</w:t>
      </w:r>
    </w:p>
    <w:p>
      <w:pPr>
        <w:pStyle w:val="Normal"/>
        <w:shd w:val="clear" w:color="auto" w:fill="F3F4F6"/>
        <w:spacing w:before="0" w:after="0"/>
        <w:ind w:start="120" w:end="120"/>
        <w:rPr/>
      </w:pPr>
      <w:r>
        <w:rPr>
          <w:rFonts w:eastAsia="Consolas" w:cs="Consolas" w:ascii="Consolas" w:hAnsi="Consolas"/>
          <w:sz w:val="18"/>
          <w:szCs w:val="18"/>
        </w:rPr>
        <w:t>897192298286.dkr.ecr.us-east-1.amazonaws.com/menna-ecr:latest</w:t>
      </w:r>
    </w:p>
    <w:p>
      <w:pPr>
        <w:pStyle w:val="Normal"/>
        <w:spacing w:before="0" w:after="120"/>
        <w:rPr/>
      </w:pPr>
      <w:r>
        <w:rPr/>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16383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731510" cy="1638300"/>
                          </a:xfrm>
                          <a:prstGeom prst="rect">
                            <a:avLst/>
                          </a:prstGeom>
                          <a:noFill/>
                        </pic:spPr>
                      </pic:pic>
                    </a:graphicData>
                  </a:graphic>
                </wp:inline>
              </w:drawing>
            </w:r>
          </w:p>
        </w:tc>
      </w:tr>
    </w:tbl>
    <w:p>
      <w:pPr>
        <w:pStyle w:val="Heading2"/>
        <w:rPr/>
      </w:pPr>
      <w:r>
        <w:rPr/>
        <w:t>2.8 Allow Elastic Beanstalk to pull from ECR</w:t>
      </w:r>
    </w:p>
    <w:p>
      <w:pPr>
        <w:pStyle w:val="ListParagraph"/>
        <w:numPr>
          <w:ilvl w:val="0"/>
          <w:numId w:val="6"/>
        </w:numPr>
        <w:spacing w:before="0" w:after="60"/>
        <w:rPr/>
      </w:pPr>
      <w:r>
        <w:rPr/>
        <w:t xml:space="preserve">Open </w:t>
      </w:r>
      <w:r>
        <w:rPr>
          <w:b/>
          <w:bCs/>
        </w:rPr>
        <w:t>IAM &gt; Roles</w:t>
      </w:r>
      <w:r>
        <w:rPr/>
        <w:t xml:space="preserve"> and find </w:t>
      </w:r>
      <w:r>
        <w:rPr>
          <w:rFonts w:eastAsia="Consolas" w:cs="Consolas" w:ascii="Consolas" w:hAnsi="Consolas"/>
          <w:color w:val="9D174D"/>
          <w:sz w:val="20"/>
          <w:szCs w:val="20"/>
        </w:rPr>
        <w:t>aws-elasticbeanstalk-ec2-role</w:t>
      </w:r>
      <w:r>
        <w:rPr/>
        <w:t>.</w:t>
      </w:r>
    </w:p>
    <w:p>
      <w:pPr>
        <w:pStyle w:val="ListParagraph"/>
        <w:numPr>
          <w:ilvl w:val="0"/>
          <w:numId w:val="2"/>
        </w:numPr>
        <w:spacing w:before="0" w:after="60"/>
        <w:rPr/>
      </w:pPr>
      <w:r>
        <w:rPr/>
        <w:t xml:space="preserve">Choose </w:t>
      </w:r>
      <w:r>
        <w:rPr>
          <w:b/>
          <w:bCs/>
        </w:rPr>
        <w:t>Add permissions &gt; Attach policies</w:t>
      </w:r>
      <w:r>
        <w:rPr/>
        <w:t>.</w:t>
      </w:r>
    </w:p>
    <w:p>
      <w:pPr>
        <w:pStyle w:val="ListParagraph"/>
        <w:numPr>
          <w:ilvl w:val="0"/>
          <w:numId w:val="2"/>
        </w:numPr>
        <w:spacing w:before="0" w:after="60"/>
        <w:rPr/>
      </w:pPr>
      <w:r>
        <w:rPr/>
        <w:t xml:space="preserve">Attach </w:t>
      </w:r>
      <w:r>
        <w:rPr>
          <w:rFonts w:eastAsia="Consolas" w:cs="Consolas" w:ascii="Consolas" w:hAnsi="Consolas"/>
          <w:color w:val="9D174D"/>
          <w:sz w:val="20"/>
          <w:szCs w:val="20"/>
        </w:rPr>
        <w:t>AmazonEC2ContainerRegistryReadOnly</w:t>
      </w:r>
      <w:r>
        <w:rPr/>
        <w:t>.</w:t>
      </w:r>
    </w:p>
    <w:p>
      <w:pPr>
        <w:pStyle w:val="Normal"/>
        <w:spacing w:before="0" w:after="120"/>
        <w:rPr/>
      </w:pPr>
      <w:r>
        <w:rPr/>
        <w:t xml:space="preserve">The permission is attached to the </w:t>
      </w:r>
      <w:r>
        <w:rPr>
          <w:b/>
          <w:bCs/>
        </w:rPr>
        <w:t>EC2 instance role</w:t>
      </w:r>
      <w:r>
        <w:rPr/>
        <w:t>, not to the ECR repository itself. The permission flow is:</w:t>
      </w:r>
    </w:p>
    <w:p>
      <w:pPr>
        <w:pStyle w:val="Normal"/>
        <w:shd w:val="clear" w:color="auto" w:fill="F3F4F6"/>
        <w:spacing w:before="0" w:after="0"/>
        <w:ind w:start="120" w:end="120"/>
        <w:rPr/>
      </w:pPr>
      <w:r>
        <w:rPr>
          <w:rFonts w:eastAsia="Consolas" w:cs="Consolas" w:ascii="Consolas" w:hAnsi="Consolas"/>
          <w:sz w:val="18"/>
          <w:szCs w:val="18"/>
        </w:rPr>
        <w:t>Elastic Beanstalk</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EC2 instance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aws-elasticbeanstalk-ec2-role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AmazonEC2ContainerRegistryReadOnly</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Private ECR  --&gt;  Docker image</w:t>
      </w:r>
      <w:r>
        <w:rPr>
          <w:rFonts w:eastAsia="Consolas" w:cs="Consolas" w:ascii="Consolas" w:hAnsi="Consolas"/>
          <w:sz w:val="18"/>
          <w:szCs w:val="18"/>
        </w:rPr>
        <w:br w:type="textWrapping" w:clear="all"/>
      </w:r>
      <w:r>
        <w:rPr>
          <w:rFonts w:eastAsia="Consolas" w:cs="Consolas" w:ascii="Consolas" w:hAnsi="Consolas"/>
          <w:sz w:val="18"/>
          <w:szCs w:val="18"/>
        </w:rPr>
        <w:b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"Version": "2012-10-17",</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"Statement":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"Effect": "Allow",</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"Action":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"ecr:GetAuthorizationToken",</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"ecr:BatchCheckLayerAvailability",</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"ecr:GetDownloadUrlForLayer",</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"ecr:GetRepositoryPolicy",</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"ecr:DescribeRepositories",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"ecr:ListImages",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"ecr:DescribeImages",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"ecr:BatchGetImage",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"ecr:GetLifecyclePolicy",</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"ecr:GetLifecyclePolicyPreview",</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"ecr:ListTagsForResource",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"ecr:DescribeImageScanFindings"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"Resource":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w:t>
      </w:r>
    </w:p>
    <w:p>
      <w:pPr>
        <w:pStyle w:val="Normal"/>
        <w:spacing w:before="0" w:after="120"/>
        <w:rPr/>
      </w:pPr>
      <w:r>
        <w:rPr/>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217995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731510" cy="2179955"/>
                          </a:xfrm>
                          <a:prstGeom prst="rect">
                            <a:avLst/>
                          </a:prstGeom>
                          <a:noFill/>
                        </pic:spPr>
                      </pic:pic>
                    </a:graphicData>
                  </a:graphic>
                </wp:inline>
              </w:drawing>
            </w:r>
          </w:p>
        </w:tc>
      </w:tr>
    </w:tbl>
    <w:p>
      <w:pPr>
        <w:pStyle w:val="Normal"/>
        <w:spacing w:before="60" w:after="200"/>
        <w:jc w:val="center"/>
        <w:rPr/>
      </w:pPr>
      <w:r>
        <w:rPr>
          <w:i/>
          <w:iCs/>
          <w:color w:val="4B5563"/>
          <w:sz w:val="18"/>
          <w:szCs w:val="18"/>
        </w:rPr>
        <w:t>Figure 6: AmazonEC2ContainerRegistryReadOnly attached to the Elastic Beanstalk EC2 role</w:t>
      </w:r>
    </w:p>
    <w:p>
      <w:pPr>
        <w:pStyle w:val="Heading2"/>
        <w:rPr/>
      </w:pPr>
      <w:r>
        <w:rPr/>
        <w:t>2.9 Create Dockerrun.aws.json</w:t>
      </w:r>
    </w:p>
    <w:p>
      <w:pPr>
        <w:pStyle w:val="Normal"/>
        <w:spacing w:before="0" w:after="120"/>
        <w:rPr/>
      </w:pPr>
      <w:r>
        <w:rPr/>
        <w:t>Elastic Beanstalk needs to know which Docker image to deploy. This file points to the image in ECR and the container port.</w:t>
      </w:r>
    </w:p>
    <w:p>
      <w:pPr>
        <w:pStyle w:val="Normal"/>
        <w:keepNext w:val="true"/>
        <w:spacing w:before="120" w:after="40"/>
        <w:rPr/>
      </w:pPr>
      <w:r>
        <w:rPr>
          <w:b/>
          <w:bCs/>
          <w:color w:val="374151"/>
          <w:sz w:val="20"/>
          <w:szCs w:val="20"/>
        </w:rPr>
        <w:t>Dockerrun.aws.json</w:t>
      </w:r>
    </w:p>
    <w:p>
      <w:pPr>
        <w:pStyle w:val="Normal"/>
        <w:shd w:val="clear" w:color="auto" w:fill="F3F4F6"/>
        <w:spacing w:before="0" w:after="0"/>
        <w:ind w:start="120" w:end="120"/>
        <w:rPr/>
      </w:pP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"AWSEBDockerrunVersion": "1",</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"Image":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"Name": "897192298286.dkr.ecr.us-east-1.amazonaws.com/menna-ecr:latest",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"Update": "true"</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"Ports": [</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"ContainerPort":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"HostPort":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w:t>
      </w:r>
    </w:p>
    <w:p>
      <w:pPr>
        <w:pStyle w:val="Normal"/>
        <w:spacing w:before="0" w:after="120"/>
        <w:rPr/>
      </w:pPr>
      <w:r>
        <w:rPr/>
      </w:r>
    </w:p>
    <w:p>
      <w:pPr>
        <w:pStyle w:val="Normal"/>
        <w:pBdr>
          <w:left w:val="single" w:sz="18" w:space="8" w:color="F59E0B"/>
        </w:pBdr>
        <w:shd w:val="clear" w:color="auto" w:fill="FFFBEB"/>
        <w:spacing w:before="80" w:after="160"/>
        <w:ind w:start="240"/>
        <w:rPr/>
      </w:pPr>
      <w:r>
        <w:rPr>
          <w:b/>
          <w:bCs/>
        </w:rPr>
        <w:t>Important:</w:t>
      </w:r>
      <w:r>
        <w:rPr/>
        <w:t xml:space="preserve"> The Docker image already contains app.py, requirements.txt and the Dockerfile contents. These files do not need to be included in the Elastic Beanstalk deployment ZIP.</w:t>
      </w:r>
    </w:p>
    <w:p>
      <w:pPr>
        <w:pStyle w:val="Heading2"/>
        <w:rPr/>
      </w:pPr>
      <w:r>
        <w:rPr/>
        <w:t>2.10 Create the deployment ZIP</w:t>
      </w:r>
    </w:p>
    <w:p>
      <w:pPr>
        <w:pStyle w:val="Normal"/>
        <w:spacing w:before="0" w:after="120"/>
        <w:rPr/>
      </w:pPr>
      <w:r>
        <w:rPr/>
        <w:t xml:space="preserve">The deployment bundle contains only </w:t>
      </w:r>
      <w:r>
        <w:rPr>
          <w:rFonts w:eastAsia="Consolas" w:cs="Consolas" w:ascii="Consolas" w:hAnsi="Consolas"/>
          <w:color w:val="9D174D"/>
          <w:sz w:val="20"/>
          <w:szCs w:val="20"/>
        </w:rPr>
        <w:t>Dockerrun.aws.json</w:t>
      </w:r>
      <w:r>
        <w:rPr/>
        <w:t>.</w:t>
      </w:r>
    </w:p>
    <w:p>
      <w:pPr>
        <w:pStyle w:val="Normal"/>
        <w:shd w:val="clear" w:color="auto" w:fill="F3F4F6"/>
        <w:spacing w:before="0" w:after="0"/>
        <w:ind w:start="120" w:end="120"/>
        <w:rPr/>
      </w:pPr>
      <w:r>
        <w:rPr>
          <w:rFonts w:eastAsia="Consolas" w:cs="Consolas" w:ascii="Consolas" w:hAnsi="Consolas"/>
          <w:sz w:val="18"/>
          <w:szCs w:val="18"/>
        </w:rPr>
        <w:t>zip elastic-beanstalk-app.zip Dockerrun.aws.json</w:t>
      </w:r>
    </w:p>
    <w:p>
      <w:pPr>
        <w:pStyle w:val="Normal"/>
        <w:shd w:val="clear" w:color="auto" w:fill="F3F4F6"/>
        <w:spacing w:before="0" w:after="0"/>
        <w:ind w:start="120" w:end="120"/>
        <w:rPr/>
      </w:pPr>
      <w:r>
        <w:rPr>
          <w:rFonts w:eastAsia="Consolas" w:cs="Consolas" w:ascii="Consolas" w:hAnsi="Consolas"/>
          <w:sz w:val="18"/>
          <w:szCs w:val="18"/>
        </w:rPr>
        <w:t>unzip -l elastic-beanstalk-app.zip</w:t>
      </w:r>
    </w:p>
    <w:p>
      <w:pPr>
        <w:pStyle w:val="Normal"/>
        <w:spacing w:before="0" w:after="120"/>
        <w:rPr/>
      </w:pPr>
      <w:r>
        <w:rPr/>
      </w:r>
    </w:p>
    <w:p>
      <w:pPr>
        <w:pStyle w:val="Heading1"/>
        <w:rPr/>
      </w:pPr>
      <w:r>
        <w:rPr/>
        <w:t>3. Step 2: Deploy Using the Elastic Beanstalk Console</w:t>
      </w:r>
    </w:p>
    <w:p>
      <w:pPr>
        <w:pStyle w:val="ListParagraph"/>
        <w:numPr>
          <w:ilvl w:val="0"/>
          <w:numId w:val="7"/>
        </w:numPr>
        <w:spacing w:before="0" w:after="60"/>
        <w:rPr/>
      </w:pPr>
      <w:r>
        <w:rPr/>
        <w:t xml:space="preserve">Sign in to the AWS Console, open </w:t>
      </w:r>
      <w:r>
        <w:rPr>
          <w:b/>
          <w:bCs/>
        </w:rPr>
        <w:t>Elastic Beanstalk</w:t>
      </w:r>
      <w:r>
        <w:rPr/>
        <w:t xml:space="preserve">, confirm the Region is </w:t>
      </w:r>
      <w:r>
        <w:rPr>
          <w:rFonts w:eastAsia="Consolas" w:cs="Consolas" w:ascii="Consolas" w:hAnsi="Consolas"/>
          <w:color w:val="9D174D"/>
          <w:sz w:val="20"/>
          <w:szCs w:val="20"/>
        </w:rPr>
        <w:t>us-east-1</w:t>
      </w:r>
      <w:r>
        <w:rPr/>
        <w:t xml:space="preserve"> and click </w:t>
      </w:r>
      <w:r>
        <w:rPr>
          <w:b/>
          <w:bCs/>
        </w:rPr>
        <w:t>Create application</w:t>
      </w:r>
      <w:r>
        <w:rPr/>
        <w:t>.</w:t>
      </w:r>
    </w:p>
    <w:p>
      <w:pPr>
        <w:pStyle w:val="ListParagraph"/>
        <w:numPr>
          <w:ilvl w:val="0"/>
          <w:numId w:val="2"/>
        </w:numPr>
        <w:spacing w:before="0" w:after="60"/>
        <w:rPr/>
      </w:pPr>
      <w:r>
        <w:rPr/>
        <w:t xml:space="preserve">Environment tier: select </w:t>
      </w:r>
      <w:r>
        <w:rPr>
          <w:b/>
          <w:bCs/>
        </w:rPr>
        <w:t>Web server environment</w:t>
      </w:r>
      <w:r>
        <w:rPr/>
        <w:t xml:space="preserve">. Application name: </w:t>
      </w:r>
      <w:r>
        <w:rPr>
          <w:rFonts w:eastAsia="Consolas" w:cs="Consolas" w:ascii="Consolas" w:hAnsi="Consolas"/>
          <w:color w:val="9D174D"/>
          <w:sz w:val="20"/>
          <w:szCs w:val="20"/>
        </w:rPr>
        <w:t>menna-elastic-app</w:t>
      </w:r>
      <w:r>
        <w:rPr/>
        <w:t>.</w:t>
      </w:r>
    </w:p>
    <w:p>
      <w:pPr>
        <w:pStyle w:val="ListParagraph"/>
        <w:numPr>
          <w:ilvl w:val="0"/>
          <w:numId w:val="2"/>
        </w:numPr>
        <w:spacing w:before="0" w:after="60"/>
        <w:rPr/>
      </w:pPr>
      <w:r>
        <w:rPr/>
        <w:t xml:space="preserve">Platform: choose </w:t>
      </w:r>
      <w:r>
        <w:rPr>
          <w:b/>
          <w:bCs/>
        </w:rPr>
        <w:t>Docker</w:t>
      </w:r>
      <w:r>
        <w:rPr/>
        <w:t xml:space="preserve">, platform branch </w:t>
      </w:r>
      <w:r>
        <w:rPr>
          <w:b/>
          <w:bCs/>
        </w:rPr>
        <w:t>Docker running on 64bit Amazon Linux 2023</w:t>
      </w:r>
      <w:r>
        <w:rPr/>
        <w:t>, and use the recommended platform version.</w:t>
      </w:r>
    </w:p>
    <w:p>
      <w:pPr>
        <w:pStyle w:val="ListParagraph"/>
        <w:numPr>
          <w:ilvl w:val="0"/>
          <w:numId w:val="2"/>
        </w:numPr>
        <w:spacing w:before="0" w:after="60"/>
        <w:rPr/>
      </w:pPr>
      <w:r>
        <w:rPr/>
        <w:t xml:space="preserve">Application code: select </w:t>
      </w:r>
      <w:r>
        <w:rPr>
          <w:b/>
          <w:bCs/>
        </w:rPr>
        <w:t>Upload your code</w:t>
      </w:r>
      <w:r>
        <w:rPr/>
        <w:t xml:space="preserve"> and upload </w:t>
      </w:r>
      <w:r>
        <w:rPr>
          <w:rFonts w:eastAsia="Consolas" w:cs="Consolas" w:ascii="Consolas" w:hAnsi="Consolas"/>
          <w:color w:val="9D174D"/>
          <w:sz w:val="20"/>
          <w:szCs w:val="20"/>
        </w:rPr>
        <w:t>elastic-beanstalk-app.zip</w:t>
      </w:r>
      <w:r>
        <w:rPr/>
        <w:t>.</w:t>
      </w:r>
    </w:p>
    <w:p>
      <w:pPr>
        <w:pStyle w:val="ListParagraph"/>
        <w:numPr>
          <w:ilvl w:val="0"/>
          <w:numId w:val="2"/>
        </w:numPr>
        <w:spacing w:before="0" w:after="60"/>
        <w:rPr/>
      </w:pPr>
      <w:r>
        <w:rPr/>
        <w:t xml:space="preserve">Service access: service role </w:t>
      </w:r>
      <w:r>
        <w:rPr>
          <w:rFonts w:eastAsia="Consolas" w:cs="Consolas" w:ascii="Consolas" w:hAnsi="Consolas"/>
          <w:color w:val="9D174D"/>
          <w:sz w:val="20"/>
          <w:szCs w:val="20"/>
        </w:rPr>
        <w:t>aws-elasticbeanstalk-service-role</w:t>
      </w:r>
      <w:r>
        <w:rPr/>
        <w:t xml:space="preserve"> and EC2 instance profile </w:t>
      </w:r>
      <w:r>
        <w:rPr>
          <w:rFonts w:eastAsia="Consolas" w:cs="Consolas" w:ascii="Consolas" w:hAnsi="Consolas"/>
          <w:color w:val="9D174D"/>
          <w:sz w:val="20"/>
          <w:szCs w:val="20"/>
        </w:rPr>
        <w:t>aws-elasticbeanstalk-ec2-role</w:t>
      </w:r>
      <w:r>
        <w:rPr/>
        <w:t>.</w:t>
      </w:r>
    </w:p>
    <w:p>
      <w:pPr>
        <w:pStyle w:val="ListParagraph"/>
        <w:numPr>
          <w:ilvl w:val="0"/>
          <w:numId w:val="2"/>
        </w:numPr>
        <w:spacing w:before="0" w:after="60"/>
        <w:rPr/>
      </w:pPr>
      <w:r>
        <w:rPr/>
        <w:t>Networking: select the default VPC and choose multiple Availability Zones for the instances (for example us-east-1a, us-east-1b and us-east-1c).</w:t>
      </w:r>
    </w:p>
    <w:p>
      <w:pPr>
        <w:pStyle w:val="ListParagraph"/>
        <w:numPr>
          <w:ilvl w:val="0"/>
          <w:numId w:val="2"/>
        </w:numPr>
        <w:spacing w:before="0" w:after="60"/>
        <w:rPr/>
      </w:pPr>
      <w:r>
        <w:rPr/>
        <w:t xml:space="preserve">Instances: instance type </w:t>
      </w:r>
      <w:r>
        <w:rPr>
          <w:rFonts w:eastAsia="Consolas" w:cs="Consolas" w:ascii="Consolas" w:hAnsi="Consolas"/>
          <w:color w:val="9D174D"/>
          <w:sz w:val="20"/>
          <w:szCs w:val="20"/>
        </w:rPr>
        <w:t>t3.micro</w:t>
      </w:r>
      <w:r>
        <w:rPr/>
        <w:t xml:space="preserve">, architecture </w:t>
      </w:r>
      <w:r>
        <w:rPr>
          <w:rFonts w:eastAsia="Consolas" w:cs="Consolas" w:ascii="Consolas" w:hAnsi="Consolas"/>
          <w:color w:val="9D174D"/>
          <w:sz w:val="20"/>
          <w:szCs w:val="20"/>
        </w:rPr>
        <w:t>x86_64</w:t>
      </w:r>
      <w:r>
        <w:rPr/>
        <w:t>. Capacity: minimum 2 and maximum 4 instances.</w:t>
      </w:r>
    </w:p>
    <w:p>
      <w:pPr>
        <w:pStyle w:val="Normal"/>
        <w:pBdr>
          <w:left w:val="single" w:sz="18" w:space="8" w:color="F59E0B"/>
        </w:pBdr>
        <w:shd w:val="clear" w:color="auto" w:fill="FFFBEB"/>
        <w:spacing w:before="80" w:after="160"/>
        <w:ind w:start="240"/>
        <w:rPr/>
      </w:pPr>
      <w:r>
        <w:rPr>
          <w:b/>
          <w:bCs/>
        </w:rPr>
        <w:t>Why the instance profile matters:</w:t>
      </w:r>
      <w:r>
        <w:rPr/>
        <w:t xml:space="preserve"> </w:t>
      </w:r>
      <w:r>
        <w:rPr>
          <w:rFonts w:eastAsia="Consolas" w:cs="Consolas" w:ascii="Consolas" w:hAnsi="Consolas"/>
          <w:color w:val="9D174D"/>
          <w:sz w:val="20"/>
          <w:szCs w:val="20"/>
        </w:rPr>
        <w:t>aws-elasticbeanstalk-ec2-role</w:t>
      </w:r>
      <w:r>
        <w:rPr/>
        <w:t xml:space="preserve"> carries the ECR read permission that the instances need to pull the private Docker image.</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679386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731510" cy="6793865"/>
                          </a:xfrm>
                          <a:prstGeom prst="rect">
                            <a:avLst/>
                          </a:prstGeom>
                          <a:noFill/>
                        </pic:spPr>
                      </pic:pic>
                    </a:graphicData>
                  </a:graphic>
                </wp:inline>
              </w:drawing>
            </w:r>
          </w:p>
        </w:tc>
      </w:tr>
    </w:tbl>
    <w:p>
      <w:pPr>
        <w:pStyle w:val="Normal"/>
        <w:spacing w:before="60" w:after="200"/>
        <w:jc w:val="center"/>
        <w:rPr/>
      </w:pPr>
      <w:r>
        <w:rPr>
          <w:i/>
          <w:iCs/>
          <w:color w:val="4B5563"/>
          <w:sz w:val="18"/>
          <w:szCs w:val="18"/>
        </w:rPr>
        <w:t>Figure 8: Create application page with Web server environment</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spacing w:before="80" w:after="0"/>
              <w:jc w:val="center"/>
              <w:rPr/>
            </w:pPr>
            <w:r>
              <w:rPr/>
              <w:drawing>
                <wp:inline distT="0" distB="0" distL="0" distR="0">
                  <wp:extent cx="5731510" cy="365569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731510" cy="3655695"/>
                          </a:xfrm>
                          <a:prstGeom prst="rect">
                            <a:avLst/>
                          </a:prstGeom>
                          <a:noFill/>
                        </pic:spPr>
                      </pic:pic>
                    </a:graphicData>
                  </a:graphic>
                </wp:inline>
              </w:drawing>
            </w:r>
          </w:p>
        </w:tc>
      </w:tr>
    </w:tbl>
    <w:p>
      <w:pPr>
        <w:pStyle w:val="Heading1"/>
        <w:rPr/>
      </w:pPr>
      <w:r>
        <w:rPr/>
        <w:t>4. Step 3: Enable Auto Scaling</w:t>
      </w:r>
    </w:p>
    <w:p>
      <w:pPr>
        <w:pStyle w:val="Normal"/>
        <w:spacing w:before="0" w:after="120"/>
        <w:rPr/>
      </w:pPr>
      <w:r>
        <w:rPr/>
        <w:t xml:space="preserve">Configure the scaling trigger in the </w:t>
      </w:r>
      <w:r>
        <w:rPr>
          <w:b/>
          <w:bCs/>
        </w:rPr>
        <w:t>Capacity</w:t>
      </w:r>
      <w:r>
        <w:rPr/>
        <w:t xml:space="preserve"> section of the environment configuration, using the values below.</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2299"/>
        <w:gridCol w:w="2300"/>
        <w:gridCol w:w="4427"/>
      </w:tblGrid>
      <w:tr>
        <w:trPr>
          <w:tblHeader w:val="true"/>
        </w:trPr>
        <w:tc>
          <w:tcPr>
            <w:tcW w:w="2299"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Setting</w:t>
            </w:r>
          </w:p>
        </w:tc>
        <w:tc>
          <w:tcPr>
            <w:tcW w:w="23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Value</w:t>
            </w:r>
          </w:p>
        </w:tc>
        <w:tc>
          <w:tcPr>
            <w:tcW w:w="4427"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Notes</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Scaling type</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Manual configuration</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Explicit thresholds instead of a preset</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Metric</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CPUUtilization</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Statistic: Average</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Period</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5 minutes</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How often the metric is evaluated</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Scale out (upper threshold)</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70%</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Add instances when CPU reaches 70%</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Scale in (lower threshold)</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30%</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Remove instances when CPU falls below 30%</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Scale-up increment</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1 instance</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One instance is added at a time</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Scale-down increment</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1 instance</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One instance is removed at a time</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Cooldown</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300 seconds</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Wait time between scaling activities</w:t>
            </w:r>
          </w:p>
        </w:tc>
      </w:tr>
      <w:tr>
        <w:trPr>
          <w:cantSplit/>
        </w:trPr>
        <w:tc>
          <w:tcPr>
            <w:tcW w:w="2299"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Minimum / Maximum instances</w:t>
            </w:r>
          </w:p>
        </w:tc>
        <w:tc>
          <w:tcPr>
            <w:tcW w:w="23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2 / 4</w:t>
            </w:r>
          </w:p>
        </w:tc>
        <w:tc>
          <w:tcPr>
            <w:tcW w:w="4427"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The environment never goes outside this range</w:t>
            </w:r>
          </w:p>
        </w:tc>
      </w:tr>
    </w:tbl>
    <w:p>
      <w:pPr>
        <w:pStyle w:val="Normal"/>
        <w:spacing w:before="0" w:after="120"/>
        <w:rPr/>
      </w:pPr>
      <w:r>
        <w:rPr/>
      </w:r>
    </w:p>
    <w:p>
      <w:pPr>
        <w:pStyle w:val="Normal"/>
        <w:keepNext w:val="true"/>
        <w:spacing w:before="120" w:after="40"/>
        <w:rPr/>
      </w:pPr>
      <w:r>
        <w:rPr>
          <w:b/>
          <w:bCs/>
          <w:color w:val="374151"/>
          <w:sz w:val="20"/>
          <w:szCs w:val="20"/>
        </w:rPr>
        <w:t>Scaling behavior</w:t>
      </w:r>
    </w:p>
    <w:p>
      <w:pPr>
        <w:pStyle w:val="Normal"/>
        <w:shd w:val="clear" w:color="auto" w:fill="F3F4F6"/>
        <w:spacing w:before="0" w:after="0"/>
        <w:ind w:start="120" w:end="120"/>
        <w:rPr/>
      </w:pPr>
      <w:r>
        <w:rPr>
          <w:rFonts w:eastAsia="Consolas" w:cs="Consolas" w:ascii="Consolas" w:hAnsi="Consolas"/>
          <w:sz w:val="18"/>
          <w:szCs w:val="18"/>
        </w:rPr>
        <w:t>2 instances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CPU &gt; 70%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3 instances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CPU &gt; 70%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4 instances  (maximum)</w:t>
      </w:r>
    </w:p>
    <w:p>
      <w:pPr>
        <w:pStyle w:val="Normal"/>
        <w:shd w:val="clear" w:color="auto" w:fill="F3F4F6"/>
        <w:spacing w:before="0" w:after="0"/>
        <w:ind w:start="120" w:end="120"/>
        <w:rPr/>
      </w:pPr>
      <w:r>
        <w:rPr>
          <w:rFonts w:eastAsia="Consolas" w:cs="Consolas" w:ascii="Consolas" w:hAnsi="Consolas"/>
          <w:sz w:val="18"/>
          <w:szCs w:val="18"/>
        </w:rPr>
        <w:t xml:space="preserve"> </w:t>
      </w:r>
    </w:p>
    <w:p>
      <w:pPr>
        <w:pStyle w:val="Normal"/>
        <w:shd w:val="clear" w:color="auto" w:fill="F3F4F6"/>
        <w:spacing w:before="0" w:after="0"/>
        <w:ind w:start="120" w:end="120"/>
        <w:rPr/>
      </w:pPr>
      <w:r>
        <w:rPr>
          <w:rFonts w:eastAsia="Consolas" w:cs="Consolas" w:ascii="Consolas" w:hAnsi="Consolas"/>
          <w:sz w:val="18"/>
          <w:szCs w:val="18"/>
        </w:rPr>
        <w:t>When the workload decreases:  4 -&gt; 3 -&gt; 2  (minimum)</w:t>
      </w:r>
    </w:p>
    <w:p>
      <w:pPr>
        <w:pStyle w:val="Normal"/>
        <w:spacing w:before="0" w:after="120"/>
        <w:rPr/>
      </w:pPr>
      <w:r>
        <w:rPr/>
      </w:r>
    </w:p>
    <w:p>
      <w:pPr>
        <w:pStyle w:val="Normal"/>
        <w:spacing w:before="0" w:after="120"/>
        <w:rPr/>
      </w:pPr>
      <w:r>
        <w:rPr/>
        <w:t>Using at least two instances allows the Application Load Balancer to distribute traffic between multiple servers.</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365569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731510" cy="3655695"/>
                          </a:xfrm>
                          <a:prstGeom prst="rect">
                            <a:avLst/>
                          </a:prstGeom>
                          <a:noFill/>
                        </pic:spPr>
                      </pic:pic>
                    </a:graphicData>
                  </a:graphic>
                </wp:inline>
              </w:drawing>
            </w:r>
          </w:p>
        </w:tc>
      </w:tr>
    </w:tbl>
    <w:p>
      <w:pPr>
        <w:pStyle w:val="Normal"/>
        <w:spacing w:before="60" w:after="200"/>
        <w:jc w:val="center"/>
        <w:rPr/>
      </w:pPr>
      <w:r>
        <w:rPr>
          <w:i/>
          <w:iCs/>
          <w:color w:val="4B5563"/>
          <w:sz w:val="18"/>
          <w:szCs w:val="18"/>
        </w:rPr>
        <w:t>Figure 13: Capacity section with Min = 2 and Max = 4</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365569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731510" cy="3655695"/>
                          </a:xfrm>
                          <a:prstGeom prst="rect">
                            <a:avLst/>
                          </a:prstGeom>
                          <a:noFill/>
                        </pic:spPr>
                      </pic:pic>
                    </a:graphicData>
                  </a:graphic>
                </wp:inline>
              </w:drawing>
            </w:r>
          </w:p>
        </w:tc>
      </w:tr>
    </w:tbl>
    <w:p>
      <w:pPr>
        <w:pStyle w:val="Normal"/>
        <w:spacing w:before="60" w:after="200"/>
        <w:jc w:val="center"/>
        <w:rPr/>
      </w:pPr>
      <w:r>
        <w:rPr>
          <w:i/>
          <w:iCs/>
          <w:color w:val="4B5563"/>
          <w:sz w:val="18"/>
          <w:szCs w:val="18"/>
        </w:rPr>
        <w:t>Figure 14: Scaling triggers: CPUUtilization thresholds</w:t>
      </w:r>
    </w:p>
    <w:p>
      <w:pPr>
        <w:pStyle w:val="Heading1"/>
        <w:rPr/>
      </w:pPr>
      <w:r>
        <w:rPr/>
        <w:t>5. Step 4: Configure the Load Balancer, Process and Network</w:t>
      </w:r>
    </w:p>
    <w:p>
      <w:pPr>
        <w:pStyle w:val="Heading2"/>
        <w:rPr/>
      </w:pPr>
      <w:r>
        <w:rPr/>
        <w:t>5.1 Application Load Balancer</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3000"/>
        <w:gridCol w:w="6026"/>
      </w:tblGrid>
      <w:tr>
        <w:trPr>
          <w:tblHeader w:val="true"/>
        </w:trPr>
        <w:tc>
          <w:tcPr>
            <w:tcW w:w="30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Setting</w:t>
            </w:r>
          </w:p>
        </w:tc>
        <w:tc>
          <w:tcPr>
            <w:tcW w:w="6026"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Value</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Load balancer</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Application Load Balancer</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Type</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Dedicated</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Scheme</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Public</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Listener</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HTTP :80</w:t>
            </w:r>
          </w:p>
        </w:tc>
      </w:tr>
    </w:tbl>
    <w:p>
      <w:pPr>
        <w:pStyle w:val="Normal"/>
        <w:spacing w:before="0" w:after="120"/>
        <w:rPr/>
      </w:pPr>
      <w:r>
        <w:rPr/>
      </w:r>
    </w:p>
    <w:p>
      <w:pPr>
        <w:pStyle w:val="Normal"/>
        <w:spacing w:before="0" w:after="120"/>
        <w:rPr/>
      </w:pPr>
      <w:r>
        <w:rPr/>
        <w:t>Users access the Elastic Beanstalk URL on port 80. The ALB forwards the traffic to the application running inside the Docker containers.</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365569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731510" cy="3655695"/>
                          </a:xfrm>
                          <a:prstGeom prst="rect">
                            <a:avLst/>
                          </a:prstGeom>
                          <a:noFill/>
                        </pic:spPr>
                      </pic:pic>
                    </a:graphicData>
                  </a:graphic>
                </wp:inline>
              </w:drawing>
            </w:r>
          </w:p>
        </w:tc>
      </w:tr>
    </w:tbl>
    <w:p>
      <w:pPr>
        <w:pStyle w:val="Normal"/>
        <w:spacing w:before="60" w:after="200"/>
        <w:jc w:val="center"/>
        <w:rPr/>
      </w:pPr>
      <w:r>
        <w:rPr>
          <w:i/>
          <w:iCs/>
          <w:color w:val="4B5563"/>
          <w:sz w:val="18"/>
          <w:szCs w:val="18"/>
        </w:rPr>
        <w:t>Figure 15: Load balancer configuration: ALB and HTTP :80 listener</w:t>
      </w:r>
    </w:p>
    <w:p>
      <w:pPr>
        <w:pStyle w:val="Heading2"/>
        <w:rPr/>
      </w:pPr>
      <w:r>
        <w:rPr/>
        <w:t>5.2 Beanstalk process</w:t>
      </w:r>
    </w:p>
    <w:p>
      <w:pPr>
        <w:pStyle w:val="Normal"/>
        <w:spacing w:before="0" w:after="120"/>
        <w:rPr/>
      </w:pPr>
      <w:r>
        <w:rPr/>
        <w:t>The default process must match the port exposed by the Docker container.</w:t>
      </w:r>
    </w:p>
    <w:tbl>
      <w:tblPr>
        <w:tblW w:w="9026" w:type="dxa"/>
        <w:jc w:val="start"/>
        <w:tblInd w:w="0" w:type="dxa"/>
        <w:tblLayout w:type="fixed"/>
        <w:tblCellMar>
          <w:top w:w="60" w:type="dxa"/>
          <w:start w:w="100" w:type="dxa"/>
          <w:bottom w:w="60" w:type="dxa"/>
          <w:end w:w="100" w:type="dxa"/>
        </w:tblCellMar>
        <w:tblLook w:noHBand="0" w:noVBand="1" w:firstColumn="1" w:lastRow="0" w:lastColumn="0" w:firstRow="1" w:val="04a0"/>
      </w:tblPr>
      <w:tblGrid>
        <w:gridCol w:w="3000"/>
        <w:gridCol w:w="6026"/>
      </w:tblGrid>
      <w:tr>
        <w:trPr>
          <w:tblHeader w:val="true"/>
        </w:trPr>
        <w:tc>
          <w:tcPr>
            <w:tcW w:w="3000"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Setting</w:t>
            </w:r>
          </w:p>
        </w:tc>
        <w:tc>
          <w:tcPr>
            <w:tcW w:w="6026" w:type="dxa"/>
            <w:tcBorders>
              <w:top w:val="single" w:sz="4" w:space="0" w:color="BFC5CD"/>
              <w:start w:val="single" w:sz="4" w:space="0" w:color="BFC5CD"/>
              <w:bottom w:val="single" w:sz="4" w:space="0" w:color="BFC5CD"/>
              <w:end w:val="single" w:sz="4" w:space="0" w:color="BFC5CD"/>
            </w:tcBorders>
            <w:shd w:color="auto" w:fill="1F3864" w:val="clear"/>
          </w:tcPr>
          <w:p>
            <w:pPr>
              <w:pStyle w:val="Normal"/>
              <w:rPr/>
            </w:pPr>
            <w:r>
              <w:rPr>
                <w:b/>
                <w:bCs/>
                <w:color w:val="FFFFFF"/>
                <w:sz w:val="20"/>
                <w:szCs w:val="20"/>
              </w:rPr>
              <w:t>Value</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Process name</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default</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Port</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5000</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Protocol</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HTTP</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Health check path</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/health</w:t>
            </w:r>
          </w:p>
        </w:tc>
      </w:tr>
      <w:tr>
        <w:trPr>
          <w:cantSplit/>
        </w:trPr>
        <w:tc>
          <w:tcPr>
            <w:tcW w:w="3000" w:type="dxa"/>
            <w:tcBorders>
              <w:top w:val="single" w:sz="4" w:space="0" w:color="BFC5CD"/>
              <w:start w:val="single" w:sz="4" w:space="0" w:color="BFC5CD"/>
              <w:bottom w:val="single" w:sz="4" w:space="0" w:color="BFC5CD"/>
              <w:end w:val="single" w:sz="4" w:space="0" w:color="BFC5CD"/>
            </w:tcBorders>
          </w:tcPr>
          <w:p>
            <w:pPr>
              <w:pStyle w:val="Normal"/>
              <w:rPr/>
            </w:pPr>
            <w:r>
              <w:rPr>
                <w:sz w:val="20"/>
                <w:szCs w:val="20"/>
              </w:rPr>
              <w:t>Expected HTTP code</w:t>
            </w:r>
          </w:p>
        </w:tc>
        <w:tc>
          <w:tcPr>
            <w:tcW w:w="6026" w:type="dxa"/>
            <w:tcBorders>
              <w:top w:val="single" w:sz="4" w:space="0" w:color="BFC5CD"/>
              <w:start w:val="single" w:sz="4" w:space="0" w:color="BFC5CD"/>
              <w:bottom w:val="single" w:sz="4" w:space="0" w:color="BFC5CD"/>
              <w:end w:val="single" w:sz="4" w:space="0" w:color="BFC5CD"/>
            </w:tcBorders>
          </w:tcPr>
          <w:p>
            <w:pPr>
              <w:pStyle w:val="Normal"/>
              <w:rPr/>
            </w:pPr>
            <w:r>
              <w:rPr>
                <w:rFonts w:eastAsia="Consolas" w:cs="Consolas" w:ascii="Consolas" w:hAnsi="Consolas"/>
                <w:color w:val="9D174D"/>
                <w:sz w:val="20"/>
                <w:szCs w:val="20"/>
              </w:rPr>
              <w:t>200</w:t>
            </w:r>
          </w:p>
        </w:tc>
      </w:tr>
    </w:tbl>
    <w:p>
      <w:pPr>
        <w:pStyle w:val="Normal"/>
        <w:spacing w:before="0" w:after="120"/>
        <w:rPr/>
      </w:pPr>
      <w:r>
        <w:rPr/>
      </w:r>
    </w:p>
    <w:p>
      <w:pPr>
        <w:pStyle w:val="Normal"/>
        <w:shd w:val="clear" w:color="auto" w:fill="F3F4F6"/>
        <w:spacing w:before="0" w:after="0"/>
        <w:ind w:start="120" w:end="120"/>
        <w:rPr/>
      </w:pPr>
      <w:r>
        <w:rPr>
          <w:rFonts w:eastAsia="Consolas" w:cs="Consolas" w:ascii="Consolas" w:hAnsi="Consolas"/>
          <w:sz w:val="18"/>
          <w:szCs w:val="18"/>
        </w:rPr>
        <w:t>Client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ALB :80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EC2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Docker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Flask</w:t>
      </w:r>
    </w:p>
    <w:p>
      <w:pPr>
        <w:pStyle w:val="Normal"/>
        <w:spacing w:before="0" w:after="120"/>
        <w:rPr/>
      </w:pPr>
      <w:r>
        <w:rPr/>
      </w:r>
    </w:p>
    <w:p>
      <w:pPr>
        <w:pStyle w:val="Heading2"/>
        <w:rPr/>
      </w:pPr>
      <w:r>
        <w:rPr/>
        <w:t>5.3 Health checks</w:t>
      </w:r>
    </w:p>
    <w:p>
      <w:pPr>
        <w:pStyle w:val="Normal"/>
        <w:spacing w:before="0" w:after="120"/>
        <w:rPr/>
      </w:pPr>
      <w:r>
        <w:rPr/>
        <w:t xml:space="preserve">The ALB periodically calls </w:t>
      </w:r>
      <w:r>
        <w:rPr>
          <w:rFonts w:eastAsia="Consolas" w:cs="Consolas" w:ascii="Consolas" w:hAnsi="Consolas"/>
          <w:color w:val="9D174D"/>
          <w:sz w:val="20"/>
          <w:szCs w:val="20"/>
        </w:rPr>
        <w:t>/health</w:t>
      </w:r>
      <w:r>
        <w:rPr/>
        <w:t xml:space="preserve">. The Flask application returns </w:t>
      </w:r>
      <w:r>
        <w:rPr>
          <w:rFonts w:eastAsia="Consolas" w:cs="Consolas" w:ascii="Consolas" w:hAnsi="Consolas"/>
          <w:color w:val="9D174D"/>
          <w:sz w:val="20"/>
          <w:szCs w:val="20"/>
        </w:rPr>
        <w:t>OK</w:t>
      </w:r>
      <w:r>
        <w:rPr/>
        <w:t xml:space="preserve"> with HTTP </w:t>
      </w:r>
      <w:r>
        <w:rPr>
          <w:rFonts w:eastAsia="Consolas" w:cs="Consolas" w:ascii="Consolas" w:hAnsi="Consolas"/>
          <w:color w:val="9D174D"/>
          <w:sz w:val="20"/>
          <w:szCs w:val="20"/>
        </w:rPr>
        <w:t>200</w:t>
      </w:r>
      <w:r>
        <w:rPr/>
        <w:t>. If an EC2 instance stops responding correctly, the ALB marks it unhealthy and stops sending normal application traffic to it, so users are not routed to unhealthy instances.</w:t>
      </w:r>
    </w:p>
    <w:p>
      <w:pPr>
        <w:pStyle w:val="Heading2"/>
        <w:rPr/>
      </w:pPr>
      <w:r>
        <w:rPr/>
        <w:t>5.4 Networking</w:t>
      </w:r>
    </w:p>
    <w:p>
      <w:pPr>
        <w:pStyle w:val="Normal"/>
        <w:spacing w:before="0" w:after="120"/>
        <w:rPr/>
      </w:pPr>
      <w:r>
        <w:rPr/>
        <w:t xml:space="preserve">Use the default VPC. Select multiple Availability Zones for the EC2 instances (for example </w:t>
      </w:r>
      <w:r>
        <w:rPr>
          <w:rFonts w:eastAsia="Consolas" w:cs="Consolas" w:ascii="Consolas" w:hAnsi="Consolas"/>
          <w:color w:val="9D174D"/>
          <w:sz w:val="20"/>
          <w:szCs w:val="20"/>
        </w:rPr>
        <w:t>us-east-1a</w:t>
      </w:r>
      <w:r>
        <w:rPr/>
        <w:t xml:space="preserve">, </w:t>
      </w:r>
      <w:r>
        <w:rPr>
          <w:rFonts w:eastAsia="Consolas" w:cs="Consolas" w:ascii="Consolas" w:hAnsi="Consolas"/>
          <w:color w:val="9D174D"/>
          <w:sz w:val="20"/>
          <w:szCs w:val="20"/>
        </w:rPr>
        <w:t>us-east-1b</w:t>
      </w:r>
      <w:r>
        <w:rPr/>
        <w:t xml:space="preserve"> and </w:t>
      </w:r>
      <w:r>
        <w:rPr>
          <w:rFonts w:eastAsia="Consolas" w:cs="Consolas" w:ascii="Consolas" w:hAnsi="Consolas"/>
          <w:color w:val="9D174D"/>
          <w:sz w:val="20"/>
          <w:szCs w:val="20"/>
        </w:rPr>
        <w:t>us-east-1c</w:t>
      </w:r>
      <w:r>
        <w:rPr/>
        <w:t>). The Application Load Balancer also uses multiple Availability Zones, which improves availability.</w:t>
      </w:r>
    </w:p>
    <w:p>
      <w:pPr>
        <w:pStyle w:val="Heading2"/>
        <w:rPr/>
      </w:pPr>
      <w:r>
        <w:rPr/>
        <w:t>5.5 Security groups</w:t>
      </w:r>
    </w:p>
    <w:p>
      <w:pPr>
        <w:pStyle w:val="Normal"/>
        <w:spacing w:before="0" w:after="120"/>
        <w:rPr/>
      </w:pPr>
      <w:r>
        <w:rPr/>
        <w:t>The ALB accepts public HTTP traffic on TCP 80, and the EC2 instances accept application traffic from the ALB on TCP 5000.</w:t>
      </w:r>
    </w:p>
    <w:p>
      <w:pPr>
        <w:pStyle w:val="Normal"/>
        <w:shd w:val="clear" w:color="auto" w:fill="F3F4F6"/>
        <w:spacing w:before="0" w:after="0"/>
        <w:ind w:start="120" w:end="120"/>
        <w:rPr/>
      </w:pPr>
      <w:r>
        <w:rPr>
          <w:rFonts w:eastAsia="Consolas" w:cs="Consolas" w:ascii="Consolas" w:hAnsi="Consolas"/>
          <w:sz w:val="18"/>
          <w:szCs w:val="18"/>
        </w:rPr>
        <w:t>Internet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TCP 80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ALB Security Group</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  TCP 5000</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EC2 Security Group</w:t>
      </w:r>
    </w:p>
    <w:p>
      <w:pPr>
        <w:pStyle w:val="Normal"/>
        <w:spacing w:before="0" w:after="120"/>
        <w:rPr/>
      </w:pPr>
      <w:r>
        <w:rPr/>
      </w:r>
    </w:p>
    <w:p>
      <w:pPr>
        <w:pStyle w:val="Normal"/>
        <w:pBdr>
          <w:left w:val="single" w:sz="18" w:space="8" w:color="F59E0B"/>
        </w:pBdr>
        <w:shd w:val="clear" w:color="auto" w:fill="FFFBEB"/>
        <w:spacing w:before="80" w:after="160"/>
        <w:ind w:start="240"/>
        <w:rPr/>
      </w:pPr>
      <w:r>
        <w:rPr>
          <w:b/>
          <w:bCs/>
        </w:rPr>
        <w:t>Production tip:</w:t>
      </w:r>
      <w:r>
        <w:rPr/>
        <w:t xml:space="preserve"> For a production environment, port 5000 should be allowed only from the ALB security group rather than from the entire internet.</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469011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731510" cy="4690110"/>
                          </a:xfrm>
                          <a:prstGeom prst="rect">
                            <a:avLst/>
                          </a:prstGeom>
                          <a:noFill/>
                        </pic:spPr>
                      </pic:pic>
                    </a:graphicData>
                  </a:graphic>
                </wp:inline>
              </w:drawing>
            </w:r>
          </w:p>
        </w:tc>
      </w:tr>
    </w:tbl>
    <w:p>
      <w:pPr>
        <w:pStyle w:val="Heading1"/>
        <w:rPr/>
      </w:pPr>
      <w:r>
        <w:rPr/>
        <w:t>6. Step 5: Create the Environment and Monitor the Deployment</w:t>
      </w:r>
    </w:p>
    <w:p>
      <w:pPr>
        <w:pStyle w:val="Normal"/>
        <w:spacing w:before="0" w:after="120"/>
        <w:rPr/>
      </w:pPr>
      <w:r>
        <w:rPr/>
        <w:t xml:space="preserve">After reviewing the configuration, choose </w:t>
      </w:r>
      <w:r>
        <w:rPr>
          <w:b/>
          <w:bCs/>
        </w:rPr>
        <w:t>Create environment</w:t>
      </w:r>
      <w:r>
        <w:rPr/>
        <w:t xml:space="preserve">. Elastic Beanstalk provisions the Application Load Balancer, the EC2 instances, the Auto Scaling configuration, the target group, the security-related resources, the Docker environment and the application deployment. The EC2 instances pull </w:t>
      </w:r>
      <w:r>
        <w:rPr>
          <w:rFonts w:eastAsia="Consolas" w:cs="Consolas" w:ascii="Consolas" w:hAnsi="Consolas"/>
          <w:color w:val="9D174D"/>
          <w:sz w:val="20"/>
          <w:szCs w:val="20"/>
        </w:rPr>
        <w:t>menna-ecr:latest</w:t>
      </w:r>
      <w:r>
        <w:rPr/>
        <w:t xml:space="preserve"> from Amazon ECR.</w:t>
      </w:r>
    </w:p>
    <w:p>
      <w:pPr>
        <w:pStyle w:val="Normal"/>
        <w:spacing w:before="0" w:after="120"/>
        <w:rPr/>
      </w:pPr>
      <w:r>
        <w:rPr/>
        <w:t xml:space="preserve">Open </w:t>
      </w:r>
      <w:r>
        <w:rPr>
          <w:b/>
          <w:bCs/>
        </w:rPr>
        <w:t>Elastic Beanstalk &gt; Environment &gt; Events</w:t>
      </w:r>
      <w:r>
        <w:rPr/>
        <w:t xml:space="preserve"> to monitor the deployment. Wait until the environment becomes healthy.</w:t>
      </w:r>
    </w:p>
    <w:p>
      <w:pPr>
        <w:pStyle w:val="Normal"/>
        <w:shd w:val="clear" w:color="auto" w:fill="F3F4F6"/>
        <w:spacing w:before="0" w:after="0"/>
        <w:ind w:start="120" w:end="120"/>
        <w:rPr/>
      </w:pPr>
      <w:r>
        <w:rPr>
          <w:rFonts w:eastAsia="Consolas" w:cs="Consolas" w:ascii="Consolas" w:hAnsi="Consolas"/>
          <w:sz w:val="18"/>
          <w:szCs w:val="18"/>
        </w:rPr>
        <w:t>Creating environment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Launching instances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Configuring load balancer</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Deploying application</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Health checks</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hd w:val="clear" w:color="auto" w:fill="F3F4F6"/>
        <w:spacing w:before="0" w:after="0"/>
        <w:ind w:start="120" w:end="120"/>
        <w:rPr/>
      </w:pPr>
      <w:r>
        <w:rPr>
          <w:rFonts w:eastAsia="Consolas" w:cs="Consolas" w:ascii="Consolas" w:hAnsi="Consolas"/>
          <w:sz w:val="18"/>
          <w:szCs w:val="18"/>
        </w:rPr>
        <w:t xml:space="preserve">        </w:t>
      </w:r>
      <w:r>
        <w:rPr>
          <w:rFonts w:eastAsia="Consolas" w:cs="Consolas" w:ascii="Consolas" w:hAnsi="Consolas"/>
          <w:sz w:val="18"/>
          <w:szCs w:val="18"/>
        </w:rPr>
        <w:t>v</w:t>
      </w:r>
    </w:p>
    <w:p>
      <w:pPr>
        <w:pStyle w:val="Normal"/>
        <w:shd w:val="clear" w:color="auto" w:fill="F3F4F6"/>
        <w:spacing w:before="0" w:after="0"/>
        <w:ind w:start="120" w:end="120"/>
        <w:rPr/>
      </w:pPr>
      <w:r>
        <w:rPr>
          <w:rFonts w:eastAsia="Consolas" w:cs="Consolas" w:ascii="Consolas" w:hAnsi="Consolas"/>
          <w:sz w:val="18"/>
          <w:szCs w:val="18"/>
        </w:rPr>
        <w:t>Environment ready</w:t>
      </w:r>
    </w:p>
    <w:p>
      <w:pPr>
        <w:pStyle w:val="Normal"/>
        <w:spacing w:before="0" w:after="120"/>
        <w:rPr/>
      </w:pPr>
      <w:r>
        <w:rPr/>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194119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2"/>
                          <a:stretch>
                            <a:fillRect/>
                          </a:stretch>
                        </pic:blipFill>
                        <pic:spPr bwMode="auto">
                          <a:xfrm>
                            <a:off x="0" y="0"/>
                            <a:ext cx="5731510" cy="1941195"/>
                          </a:xfrm>
                          <a:prstGeom prst="rect">
                            <a:avLst/>
                          </a:prstGeom>
                          <a:noFill/>
                        </pic:spPr>
                      </pic:pic>
                    </a:graphicData>
                  </a:graphic>
                </wp:inline>
              </w:drawing>
            </w:r>
          </w:p>
        </w:tc>
      </w:tr>
    </w:tbl>
    <w:p>
      <w:pPr>
        <w:pStyle w:val="Normal"/>
        <w:spacing w:before="60" w:after="200"/>
        <w:jc w:val="center"/>
        <w:rPr/>
      </w:pPr>
      <w:r>
        <w:rPr>
          <w:i/>
          <w:iCs/>
          <w:color w:val="4B5563"/>
          <w:sz w:val="18"/>
          <w:szCs w:val="18"/>
        </w:rPr>
        <w:t>Figure 18: Successful access to the web application</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323469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3"/>
                          <a:stretch>
                            <a:fillRect/>
                          </a:stretch>
                        </pic:blipFill>
                        <pic:spPr bwMode="auto">
                          <a:xfrm>
                            <a:off x="0" y="0"/>
                            <a:ext cx="5731510" cy="3234690"/>
                          </a:xfrm>
                          <a:prstGeom prst="rect">
                            <a:avLst/>
                          </a:prstGeom>
                          <a:noFill/>
                        </pic:spPr>
                      </pic:pic>
                    </a:graphicData>
                  </a:graphic>
                </wp:inline>
              </w:drawing>
            </w:r>
          </w:p>
        </w:tc>
      </w:tr>
    </w:tbl>
    <w:p>
      <w:pPr>
        <w:pStyle w:val="Normal"/>
        <w:spacing w:before="60" w:after="200"/>
        <w:jc w:val="center"/>
        <w:rPr/>
      </w:pPr>
      <w:r>
        <w:rPr>
          <w:i/>
          <w:iCs/>
          <w:color w:val="4B5563"/>
          <w:sz w:val="18"/>
          <w:szCs w:val="18"/>
        </w:rPr>
        <w:t>Figure 19: Target Groups</w:t>
      </w:r>
    </w:p>
    <w:tbl>
      <w:tblPr>
        <w:tblW w:w="902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026"/>
      </w:tblGrid>
      <w:tr>
        <w:trPr>
          <w:trHeight w:val="3000" w:hRule="atLeast"/>
          <w:cantSplit/>
        </w:trPr>
        <w:tc>
          <w:tcPr>
            <w:tcW w:w="9026" w:type="dxa"/>
            <w:tcBorders>
              <w:top w:val="single" w:sz="8" w:space="0" w:color="9CA3AF"/>
              <w:start w:val="single" w:sz="8" w:space="0" w:color="9CA3AF"/>
              <w:bottom w:val="single" w:sz="8" w:space="0" w:color="9CA3AF"/>
              <w:end w:val="single" w:sz="8" w:space="0" w:color="9CA3AF"/>
            </w:tcBorders>
            <w:shd w:color="auto" w:fill="F9FAFB" w:val="clear"/>
            <w:vAlign w:val="center"/>
          </w:tcPr>
          <w:p>
            <w:pPr>
              <w:pStyle w:val="Normal"/>
              <w:rPr/>
            </w:pPr>
            <w:r>
              <w:rPr/>
              <w:drawing>
                <wp:inline distT="0" distB="0" distL="0" distR="0">
                  <wp:extent cx="5731510" cy="3234690"/>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4"/>
                          <a:stretch>
                            <a:fillRect/>
                          </a:stretch>
                        </pic:blipFill>
                        <pic:spPr bwMode="auto">
                          <a:xfrm>
                            <a:off x="0" y="0"/>
                            <a:ext cx="5731510" cy="3234690"/>
                          </a:xfrm>
                          <a:prstGeom prst="rect">
                            <a:avLst/>
                          </a:prstGeom>
                          <a:noFill/>
                        </pic:spPr>
                      </pic:pic>
                    </a:graphicData>
                  </a:graphic>
                </wp:inline>
              </w:drawing>
            </w:r>
          </w:p>
        </w:tc>
      </w:tr>
    </w:tbl>
    <w:p>
      <w:pPr>
        <w:pStyle w:val="Normal"/>
        <w:spacing w:before="60" w:after="200"/>
        <w:jc w:val="center"/>
        <w:rPr/>
      </w:pPr>
      <w:r>
        <w:rPr>
          <w:i/>
          <w:iCs/>
          <w:color w:val="4B5563"/>
          <w:sz w:val="18"/>
          <w:szCs w:val="18"/>
        </w:rPr>
        <w:t>Figure 20: Environment dashboard with health Ok and the environment URL</w:t>
      </w:r>
    </w:p>
    <w:sectPr>
      <w:footerReference w:type="even" r:id="rId15"/>
      <w:footerReference w:type="default" r:id="rId16"/>
      <w:footerReference w:type="first" r:id="rId17"/>
      <w:type w:val="nextPage"/>
      <w:pgSz w:w="11906" w:h="16838"/>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8"/>
        <w:szCs w:val="18"/>
      </w:rPr>
      <w:t xml:space="preserve">Elastic Beanstalk Docker Deployment Guide  |  v1.0  |  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8"/>
        <w:szCs w:val="18"/>
      </w:rPr>
      <w:t xml:space="preserve">Elastic Beanstalk Docker Deployment Guide  |  v1.0  |  Page </w:t>
    </w: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start"/>
      <w:pPr>
        <w:tabs>
          <w:tab w:val="num" w:pos="0"/>
        </w:tabs>
        <w:ind w:start="720" w:hanging="360"/>
      </w:pPr>
      <w:rPr>
        <w:rFonts w:ascii="Symbol" w:hAnsi="Symbol" w:cs="Symbol" w:hint="default"/>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2">
    <w:lvl w:ilvl="0">
      <w:start w:val="1"/>
      <w:numFmt w:val="decimal"/>
      <w:isLgl/>
      <w:lvlText w:val="%1."/>
      <w:lvlJc w:val="start"/>
      <w:pPr>
        <w:tabs>
          <w:tab w:val="num" w:pos="0"/>
        </w:tabs>
        <w:ind w:start="72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3">
    <w:lvl w:ilvl="0">
      <w:start w:val="1"/>
      <w:numFmt w:val="decimal"/>
      <w:isLgl/>
      <w:lvlText w:val="%1."/>
      <w:lvlJc w:val="start"/>
      <w:pPr>
        <w:tabs>
          <w:tab w:val="num" w:pos="0"/>
        </w:tabs>
        <w:ind w:start="720" w:hanging="360"/>
      </w:pPr>
      <w:rPr/>
    </w:lvl>
    <w:lvl w:ilvl="1">
      <w:start w:val="0"/>
      <w:numFmt w:val="bullet"/>
      <w:isLgl/>
      <w:lvlText w:val=""/>
      <w:lvlJc w:val="start"/>
      <w:pPr>
        <w:tabs>
          <w:tab w:val="num" w:pos="0"/>
        </w:tabs>
        <w:ind w:start="0" w:hanging="0"/>
      </w:pPr>
      <w:rPr>
        <w:rFonts w:ascii="OpenSymbol" w:hAnsi="OpenSymbol" w:cs="OpenSymbol" w:hint="default"/>
      </w:rPr>
    </w:lvl>
    <w:lvl w:ilvl="2">
      <w:start w:val="0"/>
      <w:numFmt w:val="bullet"/>
      <w:isLgl/>
      <w:lvlText w:val=""/>
      <w:lvlJc w:val="start"/>
      <w:pPr>
        <w:tabs>
          <w:tab w:val="num" w:pos="0"/>
        </w:tabs>
        <w:ind w:start="0" w:hanging="0"/>
      </w:pPr>
      <w:rPr>
        <w:rFonts w:ascii="OpenSymbol" w:hAnsi="OpenSymbol" w:cs="OpenSymbol" w:hint="default"/>
      </w:rPr>
    </w:lvl>
    <w:lvl w:ilvl="3">
      <w:start w:val="0"/>
      <w:numFmt w:val="bullet"/>
      <w:isLgl/>
      <w:lvlText w:val=""/>
      <w:lvlJc w:val="start"/>
      <w:pPr>
        <w:tabs>
          <w:tab w:val="num" w:pos="0"/>
        </w:tabs>
        <w:ind w:start="0" w:hanging="0"/>
      </w:pPr>
      <w:rPr>
        <w:rFonts w:ascii="OpenSymbol" w:hAnsi="OpenSymbol" w:cs="OpenSymbol" w:hint="default"/>
      </w:rPr>
    </w:lvl>
    <w:lvl w:ilvl="4">
      <w:start w:val="0"/>
      <w:numFmt w:val="bullet"/>
      <w:isLgl/>
      <w:lvlText w:val=""/>
      <w:lvlJc w:val="start"/>
      <w:pPr>
        <w:tabs>
          <w:tab w:val="num" w:pos="0"/>
        </w:tabs>
        <w:ind w:start="0" w:hanging="0"/>
      </w:pPr>
      <w:rPr>
        <w:rFonts w:ascii="OpenSymbol" w:hAnsi="OpenSymbol" w:cs="OpenSymbol" w:hint="default"/>
      </w:rPr>
    </w:lvl>
    <w:lvl w:ilvl="5">
      <w:start w:val="0"/>
      <w:numFmt w:val="bullet"/>
      <w:isLgl/>
      <w:lvlText w:val=""/>
      <w:lvlJc w:val="start"/>
      <w:pPr>
        <w:tabs>
          <w:tab w:val="num" w:pos="0"/>
        </w:tabs>
        <w:ind w:start="0" w:hanging="0"/>
      </w:pPr>
      <w:rPr>
        <w:rFonts w:ascii="OpenSymbol" w:hAnsi="OpenSymbol" w:cs="OpenSymbol" w:hint="default"/>
      </w:rPr>
    </w:lvl>
    <w:lvl w:ilvl="6">
      <w:start w:val="0"/>
      <w:numFmt w:val="bullet"/>
      <w:isLgl/>
      <w:lvlText w:val=""/>
      <w:lvlJc w:val="start"/>
      <w:pPr>
        <w:tabs>
          <w:tab w:val="num" w:pos="0"/>
        </w:tabs>
        <w:ind w:start="0" w:hanging="0"/>
      </w:pPr>
      <w:rPr>
        <w:rFonts w:ascii="OpenSymbol" w:hAnsi="OpenSymbol" w:cs="OpenSymbol" w:hint="default"/>
      </w:rPr>
    </w:lvl>
    <w:lvl w:ilvl="7">
      <w:start w:val="0"/>
      <w:numFmt w:val="bullet"/>
      <w:isLgl/>
      <w:lvlText w:val=""/>
      <w:lvlJc w:val="start"/>
      <w:pPr>
        <w:tabs>
          <w:tab w:val="num" w:pos="0"/>
        </w:tabs>
        <w:ind w:start="0" w:hanging="0"/>
      </w:pPr>
      <w:rPr>
        <w:rFonts w:ascii="OpenSymbol" w:hAnsi="OpenSymbol" w:cs="OpenSymbol" w:hint="default"/>
      </w:rPr>
    </w:lvl>
    <w:lvl w:ilvl="8">
      <w:start w:val="0"/>
      <w:numFmt w:val="bullet"/>
      <w:isLgl/>
      <w:lvlText w:val=""/>
      <w:lvlJc w:val="start"/>
      <w:pPr>
        <w:tabs>
          <w:tab w:val="num" w:pos="0"/>
        </w:tabs>
        <w:ind w:start="0" w:hanging="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qFormat/>
    <w:pPr>
      <w:keepNext w:val="true"/>
      <w:widowControl/>
      <w:bidi w:val="0"/>
      <w:spacing w:before="360" w:after="160"/>
      <w:jc w:val="start"/>
      <w:outlineLvl w:val="0"/>
    </w:pPr>
    <w:rPr>
      <w:rFonts w:ascii="Calibri" w:hAnsi="Calibri" w:eastAsia="Calibri" w:cs="Calibri"/>
      <w:b/>
      <w:bCs/>
      <w:color w:val="1F3864"/>
      <w:kern w:val="0"/>
      <w:sz w:val="34"/>
      <w:szCs w:val="34"/>
      <w:lang w:val="en-US" w:eastAsia="zh-CN" w:bidi="hi-IN"/>
    </w:rPr>
  </w:style>
  <w:style w:type="paragraph" w:styleId="Heading2">
    <w:name w:val="heading 2"/>
    <w:qFormat/>
    <w:pPr>
      <w:keepNext w:val="true"/>
      <w:widowControl/>
      <w:bidi w:val="0"/>
      <w:spacing w:before="240" w:after="120"/>
      <w:jc w:val="start"/>
      <w:outlineLvl w:val="1"/>
    </w:pPr>
    <w:rPr>
      <w:rFonts w:ascii="Calibri" w:hAnsi="Calibri" w:eastAsia="Calibri" w:cs="Calibri"/>
      <w:b/>
      <w:bCs/>
      <w:color w:val="2E75B6"/>
      <w:kern w:val="0"/>
      <w:sz w:val="28"/>
      <w:szCs w:val="28"/>
      <w:lang w:val="en-US" w:eastAsia="zh-CN" w:bidi="hi-IN"/>
    </w:rPr>
  </w:style>
  <w:style w:type="paragraph" w:styleId="Heading3">
    <w:name w:val="heading 3"/>
    <w:qFormat/>
    <w:pPr>
      <w:keepNext w:val="true"/>
      <w:widowControl/>
      <w:bidi w:val="0"/>
      <w:spacing w:before="180" w:after="100"/>
      <w:jc w:val="start"/>
      <w:outlineLvl w:val="2"/>
    </w:pPr>
    <w:rPr>
      <w:rFonts w:ascii="Calibri" w:hAnsi="Calibri" w:eastAsia="Calibri" w:cs="Calibri"/>
      <w:b/>
      <w:bCs/>
      <w:color w:val="374151"/>
      <w:kern w:val="0"/>
      <w:sz w:val="24"/>
      <w:szCs w:val="24"/>
      <w:lang w:val="en-US" w:eastAsia="zh-CN" w:bidi="hi-IN"/>
    </w:rPr>
  </w:style>
  <w:style w:type="paragraph" w:styleId="Heading4">
    <w:name w:val="heading 4"/>
    <w:qFormat/>
    <w:pPr>
      <w:widowControl/>
      <w:bidi w:val="0"/>
      <w:spacing w:before="0" w:after="0"/>
      <w:jc w:val="start"/>
    </w:pPr>
    <w:rPr>
      <w:rFonts w:ascii="Calibri" w:hAnsi="Calibri" w:eastAsia="Calibri" w:cs="Calibri"/>
      <w:i/>
      <w:iCs/>
      <w:color w:val="2E74B5"/>
      <w:kern w:val="0"/>
      <w:sz w:val="22"/>
      <w:szCs w:val="22"/>
      <w:lang w:val="en-US" w:eastAsia="zh-CN" w:bidi="hi-IN"/>
    </w:rPr>
  </w:style>
  <w:style w:type="paragraph" w:styleId="Heading5">
    <w:name w:val="heading 5"/>
    <w:qFormat/>
    <w:pPr>
      <w:widowControl/>
      <w:bidi w:val="0"/>
      <w:spacing w:before="0" w:after="0"/>
      <w:jc w:val="start"/>
    </w:pPr>
    <w:rPr>
      <w:rFonts w:ascii="Calibri" w:hAnsi="Calibri" w:eastAsia="Calibri" w:cs="Calibri"/>
      <w:color w:val="2E74B5"/>
      <w:kern w:val="0"/>
      <w:sz w:val="22"/>
      <w:szCs w:val="22"/>
      <w:lang w:val="en-US" w:eastAsia="zh-CN" w:bidi="hi-IN"/>
    </w:rPr>
  </w:style>
  <w:style w:type="paragraph" w:styleId="Heading6">
    <w:name w:val="heading 6"/>
    <w:qFormat/>
    <w:pPr>
      <w:widowControl/>
      <w:bidi w:val="0"/>
      <w:spacing w:before="0" w:after="0"/>
      <w:jc w:val="start"/>
    </w:pPr>
    <w:rPr>
      <w:rFonts w:ascii="Calibri" w:hAnsi="Calibri" w:eastAsia="Calibri" w:cs="Calibri"/>
      <w:color w:val="1F4D78"/>
      <w:kern w:val="0"/>
      <w:sz w:val="22"/>
      <w:szCs w:val="22"/>
      <w:lang w:val="en-US" w:eastAsia="zh-CN" w:bidi="hi-IN"/>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9"/>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9"/>
        <w:tab w:val="center" w:pos="4844" w:leader="none"/>
        <w:tab w:val="right" w:pos="9689" w:leader="none"/>
      </w:tabs>
      <w:spacing w:lineRule="auto" w:line="240" w:before="0" w:after="0"/>
    </w:pPr>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TableofFigures">
    <w:name w:val="table of figures"/>
    <w:basedOn w:val="Normal"/>
    <w:next w:val="Normal"/>
    <w:uiPriority w:val="99"/>
    <w:unhideWhenUsed/>
    <w:pPr>
      <w:spacing w:before="0" w:afterAutospacing="0" w:after="0"/>
    </w:pPr>
    <w:rPr/>
  </w:style>
  <w:style w:type="paragraph" w:styleId="Title">
    <w:name w:val="Title"/>
    <w:qFormat/>
    <w:pPr>
      <w:widowControl/>
      <w:bidi w:val="0"/>
      <w:spacing w:before="0" w:after="0"/>
      <w:jc w:val="start"/>
    </w:pPr>
    <w:rPr>
      <w:rFonts w:ascii="Calibri" w:hAnsi="Calibri" w:eastAsia="Calibri" w:cs="Calibri"/>
      <w:color w:val="auto"/>
      <w:kern w:val="0"/>
      <w:sz w:val="56"/>
      <w:szCs w:val="56"/>
      <w:lang w:val="en-US" w:eastAsia="zh-CN" w:bidi="hi-IN"/>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link w:val="FootnoteTextChar"/>
    <w:uiPriority w:val="99"/>
    <w:semiHidden/>
    <w:unhideWhenUsed/>
    <w:pPr>
      <w:widowControl/>
      <w:bidi w:val="0"/>
      <w:spacing w:lineRule="auto" w:line="240" w:before="0" w:after="0"/>
      <w:jc w:val="start"/>
    </w:pPr>
    <w:rPr>
      <w:rFonts w:ascii="Calibri" w:hAnsi="Calibri" w:eastAsia="Calibri" w:cs="Calibri"/>
      <w:color w:val="auto"/>
      <w:kern w:val="0"/>
      <w:sz w:val="20"/>
      <w:szCs w:val="20"/>
      <w:lang w:val="en-US" w:eastAsia="zh-CN" w:bidi="hi-IN"/>
    </w:rPr>
  </w:style>
  <w:style w:type="paragraph" w:styleId="EndnoteText">
    <w:name w:val="endnote text"/>
    <w:link w:val="EndnoteTextChar"/>
    <w:uiPriority w:val="99"/>
    <w:semiHidden/>
    <w:unhideWhenUsed/>
    <w:pPr>
      <w:widowControl/>
      <w:bidi w:val="0"/>
      <w:spacing w:lineRule="auto" w:line="240" w:before="0" w:after="0"/>
      <w:jc w:val="start"/>
    </w:pPr>
    <w:rPr>
      <w:rFonts w:ascii="Calibri" w:hAnsi="Calibri" w:eastAsia="Calibri" w:cs="Calibri"/>
      <w:color w:val="auto"/>
      <w:kern w:val="0"/>
      <w:sz w:val="20"/>
      <w:szCs w:val="20"/>
      <w:lang w:val="en-US" w:eastAsia="zh-CN" w:bidi="hi-IN"/>
    </w:rPr>
  </w:style>
  <w:style w:type="numbering" w:styleId="NoList" w:default="1">
    <w:name w:val="No List"/>
    <w:uiPriority w:val="99"/>
    <w:semiHidden/>
    <w:unhideWhenUsed/>
    <w:qFormat/>
  </w:style>
  <w:style w:type="table" w:default="1" w:styleId="11">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
    <w:name w:val="Table Grid"/>
    <w:basedOn w:val="11"/>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1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1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1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1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1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1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1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1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1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1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1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1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1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1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1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1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1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1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1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1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55">
    <w:name w:val="Grid Table 6 Colorful - Accent 1"/>
    <w:basedOn w:val="1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3e6da5" w:themeColor="accent1" w:themeTint="80" w:themeShade="95"/>
      </w:rPr>
      <w:tblPr/>
      <w:tcPr/>
    </w:tblStylePr>
    <w:tblStylePr w:type="firstRow">
      <w:pPr/>
      <w:rPr>
        <w:b/>
        <w:color w:val="3e6da5" w:themeColor="accent1" w:themeTint="80" w:themeShade="95"/>
      </w:rPr>
      <w:tblPr/>
      <w:tcPr>
        <w:tcBorders>
          <w:bottom w:val="single" w:color="000000" w:themeColor="accent1" w:sz="12" w:space="0"/>
        </w:tcBorders>
      </w:tcPr>
    </w:tblStylePr>
    <w:tblStylePr w:type="lastCol">
      <w:pPr/>
      <w:rPr>
        <w:b/>
        <w:color w:val="3e6da5" w:themeColor="accent1" w:themeTint="80" w:themeShade="95"/>
      </w:rPr>
      <w:tblPr/>
      <w:tcPr/>
    </w:tblStylePr>
    <w:tblStylePr w:type="lastRow">
      <w:pPr/>
      <w:rPr>
        <w:b/>
        <w:color w:val="3e6da5"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56">
    <w:name w:val="Grid Table 6 Colorful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12"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57">
    <w:name w:val="Grid Table 6 Colorful - Accent 3"/>
    <w:basedOn w:val="1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5d732f" w:themeColor="accent3" w:themeTint="fe" w:themeShade="95"/>
      </w:rPr>
      <w:tblPr/>
      <w:tcPr/>
    </w:tblStylePr>
    <w:tblStylePr w:type="firstRow">
      <w:pPr/>
      <w:rPr>
        <w:b/>
        <w:color w:val="5d732f" w:themeColor="accent3" w:themeTint="fe" w:themeShade="95"/>
      </w:rPr>
      <w:tblPr/>
      <w:tcPr>
        <w:tcBorders>
          <w:bottom w:val="single" w:color="000000" w:themeColor="accent3" w:sz="12" w:space="0"/>
        </w:tcBorders>
      </w:tcPr>
    </w:tblStylePr>
    <w:tblStylePr w:type="lastCol">
      <w:pPr/>
      <w:rPr>
        <w:b/>
        <w:color w:val="5d732f" w:themeColor="accent3" w:themeTint="fe" w:themeShade="95"/>
      </w:rPr>
      <w:tblPr/>
      <w:tcPr/>
    </w:tblStylePr>
    <w:tblStylePr w:type="lastRow">
      <w:pPr/>
      <w:rPr>
        <w:b/>
        <w:color w:val="5d732f"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58">
    <w:name w:val="Grid Table 6 Colorful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12"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59">
    <w:name w:val="Grid Table 6 Colorful - Accent 5"/>
    <w:basedOn w:val="1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5"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0">
    <w:name w:val="Grid Table 6 Colorful - Accent 6"/>
    <w:basedOn w:val="1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266879" w:themeColor="accent5" w:themeShade="95"/>
      </w:rPr>
      <w:tblPr/>
      <w:tcPr/>
    </w:tblStylePr>
    <w:tblStylePr w:type="firstRow">
      <w:pPr/>
      <w:rPr>
        <w:b/>
        <w:color w:val="266879" w:themeColor="accent5" w:themeShade="95"/>
      </w:rPr>
      <w:tblPr/>
      <w:tcPr>
        <w:tcBorders>
          <w:bottom w:val="single" w:color="000000" w:themeColor="accent6" w:sz="12" w:space="0"/>
        </w:tcBorders>
      </w:tcPr>
    </w:tblStylePr>
    <w:tblStylePr w:type="lastCol">
      <w:pPr/>
      <w:rPr>
        <w:b/>
        <w:color w:val="266879" w:themeColor="accent5" w:themeShade="95"/>
      </w:rPr>
      <w:tblPr/>
      <w:tcPr/>
    </w:tblStylePr>
    <w:tblStylePr w:type="lastRow">
      <w:pPr/>
      <w:rPr>
        <w:b/>
        <w:color w:val="2668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61">
    <w:name w:val="Grid Table 7 Colorful"/>
    <w:basedOn w:val="1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1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3e6da5"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val="3e6da5" w:themeColor="accent1" w:themeTint="80" w:themeShade="95"/>
        <w:sz w:val="22"/>
      </w:rPr>
      <w:tblPr/>
      <w:tcPr/>
    </w:tblStylePr>
    <w:tblStylePr w:type="band2Vert">
      <w:pPr/>
      <w:tblPr/>
      <w:tcPr/>
    </w:tblStylePr>
    <w:tblStylePr w:type="firstCol">
      <w:pPr>
        <w:jc w:val="right"/>
      </w:pPr>
      <w:rPr>
        <w:i/>
        <w:color w:val="3e6da5"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val="3e6da5"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3e6da5"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val="3e6da5"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1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9f3b38"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1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5d732f"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val="5d732f" w:themeColor="accent3" w:themeTint="fe" w:themeShade="95"/>
        <w:sz w:val="22"/>
      </w:rPr>
      <w:tblPr/>
      <w:tcPr/>
    </w:tblStylePr>
    <w:tblStylePr w:type="band2Vert">
      <w:pPr/>
      <w:tblPr/>
      <w:tcPr/>
    </w:tblStylePr>
    <w:tblStylePr w:type="firstCol">
      <w:pPr>
        <w:jc w:val="right"/>
      </w:pPr>
      <w:rPr>
        <w:i/>
        <w:color w:val="5d732f"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val="5d732f"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5d732f"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val="5d732f"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1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674f84"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1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266879"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val="266879" w:themeColor="accent5" w:themeShade="95"/>
        <w:sz w:val="22"/>
      </w:rPr>
      <w:tblPr/>
      <w:tcPr/>
    </w:tblStylePr>
    <w:tblStylePr w:type="band2Vert">
      <w:pPr/>
      <w:tblPr/>
      <w:tcPr/>
    </w:tblStylePr>
    <w:tblStylePr w:type="firstCol">
      <w:pPr>
        <w:jc w:val="right"/>
      </w:pPr>
      <w:rPr>
        <w:i/>
        <w:color w:val="266879" w:themeColor="accent5" w:themeShade="95"/>
        <w:sz w:val="22"/>
      </w:rPr>
      <w:tblPr/>
      <w:tcPr>
        <w:tcBorders>
          <w:top w:val="none"/>
          <w:left w:val="none"/>
          <w:bottom w:val="none"/>
          <w:right w:val="single" w:color="000000" w:themeColor="accent5" w:sz="4" w:space="0"/>
        </w:tcBorders>
        <w:shd w:color="FFFFFF"/>
      </w:tcPr>
    </w:tblStylePr>
    <w:tblStylePr w:type="firstRow">
      <w:pPr/>
      <w:rPr>
        <w:b/>
        <w:color w:val="266879"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266879" w:themeColor="accent5" w:themeShade="95"/>
        <w:sz w:val="22"/>
      </w:rPr>
      <w:tblPr/>
      <w:tcPr>
        <w:tcBorders>
          <w:top w:val="none"/>
          <w:left w:val="single" w:color="000000" w:themeColor="accent5" w:sz="4" w:space="0"/>
          <w:bottom w:val="none"/>
          <w:right w:val="none"/>
        </w:tcBorders>
        <w:shd w:color="FFFFFF"/>
      </w:tcPr>
    </w:tblStylePr>
    <w:tblStylePr w:type="lastRow">
      <w:pPr/>
      <w:rPr>
        <w:b/>
        <w:color w:val="266879"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1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b25408"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val="b25408" w:themeColor="accent6" w:themeShade="95"/>
        <w:sz w:val="22"/>
      </w:rPr>
      <w:tblPr/>
      <w:tcPr/>
    </w:tblStylePr>
    <w:tblStylePr w:type="band2Vert">
      <w:pPr/>
      <w:tblPr/>
      <w:tcPr/>
    </w:tblStylePr>
    <w:tblStylePr w:type="firstCol">
      <w:pPr>
        <w:jc w:val="right"/>
      </w:pPr>
      <w:rPr>
        <w:i/>
        <w:color w:val="b25408" w:themeColor="accent6" w:themeShade="95"/>
        <w:sz w:val="22"/>
      </w:rPr>
      <w:tblPr/>
      <w:tcPr>
        <w:tcBorders>
          <w:top w:val="none"/>
          <w:left w:val="none"/>
          <w:bottom w:val="none"/>
          <w:right w:val="single" w:color="000000" w:themeColor="accent6" w:sz="4" w:space="0"/>
        </w:tcBorders>
        <w:shd w:color="FFFFFF"/>
      </w:tcPr>
    </w:tblStylePr>
    <w:tblStylePr w:type="firstRow">
      <w:pPr/>
      <w:rPr>
        <w:b/>
        <w:color w:val="b25408"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b25408" w:themeColor="accent6" w:themeShade="95"/>
        <w:sz w:val="22"/>
      </w:rPr>
      <w:tblPr/>
      <w:tcPr>
        <w:tcBorders>
          <w:top w:val="none"/>
          <w:left w:val="single" w:color="000000" w:themeColor="accent6" w:sz="4" w:space="0"/>
          <w:bottom w:val="none"/>
          <w:right w:val="none"/>
        </w:tcBorders>
        <w:shd w:color="FFFFFF"/>
      </w:tcPr>
    </w:tblStylePr>
    <w:tblStylePr w:type="lastRow">
      <w:pPr/>
      <w:rPr>
        <w:b/>
        <w:color w:val="b25408"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11"/>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11"/>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11"/>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11"/>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11"/>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11"/>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11"/>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1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1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1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1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1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1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1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1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1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1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1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1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1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1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1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1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1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1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1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1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1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7">
    <w:name w:val="List Table 5 Dark - Accent 1"/>
    <w:basedOn w:val="1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8">
    <w:name w:val="List Table 5 Dark - Accent 2"/>
    <w:basedOn w:val="1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99">
    <w:name w:val="List Table 5 Dark - Accent 3"/>
    <w:basedOn w:val="1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0">
    <w:name w:val="List Table 5 Dark - Accent 4"/>
    <w:basedOn w:val="1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1">
    <w:name w:val="List Table 5 Dark - Accent 5"/>
    <w:basedOn w:val="1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2">
    <w:name w:val="List Table 5 Dark - Accent 6"/>
    <w:basedOn w:val="1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103">
    <w:name w:val="List Table 6 Colorful"/>
    <w:basedOn w:val="1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1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2b4b72" w:themeColor="accent1" w:themeShade="95"/>
      </w:rPr>
      <w:tblPr/>
      <w:tcPr/>
    </w:tblStylePr>
    <w:tblStylePr w:type="firstRow">
      <w:pPr/>
      <w:rPr>
        <w:b/>
        <w:color w:val="2b4b72" w:themeColor="accent1" w:themeShade="95"/>
      </w:rPr>
      <w:tblPr/>
      <w:tcPr>
        <w:tcBorders>
          <w:bottom w:val="single" w:color="000000" w:themeColor="accent1" w:sz="4" w:space="0"/>
        </w:tcBorders>
      </w:tcPr>
    </w:tblStylePr>
    <w:tblStylePr w:type="lastCol">
      <w:pPr/>
      <w:rPr>
        <w:b/>
        <w:color w:val="2b4b72" w:themeColor="accent1" w:themeShade="95"/>
      </w:rPr>
      <w:tblPr/>
      <w:tcPr/>
    </w:tblStylePr>
    <w:tblStylePr w:type="lastRow">
      <w:pPr/>
      <w:rPr>
        <w:b/>
        <w:color w:val="2b4b72"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1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9f3b38" w:themeColor="accent2" w:themeTint="97" w:themeShade="95"/>
      </w:rPr>
      <w:tblPr/>
      <w:tcPr/>
    </w:tblStylePr>
    <w:tblStylePr w:type="firstRow">
      <w:pPr/>
      <w:rPr>
        <w:b/>
        <w:color w:val="9f3b38" w:themeColor="accent2" w:themeTint="97" w:themeShade="95"/>
      </w:rPr>
      <w:tblPr/>
      <w:tcPr>
        <w:tcBorders>
          <w:bottom w:val="single" w:color="000000" w:themeColor="accent2" w:sz="4" w:space="0"/>
        </w:tcBorders>
      </w:tcPr>
    </w:tblStylePr>
    <w:tblStylePr w:type="lastCol">
      <w:pPr/>
      <w:rPr>
        <w:b/>
        <w:color w:val="9f3b38" w:themeColor="accent2" w:themeTint="97" w:themeShade="95"/>
      </w:rPr>
      <w:tblPr/>
      <w:tcPr/>
    </w:tblStylePr>
    <w:tblStylePr w:type="lastRow">
      <w:pPr/>
      <w:rPr>
        <w:b/>
        <w:color w:val="9f3b38"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1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7c9a3f" w:themeColor="accent3" w:themeTint="98" w:themeShade="95"/>
      </w:rPr>
      <w:tblPr/>
      <w:tcPr/>
    </w:tblStylePr>
    <w:tblStylePr w:type="firstRow">
      <w:pPr/>
      <w:rPr>
        <w:b/>
        <w:color w:val="7c9a3f" w:themeColor="accent3" w:themeTint="98" w:themeShade="95"/>
      </w:rPr>
      <w:tblPr/>
      <w:tcPr>
        <w:tcBorders>
          <w:bottom w:val="single" w:color="000000" w:themeColor="accent3" w:sz="4" w:space="0"/>
        </w:tcBorders>
      </w:tcPr>
    </w:tblStylePr>
    <w:tblStylePr w:type="lastCol">
      <w:pPr/>
      <w:rPr>
        <w:b/>
        <w:color w:val="7c9a3f" w:themeColor="accent3" w:themeTint="98" w:themeShade="95"/>
      </w:rPr>
      <w:tblPr/>
      <w:tcPr/>
    </w:tblStylePr>
    <w:tblStylePr w:type="lastRow">
      <w:pPr/>
      <w:rPr>
        <w:b/>
        <w:color w:val="7c9a3f"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1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674f84" w:themeColor="accent4" w:themeTint="9a" w:themeShade="95"/>
      </w:rPr>
      <w:tblPr/>
      <w:tcPr/>
    </w:tblStylePr>
    <w:tblStylePr w:type="firstRow">
      <w:pPr/>
      <w:rPr>
        <w:b/>
        <w:color w:val="674f84" w:themeColor="accent4" w:themeTint="9a" w:themeShade="95"/>
      </w:rPr>
      <w:tblPr/>
      <w:tcPr>
        <w:tcBorders>
          <w:bottom w:val="single" w:color="000000" w:themeColor="accent4" w:sz="4" w:space="0"/>
        </w:tcBorders>
      </w:tcPr>
    </w:tblStylePr>
    <w:tblStylePr w:type="lastCol">
      <w:pPr/>
      <w:rPr>
        <w:b/>
        <w:color w:val="674f84" w:themeColor="accent4" w:themeTint="9a" w:themeShade="95"/>
      </w:rPr>
      <w:tblPr/>
      <w:tcPr/>
    </w:tblStylePr>
    <w:tblStylePr w:type="lastRow">
      <w:pPr/>
      <w:rPr>
        <w:b/>
        <w:color w:val="674f84"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1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348ba3" w:themeColor="accent5" w:themeTint="9a" w:themeShade="95"/>
      </w:rPr>
      <w:tblPr/>
      <w:tcPr/>
    </w:tblStylePr>
    <w:tblStylePr w:type="firstRow">
      <w:pPr/>
      <w:rPr>
        <w:b/>
        <w:color w:val="348ba3" w:themeColor="accent5" w:themeTint="9a" w:themeShade="95"/>
      </w:rPr>
      <w:tblPr/>
      <w:tcPr>
        <w:tcBorders>
          <w:bottom w:val="single" w:color="000000" w:themeColor="accent5" w:sz="4" w:space="0"/>
        </w:tcBorders>
      </w:tcPr>
    </w:tblStylePr>
    <w:tblStylePr w:type="lastCol">
      <w:pPr/>
      <w:rPr>
        <w:b/>
        <w:color w:val="348ba3" w:themeColor="accent5" w:themeTint="9a" w:themeShade="95"/>
      </w:rPr>
      <w:tblPr/>
      <w:tcPr/>
    </w:tblStylePr>
    <w:tblStylePr w:type="lastRow">
      <w:pPr/>
      <w:rPr>
        <w:b/>
        <w:color w:val="348ba3"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1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dd690a" w:themeColor="accent6" w:themeTint="98" w:themeShade="95"/>
      </w:rPr>
      <w:tblPr/>
      <w:tcPr/>
    </w:tblStylePr>
    <w:tblStylePr w:type="firstRow">
      <w:pPr/>
      <w:rPr>
        <w:b/>
        <w:color w:val="dd690a" w:themeColor="accent6" w:themeTint="98" w:themeShade="95"/>
      </w:rPr>
      <w:tblPr/>
      <w:tcPr>
        <w:tcBorders>
          <w:bottom w:val="single" w:color="000000" w:themeColor="accent6" w:sz="4" w:space="0"/>
        </w:tcBorders>
      </w:tcPr>
    </w:tblStylePr>
    <w:tblStylePr w:type="lastCol">
      <w:pPr/>
      <w:rPr>
        <w:b/>
        <w:color w:val="dd690a" w:themeColor="accent6" w:themeTint="98" w:themeShade="95"/>
      </w:rPr>
      <w:tblPr/>
      <w:tcPr/>
    </w:tblStylePr>
    <w:tblStylePr w:type="lastRow">
      <w:pPr/>
      <w:rPr>
        <w:b/>
        <w:color w:val="dd690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11"/>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val="4a4a4a"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val="4a4a4a"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val="4a4a4a"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111">
    <w:name w:val="List Table 7 Colorful - Accent 1"/>
    <w:basedOn w:val="11"/>
    <w:uiPriority w:val="99"/>
    <w:pPr>
      <w:spacing w:after="0" w:line="240" w:lineRule="auto"/>
    </w:pPr>
    <w:tblPr>
      <w:tblStyleRowBandSize w:val="1"/>
      <w:tblStyleColBandSize w:val="1"/>
      <w:tblBorders>
        <w:right w:val="single" w:color="000000" w:themeColor="accent1" w:sz="4" w:space="0"/>
      </w:tblBorders>
    </w:tblPr>
    <w:tcPr/>
    <w:tblStylePr w:type="band1Horz">
      <w:pPr/>
      <w:rPr>
        <w:color w:val="2b4b72"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val="2b4b72" w:themeColor="accent1" w:themeShade="95"/>
        <w:sz w:val="22"/>
      </w:rPr>
      <w:tblPr/>
      <w:tcPr/>
    </w:tblStylePr>
    <w:tblStylePr w:type="band2Vert">
      <w:pPr/>
      <w:tblPr/>
      <w:tcPr/>
    </w:tblStylePr>
    <w:tblStylePr w:type="firstCol">
      <w:pPr>
        <w:jc w:val="right"/>
      </w:pPr>
      <w:rPr>
        <w:i/>
        <w:color w:val="2b4b72" w:themeColor="accent1" w:themeShade="95"/>
        <w:sz w:val="22"/>
      </w:rPr>
      <w:tblPr/>
      <w:tcPr>
        <w:tcBorders>
          <w:top w:val="none"/>
          <w:left w:val="none"/>
          <w:bottom w:val="none"/>
          <w:right w:val="single" w:color="000000" w:themeColor="accent1" w:sz="4" w:space="0"/>
        </w:tcBorders>
        <w:shd w:color="FFFFFF"/>
      </w:tcPr>
    </w:tblStylePr>
    <w:tblStylePr w:type="firstRow">
      <w:pPr/>
      <w:rPr>
        <w:i/>
        <w:color w:val="2b4b72"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val="2b4b72" w:themeColor="accent1" w:themeShade="95"/>
        <w:sz w:val="22"/>
      </w:rPr>
      <w:tblPr/>
      <w:tcPr>
        <w:tcBorders>
          <w:top w:val="none"/>
          <w:left w:val="single" w:color="000000" w:themeColor="accent1" w:sz="4" w:space="0"/>
          <w:bottom w:val="none"/>
          <w:right w:val="none"/>
        </w:tcBorders>
        <w:shd w:color="FFFFFF"/>
      </w:tcPr>
    </w:tblStylePr>
    <w:tblStylePr w:type="lastRow">
      <w:pPr/>
      <w:rPr>
        <w:i/>
        <w:color w:val="2b4b72"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b4b72" w:themeColor="accent1" w:themeShade="95"/>
        <w:sz w:val="22"/>
      </w:rPr>
      <w:tblPr/>
      <w:tcPr/>
    </w:tblStylePr>
  </w:style>
  <w:style w:type="table" w:styleId="112">
    <w:name w:val="List Table 7 Colorful - Accent 2"/>
    <w:basedOn w:val="11"/>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9f3b38"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val="9f3b38" w:themeColor="accent2" w:themeTint="97" w:themeShade="95"/>
        <w:sz w:val="22"/>
      </w:rPr>
      <w:tblPr/>
      <w:tcPr/>
    </w:tblStylePr>
    <w:tblStylePr w:type="band2Vert">
      <w:pPr/>
      <w:tblPr/>
      <w:tcPr/>
    </w:tblStylePr>
    <w:tblStylePr w:type="firstCol">
      <w:pPr>
        <w:jc w:val="right"/>
      </w:pPr>
      <w:rPr>
        <w:i/>
        <w:color w:val="9f3b38"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val="9f3b38"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val="9f3b38"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val="9f3b38"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f3b38" w:themeColor="accent2" w:themeTint="97" w:themeShade="95"/>
        <w:sz w:val="22"/>
      </w:rPr>
      <w:tblPr/>
      <w:tcPr/>
    </w:tblStylePr>
  </w:style>
  <w:style w:type="table" w:styleId="113">
    <w:name w:val="List Table 7 Colorful - Accent 3"/>
    <w:basedOn w:val="11"/>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7c9a3f"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val="7c9a3f" w:themeColor="accent3" w:themeTint="98" w:themeShade="95"/>
        <w:sz w:val="22"/>
      </w:rPr>
      <w:tblPr/>
      <w:tcPr/>
    </w:tblStylePr>
    <w:tblStylePr w:type="band2Vert">
      <w:pPr/>
      <w:tblPr/>
      <w:tcPr/>
    </w:tblStylePr>
    <w:tblStylePr w:type="firstCol">
      <w:pPr>
        <w:jc w:val="right"/>
      </w:pPr>
      <w:rPr>
        <w:i/>
        <w:color w:val="7c9a3f"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val="7c9a3f"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val="7c9a3f"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val="7c9a3f"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7c9a3f" w:themeColor="accent3" w:themeTint="98" w:themeShade="95"/>
        <w:sz w:val="22"/>
      </w:rPr>
      <w:tblPr/>
      <w:tcPr/>
    </w:tblStylePr>
  </w:style>
  <w:style w:type="table" w:styleId="114">
    <w:name w:val="List Table 7 Colorful - Accent 4"/>
    <w:basedOn w:val="11"/>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674f84"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val="674f84" w:themeColor="accent4" w:themeTint="9a" w:themeShade="95"/>
        <w:sz w:val="22"/>
      </w:rPr>
      <w:tblPr/>
      <w:tcPr/>
    </w:tblStylePr>
    <w:tblStylePr w:type="band2Vert">
      <w:pPr/>
      <w:tblPr/>
      <w:tcPr/>
    </w:tblStylePr>
    <w:tblStylePr w:type="firstCol">
      <w:pPr>
        <w:jc w:val="right"/>
      </w:pPr>
      <w:rPr>
        <w:i/>
        <w:color w:val="674f84"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val="674f84"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val="674f84"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val="674f84"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674f84" w:themeColor="accent4" w:themeTint="9a" w:themeShade="95"/>
        <w:sz w:val="22"/>
      </w:rPr>
      <w:tblPr/>
      <w:tcPr/>
    </w:tblStylePr>
  </w:style>
  <w:style w:type="table" w:styleId="115">
    <w:name w:val="List Table 7 Colorful - Accent 5"/>
    <w:basedOn w:val="11"/>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348ba3"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val="348ba3" w:themeColor="accent5" w:themeTint="9a" w:themeShade="95"/>
        <w:sz w:val="22"/>
      </w:rPr>
      <w:tblPr/>
      <w:tcPr/>
    </w:tblStylePr>
    <w:tblStylePr w:type="band2Vert">
      <w:pPr/>
      <w:tblPr/>
      <w:tcPr/>
    </w:tblStylePr>
    <w:tblStylePr w:type="firstCol">
      <w:pPr>
        <w:jc w:val="right"/>
      </w:pPr>
      <w:rPr>
        <w:i/>
        <w:color w:val="348ba3"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val="348ba3"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val="348ba3"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val="348ba3"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348ba3" w:themeColor="accent5" w:themeTint="9a" w:themeShade="95"/>
        <w:sz w:val="22"/>
      </w:rPr>
      <w:tblPr/>
      <w:tcPr/>
    </w:tblStylePr>
  </w:style>
  <w:style w:type="table" w:styleId="116">
    <w:name w:val="List Table 7 Colorful - Accent 6"/>
    <w:basedOn w:val="11"/>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dd690a"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val="dd690a" w:themeColor="accent6" w:themeTint="98" w:themeShade="95"/>
        <w:sz w:val="22"/>
      </w:rPr>
      <w:tblPr/>
      <w:tcPr/>
    </w:tblStylePr>
    <w:tblStylePr w:type="band2Vert">
      <w:pPr/>
      <w:tblPr/>
      <w:tcPr/>
    </w:tblStylePr>
    <w:tblStylePr w:type="firstCol">
      <w:pPr>
        <w:jc w:val="right"/>
      </w:pPr>
      <w:rPr>
        <w:i/>
        <w:color w:val="dd690a"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val="dd690a"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val="dd690a"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val="dd690a"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dd690a" w:themeColor="accent6" w:themeTint="98" w:themeShade="95"/>
        <w:sz w:val="22"/>
      </w:rPr>
      <w:tblPr/>
      <w:tcPr/>
    </w:tblStylePr>
  </w:style>
  <w:style w:type="table" w:styleId="117">
    <w:name w:val="Lined - Accent"/>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1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1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11"/>
    <w:uiPriority w:val="99"/>
    <w:pPr>
      <w:spacing w:after="0" w:line="240" w:lineRule="auto"/>
    </w:pPr>
    <w:r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11"/>
    <w:uiPriority w:val="99"/>
    <w:pPr>
      <w:spacing w:after="0" w:line="240" w:lineRule="auto"/>
    </w:pPr>
    <w:r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11"/>
    <w:uiPriority w:val="99"/>
    <w:pPr>
      <w:spacing w:after="0" w:line="240" w:lineRule="auto"/>
    </w:pPr>
    <w:r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11"/>
    <w:uiPriority w:val="99"/>
    <w:pPr>
      <w:spacing w:after="0" w:line="240" w:lineRule="auto"/>
    </w:pPr>
    <w:r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11"/>
    <w:uiPriority w:val="99"/>
    <w:pPr>
      <w:spacing w:after="0" w:line="240" w:lineRule="auto"/>
    </w:pPr>
    <w:r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11"/>
    <w:uiPriority w:val="99"/>
    <w:pPr>
      <w:spacing w:after="0" w:line="240" w:lineRule="auto"/>
    </w:pPr>
    <w:r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1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1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1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1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1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1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1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ages>15</Pages>
  <Words>1589</Words>
  <Characters>9755</Characters>
  <CharactersWithSpaces>11785</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2026-10-04T18:35:27Z</dcterms:created>
  <dc:creator>Un-named</dc:creator>
  <dc:description/>
  <dc:language>en-US</dc:language>
  <cp:lastModifiedBy/>
  <dcterms:modified xsi:type="dcterms:W3CDTF">2026-10-05T01:01:20Z</dcterms:modified>
  <cp:revision>3</cp:revision>
  <dc:subject/>
  <dc:title/>
</cp:coreProperties>
</file>