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ind w:left="0" w:firstLine="0"/>
        <w:jc w:val="center"/>
        <w:rPr>
          <w:b w:val="1"/>
          <w:color w:val="3c4043"/>
          <w:sz w:val="33"/>
          <w:szCs w:val="33"/>
        </w:rPr>
      </w:pPr>
      <w:r w:rsidDel="00000000" w:rsidR="00000000" w:rsidRPr="00000000">
        <w:rPr>
          <w:b w:val="1"/>
          <w:color w:val="3c4043"/>
          <w:sz w:val="33"/>
          <w:szCs w:val="33"/>
          <w:rtl w:val="0"/>
        </w:rPr>
        <w:t xml:space="preserve">Play Store apps data cleaning and preprocessing</w:t>
      </w:r>
    </w:p>
    <w:p w:rsidR="00000000" w:rsidDel="00000000" w:rsidP="00000000" w:rsidRDefault="00000000" w:rsidRPr="00000000" w14:paraId="00000002">
      <w:pPr>
        <w:shd w:fill="ffffff" w:val="clear"/>
        <w:spacing w:line="360" w:lineRule="auto"/>
        <w:rPr>
          <w:rFonts w:ascii="Times" w:cs="Times" w:eastAsia="Times" w:hAnsi="Times"/>
          <w:b w:val="1"/>
          <w:color w:val="800000"/>
          <w:sz w:val="23"/>
          <w:szCs w:val="23"/>
        </w:rPr>
      </w:pPr>
      <w:r w:rsidDel="00000000" w:rsidR="00000000" w:rsidRPr="00000000">
        <w:rPr>
          <w:rFonts w:ascii="Times" w:cs="Times" w:eastAsia="Times" w:hAnsi="Times"/>
          <w:b w:val="1"/>
          <w:color w:val="800000"/>
          <w:sz w:val="23"/>
          <w:szCs w:val="23"/>
          <w:rtl w:val="0"/>
        </w:rPr>
        <w:t xml:space="preserve">#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The Play Store hosts a wide range of applications, and the data associated with these apps offers significant potential for analysis. Developers and businesses can leverage this data to understand market trends, optimize their apps, and maximize user engagement.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b w:val="1"/>
          <w:color w:val="3c4043"/>
          <w:sz w:val="21"/>
          <w:szCs w:val="21"/>
          <w:rtl w:val="0"/>
        </w:rPr>
        <w:t xml:space="preserve">In this project, </w:t>
      </w:r>
      <w:r w:rsidDel="00000000" w:rsidR="00000000" w:rsidRPr="00000000">
        <w:rPr>
          <w:color w:val="3c4043"/>
          <w:sz w:val="21"/>
          <w:szCs w:val="21"/>
          <w:rtl w:val="0"/>
        </w:rPr>
        <w:t xml:space="preserve">we will perform a data cleaning and preprocessing task on the Play Store apps dataset, addressing missing values, outliers, and other issues while extracting valuable insights.</w:t>
      </w:r>
    </w:p>
    <w:tbl>
      <w:tblPr>
        <w:tblStyle w:val="Table1"/>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0"/>
        <w:gridCol w:w="7330"/>
        <w:tblGridChange w:id="0">
          <w:tblGrid>
            <w:gridCol w:w="1630"/>
            <w:gridCol w:w="7330"/>
          </w:tblGrid>
        </w:tblGridChange>
      </w:tblGrid>
      <w:tr>
        <w:trPr>
          <w:cantSplit w:val="0"/>
          <w:trHeight w:val="594.9727399516726" w:hRule="atLeast"/>
          <w:tblHeader w:val="0"/>
        </w:trPr>
        <w:tc>
          <w:tcPr>
            <w:tcBorders>
              <w:top w:color="0d0d0d" w:space="0" w:sz="5" w:val="single"/>
              <w:left w:color="0d0d0d" w:space="0" w:sz="5" w:val="single"/>
              <w:bottom w:color="0d0d0d" w:space="0" w:sz="5" w:val="single"/>
              <w:right w:color="000000" w:space="0" w:sz="0" w:val="nil"/>
            </w:tcBorders>
            <w:tcMar>
              <w:top w:w="100.0" w:type="dxa"/>
              <w:left w:w="0.0" w:type="dxa"/>
              <w:bottom w:w="100.0" w:type="dxa"/>
              <w:right w:w="100.0" w:type="dxa"/>
            </w:tcMar>
            <w:vAlign w:val="bottom"/>
          </w:tcPr>
          <w:p w:rsidR="00000000" w:rsidDel="00000000" w:rsidP="00000000" w:rsidRDefault="00000000" w:rsidRPr="00000000" w14:paraId="00000005">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Column Name</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0.0" w:type="dxa"/>
            </w:tcMar>
            <w:vAlign w:val="bottom"/>
          </w:tcPr>
          <w:p w:rsidR="00000000" w:rsidDel="00000000" w:rsidP="00000000" w:rsidRDefault="00000000" w:rsidRPr="00000000" w14:paraId="00000006">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Description</w:t>
            </w:r>
          </w:p>
        </w:tc>
      </w:tr>
      <w:tr>
        <w:trPr>
          <w:cantSplit w:val="0"/>
          <w:trHeight w:val="727.723657672389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Application name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Name of the application</w:t>
            </w:r>
          </w:p>
        </w:tc>
      </w:tr>
      <w:tr>
        <w:trPr>
          <w:cantSplit w:val="0"/>
          <w:trHeight w:val="742.575160890193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ascending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ascending order</w:t>
            </w:r>
          </w:p>
        </w:tc>
      </w:tr>
      <w:tr>
        <w:trPr>
          <w:cantSplit w:val="0"/>
          <w:trHeight w:val="653.46614158337"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descending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descending order</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 the app belongs to</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F">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0">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Overall user rating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1">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Reviews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2">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reviews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3">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4">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5">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Installs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6">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downloads/installs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Type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Whether the app is paid or free</w:t>
            </w:r>
          </w:p>
        </w:tc>
      </w:tr>
      <w:tr>
        <w:trPr>
          <w:cantSplit w:val="0"/>
          <w:trHeight w:val="540"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 of the app (as when scraped)</w:t>
            </w:r>
          </w:p>
        </w:tc>
      </w:tr>
      <w:tr>
        <w:trPr>
          <w:cantSplit w:val="0"/>
          <w:trHeight w:val="787.129670543604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Content 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Age group the app is targeted at (e.g., Children / Mature 21+ / Adult)</w:t>
            </w:r>
          </w:p>
        </w:tc>
      </w:tr>
      <w:tr>
        <w:trPr>
          <w:cantSplit w:val="0"/>
          <w:trHeight w:val="982.0244348540914"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Genres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An app can belong to multiple genres (apart from its main category). For example, a musical family game will belong to multiple genres.</w:t>
            </w:r>
          </w:p>
        </w:tc>
      </w:tr>
    </w:tbl>
    <w:p w:rsidR="00000000" w:rsidDel="00000000" w:rsidP="00000000" w:rsidRDefault="00000000" w:rsidRPr="00000000" w14:paraId="0000001F">
      <w:pPr>
        <w:shd w:fill="ffffff" w:val="clear"/>
        <w:spacing w:line="360" w:lineRule="auto"/>
        <w:rPr>
          <w:rFonts w:ascii="Times" w:cs="Times" w:eastAsia="Times" w:hAnsi="Times"/>
          <w:b w:val="1"/>
          <w:color w:val="800000"/>
          <w:sz w:val="31"/>
          <w:szCs w:val="31"/>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Times" w:cs="Times" w:eastAsia="Times" w:hAnsi="Times"/>
          <w:b w:val="1"/>
          <w:color w:val="800000"/>
          <w:sz w:val="31"/>
          <w:szCs w:val="31"/>
        </w:rPr>
      </w:pPr>
      <w:r w:rsidDel="00000000" w:rsidR="00000000" w:rsidRPr="00000000">
        <w:rPr>
          <w:rFonts w:ascii="Times" w:cs="Times" w:eastAsia="Times" w:hAnsi="Times"/>
          <w:b w:val="1"/>
          <w:color w:val="800000"/>
          <w:sz w:val="31"/>
          <w:szCs w:val="31"/>
          <w:rtl w:val="0"/>
        </w:rPr>
        <w:t xml:space="preserve">Questions</w:t>
      </w:r>
    </w:p>
    <w:p w:rsidR="00000000" w:rsidDel="00000000" w:rsidP="00000000" w:rsidRDefault="00000000" w:rsidRPr="00000000" w14:paraId="00000021">
      <w:pPr>
        <w:numPr>
          <w:ilvl w:val="0"/>
          <w:numId w:val="6"/>
        </w:numPr>
        <w:shd w:fill="ffffff" w:val="clear"/>
        <w:spacing w:line="360" w:lineRule="auto"/>
        <w:ind w:left="360" w:hanging="360"/>
        <w:rPr>
          <w:rFonts w:ascii="Times" w:cs="Times" w:eastAsia="Times" w:hAnsi="Times"/>
          <w:b w:val="1"/>
          <w:color w:val="800000"/>
          <w:sz w:val="23"/>
          <w:szCs w:val="23"/>
        </w:rPr>
      </w:pPr>
      <w:r w:rsidDel="00000000" w:rsidR="00000000" w:rsidRPr="00000000">
        <w:rPr>
          <w:rFonts w:ascii="Times" w:cs="Times" w:eastAsia="Times" w:hAnsi="Times"/>
          <w:b w:val="1"/>
          <w:sz w:val="23"/>
          <w:szCs w:val="23"/>
          <w:rtl w:val="0"/>
        </w:rPr>
        <w:t xml:space="preserve">Work a Data Cleaning</w:t>
      </w:r>
    </w:p>
    <w:p w:rsidR="00000000" w:rsidDel="00000000" w:rsidP="00000000" w:rsidRDefault="00000000" w:rsidRPr="00000000" w14:paraId="00000022">
      <w:pPr>
        <w:shd w:fill="ffffff" w:val="clear"/>
        <w:spacing w:line="360" w:lineRule="auto"/>
        <w:ind w:left="360" w:firstLine="0"/>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Tasks:</w:t>
      </w:r>
    </w:p>
    <w:p w:rsidR="00000000" w:rsidDel="00000000" w:rsidP="00000000" w:rsidRDefault="00000000" w:rsidRPr="00000000" w14:paraId="00000023">
      <w:pPr>
        <w:numPr>
          <w:ilvl w:val="0"/>
          <w:numId w:val="4"/>
        </w:numPr>
        <w:shd w:fill="ffffff" w:val="clear"/>
        <w:spacing w:after="0" w:afterAutospacing="0" w:before="24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Rating</w:t>
      </w:r>
    </w:p>
    <w:p w:rsidR="00000000" w:rsidDel="00000000" w:rsidP="00000000" w:rsidRDefault="00000000" w:rsidRPr="00000000" w14:paraId="00000024">
      <w:pPr>
        <w:numPr>
          <w:ilvl w:val="0"/>
          <w:numId w:val="4"/>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Size</w:t>
      </w:r>
    </w:p>
    <w:p w:rsidR="00000000" w:rsidDel="00000000" w:rsidP="00000000" w:rsidRDefault="00000000" w:rsidRPr="00000000" w14:paraId="00000025">
      <w:pPr>
        <w:numPr>
          <w:ilvl w:val="0"/>
          <w:numId w:val="4"/>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Price</w:t>
      </w:r>
    </w:p>
    <w:p w:rsidR="00000000" w:rsidDel="00000000" w:rsidP="00000000" w:rsidRDefault="00000000" w:rsidRPr="00000000" w14:paraId="00000026">
      <w:pPr>
        <w:numPr>
          <w:ilvl w:val="0"/>
          <w:numId w:val="4"/>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Category</w:t>
      </w:r>
    </w:p>
    <w:p w:rsidR="00000000" w:rsidDel="00000000" w:rsidP="00000000" w:rsidRDefault="00000000" w:rsidRPr="00000000" w14:paraId="00000027">
      <w:pPr>
        <w:numPr>
          <w:ilvl w:val="0"/>
          <w:numId w:val="4"/>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Android Version</w:t>
      </w:r>
    </w:p>
    <w:p w:rsidR="00000000" w:rsidDel="00000000" w:rsidP="00000000" w:rsidRDefault="00000000" w:rsidRPr="00000000" w14:paraId="00000028">
      <w:pPr>
        <w:numPr>
          <w:ilvl w:val="0"/>
          <w:numId w:val="4"/>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Handle Missing Values</w:t>
      </w:r>
    </w:p>
    <w:p w:rsidR="00000000" w:rsidDel="00000000" w:rsidP="00000000" w:rsidRDefault="00000000" w:rsidRPr="00000000" w14:paraId="00000029">
      <w:pPr>
        <w:numPr>
          <w:ilvl w:val="0"/>
          <w:numId w:val="4"/>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Outlier Detection and Handling</w:t>
      </w:r>
    </w:p>
    <w:p w:rsidR="00000000" w:rsidDel="00000000" w:rsidP="00000000" w:rsidRDefault="00000000" w:rsidRPr="00000000" w14:paraId="0000002A">
      <w:pPr>
        <w:numPr>
          <w:ilvl w:val="0"/>
          <w:numId w:val="4"/>
        </w:numPr>
        <w:shd w:fill="ffffff" w:val="clear"/>
        <w:spacing w:after="240" w:before="0" w:beforeAutospacing="0" w:line="360" w:lineRule="auto"/>
        <w:ind w:left="1440" w:hanging="360"/>
        <w:rPr>
          <w:rFonts w:ascii="Times" w:cs="Times" w:eastAsia="Times" w:hAnsi="Times"/>
          <w:color w:val="ff0000"/>
          <w:sz w:val="23"/>
          <w:szCs w:val="23"/>
        </w:rPr>
      </w:pPr>
      <w:r w:rsidDel="00000000" w:rsidR="00000000" w:rsidRPr="00000000">
        <w:rPr>
          <w:rFonts w:ascii="Times" w:cs="Times" w:eastAsia="Times" w:hAnsi="Times"/>
          <w:color w:val="ff0000"/>
          <w:sz w:val="23"/>
          <w:szCs w:val="23"/>
          <w:rtl w:val="0"/>
        </w:rPr>
        <w:t xml:space="preserve">Fix anything need fixing </w:t>
      </w:r>
    </w:p>
    <w:p w:rsidR="00000000" w:rsidDel="00000000" w:rsidP="00000000" w:rsidRDefault="00000000" w:rsidRPr="00000000" w14:paraId="0000002B">
      <w:pPr>
        <w:pStyle w:val="Heading3"/>
        <w:keepNext w:val="0"/>
        <w:keepLines w:val="0"/>
        <w:shd w:fill="ffffff" w:val="clear"/>
        <w:spacing w:before="280" w:line="360" w:lineRule="auto"/>
        <w:rPr>
          <w:rFonts w:ascii="Times" w:cs="Times" w:eastAsia="Times" w:hAnsi="Times"/>
          <w:b w:val="1"/>
          <w:color w:val="000080"/>
          <w:sz w:val="26"/>
          <w:szCs w:val="26"/>
        </w:rPr>
      </w:pPr>
      <w:bookmarkStart w:colFirst="0" w:colLast="0" w:name="_3wfe3ciar2bm" w:id="0"/>
      <w:bookmarkEnd w:id="0"/>
      <w:r w:rsidDel="00000000" w:rsidR="00000000" w:rsidRPr="00000000">
        <w:rPr>
          <w:rFonts w:ascii="Times" w:cs="Times" w:eastAsia="Times" w:hAnsi="Times"/>
          <w:b w:val="1"/>
          <w:color w:val="000080"/>
          <w:sz w:val="26"/>
          <w:szCs w:val="26"/>
          <w:rtl w:val="0"/>
        </w:rPr>
        <w:t xml:space="preserve">Analytical Questions:</w:t>
      </w:r>
    </w:p>
    <w:p w:rsidR="00000000" w:rsidDel="00000000" w:rsidP="00000000" w:rsidRDefault="00000000" w:rsidRPr="00000000" w14:paraId="0000002C">
      <w:pPr>
        <w:numPr>
          <w:ilvl w:val="0"/>
          <w:numId w:val="5"/>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most expensive app on the Play Store?</w:t>
      </w:r>
    </w:p>
    <w:p w:rsidR="00000000" w:rsidDel="00000000" w:rsidP="00000000" w:rsidRDefault="00000000" w:rsidRPr="00000000" w14:paraId="0000002D">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Which genre has the highest number of apps?</w:t>
      </w:r>
    </w:p>
    <w:p w:rsidR="00000000" w:rsidDel="00000000" w:rsidP="00000000" w:rsidRDefault="00000000" w:rsidRPr="00000000" w14:paraId="0000002E">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size of free vs. paid apps?</w:t>
      </w:r>
    </w:p>
    <w:p w:rsidR="00000000" w:rsidDel="00000000" w:rsidP="00000000" w:rsidRDefault="00000000" w:rsidRPr="00000000" w14:paraId="0000002F">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top 5 most expensive apps with a perfect rating (5)?</w:t>
      </w:r>
    </w:p>
    <w:p w:rsidR="00000000" w:rsidDel="00000000" w:rsidP="00000000" w:rsidRDefault="00000000" w:rsidRPr="00000000" w14:paraId="00000030">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received more than 50K reviews?</w:t>
      </w:r>
    </w:p>
    <w:p w:rsidR="00000000" w:rsidDel="00000000" w:rsidP="00000000" w:rsidRDefault="00000000" w:rsidRPr="00000000" w14:paraId="00000031">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price of apps, grouped by genre and number of installs?</w:t>
      </w:r>
    </w:p>
    <w:p w:rsidR="00000000" w:rsidDel="00000000" w:rsidP="00000000" w:rsidRDefault="00000000" w:rsidRPr="00000000" w14:paraId="00000032">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a rating higher than 4.7, and what is their average price?</w:t>
      </w:r>
    </w:p>
    <w:p w:rsidR="00000000" w:rsidDel="00000000" w:rsidP="00000000" w:rsidRDefault="00000000" w:rsidRPr="00000000" w14:paraId="00000033">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Google's estimated revenue from apps with 5,000,000+ installs?</w:t>
        <w:br w:type="textWrapping"/>
      </w:r>
      <w:r w:rsidDel="00000000" w:rsidR="00000000" w:rsidRPr="00000000">
        <w:rPr>
          <w:rFonts w:ascii="Times" w:cs="Times" w:eastAsia="Times" w:hAnsi="Times"/>
          <w:i w:val="1"/>
          <w:sz w:val="23"/>
          <w:szCs w:val="23"/>
          <w:rtl w:val="0"/>
        </w:rPr>
        <w:t xml:space="preserve">(Assuming Google takes a 30% cut from app sales)</w:t>
      </w:r>
    </w:p>
    <w:p w:rsidR="00000000" w:rsidDel="00000000" w:rsidP="00000000" w:rsidRDefault="00000000" w:rsidRPr="00000000" w14:paraId="00000034">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maximum and minimum sizes of free vs. paid apps?</w:t>
      </w:r>
    </w:p>
    <w:p w:rsidR="00000000" w:rsidDel="00000000" w:rsidP="00000000" w:rsidRDefault="00000000" w:rsidRPr="00000000" w14:paraId="00000035">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Is there a correlation between an app’s rating, number of reviews, size, and its price?</w:t>
      </w:r>
    </w:p>
    <w:p w:rsidR="00000000" w:rsidDel="00000000" w:rsidP="00000000" w:rsidRDefault="00000000" w:rsidRPr="00000000" w14:paraId="00000036">
      <w:pPr>
        <w:numPr>
          <w:ilvl w:val="0"/>
          <w:numId w:val="5"/>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exist for each type (free/paid) across different content ratings?</w:t>
      </w:r>
    </w:p>
    <w:p w:rsidR="00000000" w:rsidDel="00000000" w:rsidP="00000000" w:rsidRDefault="00000000" w:rsidRPr="00000000" w14:paraId="00000037">
      <w:pPr>
        <w:numPr>
          <w:ilvl w:val="0"/>
          <w:numId w:val="5"/>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are compatible with Android version 4.x?</w:t>
      </w:r>
    </w:p>
    <w:p w:rsidR="00000000" w:rsidDel="00000000" w:rsidP="00000000" w:rsidRDefault="00000000" w:rsidRPr="00000000" w14:paraId="00000038">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v0ea6z5bdzew" w:id="1"/>
      <w:bookmarkEnd w:id="1"/>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6iknw3zgtfqa" w:id="2"/>
      <w:bookmarkEnd w:id="2"/>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7u8q9agjoq3" w:id="3"/>
      <w:bookmarkEnd w:id="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ie6k5t9bdx39" w:id="4"/>
      <w:bookmarkEnd w:id="4"/>
      <w:r w:rsidDel="00000000" w:rsidR="00000000" w:rsidRPr="00000000">
        <w:rPr>
          <w:rFonts w:ascii="Times" w:cs="Times" w:eastAsia="Times" w:hAnsi="Times"/>
          <w:b w:val="1"/>
          <w:color w:val="000000"/>
          <w:sz w:val="26"/>
          <w:szCs w:val="26"/>
          <w:rtl w:val="0"/>
        </w:rPr>
        <w:t xml:space="preserve">Deliverables:</w:t>
      </w:r>
    </w:p>
    <w:p w:rsidR="00000000" w:rsidDel="00000000" w:rsidP="00000000" w:rsidRDefault="00000000" w:rsidRPr="00000000" w14:paraId="0000003C">
      <w:pPr>
        <w:shd w:fill="ffffff" w:val="clear"/>
        <w:spacing w:after="240" w:before="240" w:line="36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 </w:t>
      </w:r>
      <w:r w:rsidDel="00000000" w:rsidR="00000000" w:rsidRPr="00000000">
        <w:rPr>
          <w:rFonts w:ascii="Times" w:cs="Times" w:eastAsia="Times" w:hAnsi="Times"/>
          <w:b w:val="1"/>
          <w:sz w:val="23"/>
          <w:szCs w:val="23"/>
          <w:rtl w:val="0"/>
        </w:rPr>
        <w:t xml:space="preserve">1. Preprocessing Notebook (Jupyter Notebook)</w:t>
        <w:br w:type="textWrapping"/>
      </w:r>
      <w:r w:rsidDel="00000000" w:rsidR="00000000" w:rsidRPr="00000000">
        <w:rPr>
          <w:rFonts w:ascii="Times" w:cs="Times" w:eastAsia="Times" w:hAnsi="Times"/>
          <w:sz w:val="23"/>
          <w:szCs w:val="23"/>
          <w:rtl w:val="0"/>
        </w:rPr>
        <w:t xml:space="preserve"> Submit a well-structured Jupyter Notebook that includes:</w:t>
      </w:r>
    </w:p>
    <w:p w:rsidR="00000000" w:rsidDel="00000000" w:rsidP="00000000" w:rsidRDefault="00000000" w:rsidRPr="00000000" w14:paraId="0000003D">
      <w:pPr>
        <w:numPr>
          <w:ilvl w:val="0"/>
          <w:numId w:val="1"/>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Detailed data cleaning steps for each column.</w:t>
      </w:r>
    </w:p>
    <w:p w:rsidR="00000000" w:rsidDel="00000000" w:rsidP="00000000" w:rsidRDefault="00000000" w:rsidRPr="00000000" w14:paraId="0000003E">
      <w:pPr>
        <w:numPr>
          <w:ilvl w:val="0"/>
          <w:numId w:val="1"/>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Clear explanations and comments on how each issue (e.g., missing values, outliers, duplicates) was handled.</w:t>
      </w:r>
    </w:p>
    <w:p w:rsidR="00000000" w:rsidDel="00000000" w:rsidP="00000000" w:rsidRDefault="00000000" w:rsidRPr="00000000" w14:paraId="0000003F">
      <w:pPr>
        <w:numPr>
          <w:ilvl w:val="0"/>
          <w:numId w:val="1"/>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Justifications for the cleaning decisions you made (e.g., dropping, imputing, transforming).</w:t>
      </w:r>
    </w:p>
    <w:p w:rsidR="00000000" w:rsidDel="00000000" w:rsidP="00000000" w:rsidRDefault="00000000" w:rsidRPr="00000000" w14:paraId="00000040">
      <w:pPr>
        <w:shd w:fill="ffffff" w:val="clear"/>
        <w:spacing w:after="240" w:before="240" w:line="36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 </w:t>
      </w:r>
      <w:r w:rsidDel="00000000" w:rsidR="00000000" w:rsidRPr="00000000">
        <w:rPr>
          <w:rFonts w:ascii="Times" w:cs="Times" w:eastAsia="Times" w:hAnsi="Times"/>
          <w:b w:val="1"/>
          <w:sz w:val="23"/>
          <w:szCs w:val="23"/>
          <w:rtl w:val="0"/>
        </w:rPr>
        <w:t xml:space="preserve">2. Analysis Results</w:t>
        <w:br w:type="textWrapping"/>
      </w:r>
      <w:r w:rsidDel="00000000" w:rsidR="00000000" w:rsidRPr="00000000">
        <w:rPr>
          <w:rFonts w:ascii="Times" w:cs="Times" w:eastAsia="Times" w:hAnsi="Times"/>
          <w:sz w:val="23"/>
          <w:szCs w:val="23"/>
          <w:rtl w:val="0"/>
        </w:rPr>
        <w:t xml:space="preserve"> Provide answers to the analytical questions in a clear and organized format.</w:t>
        <w:br w:type="textWrapping"/>
        <w:t xml:space="preserve"> For </w:t>
      </w:r>
      <w:r w:rsidDel="00000000" w:rsidR="00000000" w:rsidRPr="00000000">
        <w:rPr>
          <w:rFonts w:ascii="Times" w:cs="Times" w:eastAsia="Times" w:hAnsi="Times"/>
          <w:b w:val="1"/>
          <w:sz w:val="23"/>
          <w:szCs w:val="23"/>
          <w:rtl w:val="0"/>
        </w:rPr>
        <w:t xml:space="preserve">each question</w:t>
      </w:r>
      <w:r w:rsidDel="00000000" w:rsidR="00000000" w:rsidRPr="00000000">
        <w:rPr>
          <w:rFonts w:ascii="Times" w:cs="Times" w:eastAsia="Times" w:hAnsi="Times"/>
          <w:sz w:val="23"/>
          <w:szCs w:val="23"/>
          <w:rtl w:val="0"/>
        </w:rPr>
        <w:t xml:space="preserve">, you </w:t>
      </w:r>
      <w:r w:rsidDel="00000000" w:rsidR="00000000" w:rsidRPr="00000000">
        <w:rPr>
          <w:rFonts w:ascii="Times" w:cs="Times" w:eastAsia="Times" w:hAnsi="Times"/>
          <w:b w:val="1"/>
          <w:sz w:val="23"/>
          <w:szCs w:val="23"/>
          <w:rtl w:val="0"/>
        </w:rPr>
        <w:t xml:space="preserve">must include a suitable visualization</w:t>
      </w:r>
      <w:r w:rsidDel="00000000" w:rsidR="00000000" w:rsidRPr="00000000">
        <w:rPr>
          <w:rFonts w:ascii="Times" w:cs="Times" w:eastAsia="Times" w:hAnsi="Times"/>
          <w:sz w:val="23"/>
          <w:szCs w:val="23"/>
          <w:rtl w:val="0"/>
        </w:rPr>
        <w:t xml:space="preserve"> such as:</w:t>
      </w:r>
    </w:p>
    <w:p w:rsidR="00000000" w:rsidDel="00000000" w:rsidP="00000000" w:rsidRDefault="00000000" w:rsidRPr="00000000" w14:paraId="00000041">
      <w:pPr>
        <w:numPr>
          <w:ilvl w:val="0"/>
          <w:numId w:val="3"/>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A </w:t>
      </w:r>
      <w:r w:rsidDel="00000000" w:rsidR="00000000" w:rsidRPr="00000000">
        <w:rPr>
          <w:rFonts w:ascii="Times" w:cs="Times" w:eastAsia="Times" w:hAnsi="Times"/>
          <w:b w:val="1"/>
          <w:sz w:val="23"/>
          <w:szCs w:val="23"/>
          <w:rtl w:val="0"/>
        </w:rPr>
        <w:t xml:space="preserve">code-based statistical answer</w:t>
      </w:r>
      <w:r w:rsidDel="00000000" w:rsidR="00000000" w:rsidRPr="00000000">
        <w:rPr>
          <w:rFonts w:ascii="Times" w:cs="Times" w:eastAsia="Times" w:hAnsi="Times"/>
          <w:sz w:val="23"/>
          <w:szCs w:val="23"/>
          <w:rtl w:val="0"/>
        </w:rPr>
        <w:t xml:space="preserve">, not just verbal explanation. Your response should be backed by calculations, aggregations, or metrics generated with Python.</w:t>
      </w:r>
    </w:p>
    <w:p w:rsidR="00000000" w:rsidDel="00000000" w:rsidP="00000000" w:rsidRDefault="00000000" w:rsidRPr="00000000" w14:paraId="00000042">
      <w:pPr>
        <w:numPr>
          <w:ilvl w:val="0"/>
          <w:numId w:val="3"/>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A </w:t>
      </w:r>
      <w:r w:rsidDel="00000000" w:rsidR="00000000" w:rsidRPr="00000000">
        <w:rPr>
          <w:rFonts w:ascii="Times" w:cs="Times" w:eastAsia="Times" w:hAnsi="Times"/>
          <w:b w:val="1"/>
          <w:sz w:val="23"/>
          <w:szCs w:val="23"/>
          <w:rtl w:val="0"/>
        </w:rPr>
        <w:t xml:space="preserve">suitable visualization</w:t>
      </w:r>
      <w:r w:rsidDel="00000000" w:rsidR="00000000" w:rsidRPr="00000000">
        <w:rPr>
          <w:rFonts w:ascii="Times" w:cs="Times" w:eastAsia="Times" w:hAnsi="Times"/>
          <w:sz w:val="23"/>
          <w:szCs w:val="23"/>
          <w:rtl w:val="0"/>
        </w:rPr>
        <w:t xml:space="preserve"> (e.g., bar chart, histogram, box plot, heatmap, etc.) to support your analysis.</w:t>
      </w:r>
    </w:p>
    <w:p w:rsidR="00000000" w:rsidDel="00000000" w:rsidP="00000000" w:rsidRDefault="00000000" w:rsidRPr="00000000" w14:paraId="00000043">
      <w:pPr>
        <w:shd w:fill="ffffff" w:val="clear"/>
        <w:spacing w:after="240" w:before="240" w:line="360" w:lineRule="auto"/>
        <w:rPr>
          <w:rFonts w:ascii="Times" w:cs="Times" w:eastAsia="Times" w:hAnsi="Times"/>
          <w:sz w:val="23"/>
          <w:szCs w:val="23"/>
        </w:rPr>
      </w:pPr>
      <w:r w:rsidDel="00000000" w:rsidR="00000000" w:rsidRPr="00000000">
        <w:rPr>
          <w:rFonts w:ascii="Times" w:cs="Times" w:eastAsia="Times" w:hAnsi="Times"/>
          <w:b w:val="1"/>
          <w:sz w:val="23"/>
          <w:szCs w:val="23"/>
          <w:rtl w:val="0"/>
        </w:rPr>
        <w:t xml:space="preserve">3. GitHub Upload</w:t>
        <w:br w:type="textWrapping"/>
      </w:r>
      <w:r w:rsidDel="00000000" w:rsidR="00000000" w:rsidRPr="00000000">
        <w:rPr>
          <w:rFonts w:ascii="Times" w:cs="Times" w:eastAsia="Times" w:hAnsi="Times"/>
          <w:sz w:val="23"/>
          <w:szCs w:val="23"/>
          <w:rtl w:val="0"/>
        </w:rPr>
        <w:t xml:space="preserve"> Upload your project to GitHub with:</w:t>
      </w:r>
    </w:p>
    <w:p w:rsidR="00000000" w:rsidDel="00000000" w:rsidP="00000000" w:rsidRDefault="00000000" w:rsidRPr="00000000" w14:paraId="00000044">
      <w:pPr>
        <w:numPr>
          <w:ilvl w:val="0"/>
          <w:numId w:val="2"/>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Clean and well-documented code.</w:t>
      </w:r>
    </w:p>
    <w:p w:rsidR="00000000" w:rsidDel="00000000" w:rsidP="00000000" w:rsidRDefault="00000000" w:rsidRPr="00000000" w14:paraId="00000045">
      <w:pPr>
        <w:numPr>
          <w:ilvl w:val="0"/>
          <w:numId w:val="2"/>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Proper use of Markdown to separate sections and explain each step.</w:t>
      </w:r>
    </w:p>
    <w:p w:rsidR="00000000" w:rsidDel="00000000" w:rsidP="00000000" w:rsidRDefault="00000000" w:rsidRPr="00000000" w14:paraId="00000046">
      <w:pPr>
        <w:numPr>
          <w:ilvl w:val="0"/>
          <w:numId w:val="2"/>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sz w:val="23"/>
          <w:szCs w:val="23"/>
          <w:rtl w:val="0"/>
        </w:rPr>
        <w:t xml:space="preserve">Descriptive comments throughout the notebook for better readability and understanding.</w:t>
      </w:r>
    </w:p>
    <w:p w:rsidR="00000000" w:rsidDel="00000000" w:rsidP="00000000" w:rsidRDefault="00000000" w:rsidRPr="00000000" w14:paraId="00000047">
      <w:pPr>
        <w:shd w:fill="ffffff" w:val="clear"/>
        <w:spacing w:after="240" w:before="240" w:line="360"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 Reminder:</w:t>
      </w:r>
      <w:r w:rsidDel="00000000" w:rsidR="00000000" w:rsidRPr="00000000">
        <w:rPr>
          <w:rFonts w:ascii="Times" w:cs="Times" w:eastAsia="Times" w:hAnsi="Times"/>
          <w:sz w:val="23"/>
          <w:szCs w:val="23"/>
          <w:rtl w:val="0"/>
        </w:rPr>
        <w:t xml:space="preserve"> Your notebook should be technically accurate, well-commented, and visually clear — </w:t>
      </w:r>
      <w:r w:rsidDel="00000000" w:rsidR="00000000" w:rsidRPr="00000000">
        <w:rPr>
          <w:rFonts w:ascii="Times" w:cs="Times" w:eastAsia="Times" w:hAnsi="Times"/>
          <w:b w:val="1"/>
          <w:sz w:val="23"/>
          <w:szCs w:val="23"/>
          <w:rtl w:val="0"/>
        </w:rPr>
        <w:t xml:space="preserve">treat it as a mini-portfolio project.</w:t>
      </w:r>
    </w:p>
    <w:p w:rsidR="00000000" w:rsidDel="00000000" w:rsidP="00000000" w:rsidRDefault="00000000" w:rsidRPr="00000000" w14:paraId="00000048">
      <w:pPr>
        <w:shd w:fill="ffffff" w:val="clear"/>
        <w:spacing w:after="240" w:before="240" w:line="360"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Good luck with your data preprocessing project! 🚀</w:t>
      </w:r>
    </w:p>
    <w:p w:rsidR="00000000" w:rsidDel="00000000" w:rsidP="00000000" w:rsidRDefault="00000000" w:rsidRPr="00000000" w14:paraId="00000049">
      <w:pPr>
        <w:shd w:fill="ffffff" w:val="clear"/>
        <w:spacing w:after="240" w:before="240" w:line="360" w:lineRule="auto"/>
        <w:ind w:left="0" w:firstLine="0"/>
        <w:rPr>
          <w:rFonts w:ascii="Times" w:cs="Times" w:eastAsia="Times" w:hAnsi="Times"/>
          <w:b w:val="1"/>
          <w:sz w:val="23"/>
          <w:szCs w:val="23"/>
        </w:rPr>
      </w:pPr>
      <w:r w:rsidDel="00000000" w:rsidR="00000000" w:rsidRPr="00000000">
        <w:rPr>
          <w:rtl w:val="0"/>
        </w:rPr>
      </w:r>
    </w:p>
    <w:p w:rsidR="00000000" w:rsidDel="00000000" w:rsidP="00000000" w:rsidRDefault="00000000" w:rsidRPr="00000000" w14:paraId="0000004A">
      <w:pPr>
        <w:spacing w:line="360" w:lineRule="auto"/>
        <w:rPr>
          <w:rFonts w:ascii="Times" w:cs="Times" w:eastAsia="Times" w:hAnsi="Times"/>
          <w:sz w:val="24"/>
          <w:szCs w:val="24"/>
        </w:rPr>
      </w:pPr>
      <w:r w:rsidDel="00000000" w:rsidR="00000000" w:rsidRPr="00000000">
        <w:rPr>
          <w:rtl w:val="0"/>
        </w:rPr>
      </w:r>
    </w:p>
    <w:sectPr>
      <w:headerReference r:id="rId6"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