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single" w:color="0F6E56" w:sz="1"/>
              <w:left w:val="single" w:color="0F6E56" w:sz="1"/>
              <w:bottom w:val="single" w:color="0F6E56" w:sz="1"/>
              <w:right w:val="single" w:color="0F6E56" w:sz="1"/>
            </w:tcBorders>
            <w:shd w:fill="0F6E56" w:val="clear"/>
            <w:tcMar>
              <w:top w:type="dxa" w:w="1800"/>
              <w:left w:type="dxa" w:w="1800"/>
              <w:bottom w:type="dxa" w:w="800"/>
              <w:right w:type="dxa" w:w="1800"/>
            </w:tcMar>
          </w:tcPr>
          <w:p>
            <w:pPr>
              <w:spacing w:after="80" w:before="0"/>
            </w:pPr>
            <w:r>
              <w:rPr>
                <w:rFonts w:ascii="Arial" w:cs="Arial" w:eastAsia="Arial" w:hAnsi="Arial"/>
                <w:b/>
                <w:bCs/>
                <w:color w:val="FFFFFF"/>
                <w:sz w:val="72"/>
                <w:szCs w:val="72"/>
              </w:rPr>
              <w:t xml:space="preserve">GymFlow Pro</w:t>
            </w:r>
          </w:p>
          <w:p>
            <w:pPr>
              <w:spacing w:after="40" w:before="0"/>
            </w:pPr>
            <w:r>
              <w:rPr>
                <w:rFonts w:ascii="Arial" w:cs="Arial" w:eastAsia="Arial" w:hAnsi="Arial"/>
                <w:color w:val="9FECD0"/>
                <w:sz w:val="40"/>
                <w:szCs w:val="40"/>
              </w:rPr>
              <w:t xml:space="preserve">Gym Management System</w:t>
            </w:r>
          </w:p>
          <w:p>
            <w:pPr>
              <w:spacing w:after="0" w:before="0"/>
            </w:pPr>
            <w:r>
              <w:rPr>
                <w:rFonts w:ascii="Arial" w:cs="Arial" w:eastAsia="Arial" w:hAnsi="Arial"/>
                <w:color w:val="A7F3D0"/>
                <w:sz w:val="28"/>
                <w:szCs w:val="28"/>
              </w:rPr>
              <w:t xml:space="preserve">Full Technical &amp; Product Documentation</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single" w:color="FFFFFF" w:sz="1"/>
              <w:left w:val="single" w:color="FFFFFF" w:sz="1"/>
              <w:bottom w:val="single" w:color="FFFFFF" w:sz="1"/>
              <w:right w:val="single" w:color="FFFFFF" w:sz="1"/>
            </w:tcBorders>
            <w:shd w:fill="F9FAFB" w:val="clear"/>
            <w:tcMar>
              <w:top w:type="dxa" w:w="800"/>
              <w:left w:type="dxa" w:w="1800"/>
              <w:bottom w:type="dxa" w:w="800"/>
              <w:right w:type="dxa" w:w="1800"/>
            </w:tcMar>
          </w:tcPr>
          <w:p>
            <w:pPr>
              <w:spacing w:after="200" w:before="0"/>
            </w:pPr>
            <w:r>
              <w:rPr>
                <w:rFonts w:ascii="Arial" w:cs="Arial" w:eastAsia="Arial" w:hAnsi="Arial"/>
                <w:i/>
                <w:iCs/>
                <w:color w:val="6B7280"/>
                <w:sz w:val="24"/>
                <w:szCs w:val="24"/>
              </w:rPr>
              <w:t xml:space="preserve">Multi-Tenant SaaS Platform for the Egyptian &amp; MENA Fitness Market</w:t>
            </w:r>
          </w:p>
          <w:p>
            <w:pPr>
              <w:spacing w:after="40" w:before="3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Version</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1.0 — May 2025</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Target Market</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Egypt, MENA</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Backend</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ASP.NET Core 8 / SQL Server 2022</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Frontend</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React 18 (Admin) + React Native (App)</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Architecture</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Clean Architecture, Modular Monolith, Multi-Tenant SaaS</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Infrastructure</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Microsoft Azure (App Service, SQL DB, Redis, Blob Storage)</w:t>
                  </w:r>
                </w:p>
              </w:tc>
            </w:tr>
          </w:tbl>
          <w:p>
            <w:pPr>
              <w:spacing w:after="20" w:before="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E5E7EB" w:sz="1"/>
                    <w:left w:val="single" w:color="E5E7EB" w:sz="1"/>
                    <w:bottom w:val="single" w:color="E5E7EB" w:sz="1"/>
                    <w:right w:val="single" w:color="E5E7EB" w:sz="1"/>
                  </w:tcBorders>
                  <w:shd w:fill="E8F5F0" w:val="clear"/>
                  <w:tcMar>
                    <w:top w:type="dxa" w:w="100"/>
                    <w:left w:type="dxa" w:w="160"/>
                    <w:bottom w:type="dxa" w:w="100"/>
                    <w:right w:type="dxa" w:w="120"/>
                  </w:tcMar>
                </w:tcPr>
                <w:p>
                  <w:r>
                    <w:rPr>
                      <w:rFonts w:ascii="Arial" w:cs="Arial" w:eastAsia="Arial" w:hAnsi="Arial"/>
                      <w:b/>
                      <w:bCs/>
                      <w:color w:val="0F6E56"/>
                      <w:sz w:val="20"/>
                      <w:szCs w:val="20"/>
                    </w:rPr>
                    <w:t xml:space="preserve">Status</w:t>
                  </w:r>
                </w:p>
              </w:tc>
              <w:tc>
                <w:tcPr>
                  <w:tcW w:type="dxa" w:w="6600"/>
                  <w:tcBorders>
                    <w:top w:val="single" w:color="E5E7EB" w:sz="1"/>
                    <w:left w:val="single" w:color="E5E7EB" w:sz="1"/>
                    <w:bottom w:val="single" w:color="E5E7EB" w:sz="1"/>
                    <w:right w:val="single" w:color="E5E7EB" w:sz="1"/>
                  </w:tcBorders>
                  <w:tcMar>
                    <w:top w:type="dxa" w:w="100"/>
                    <w:left w:type="dxa" w:w="160"/>
                    <w:bottom w:type="dxa" w:w="100"/>
                    <w:right w:type="dxa" w:w="120"/>
                  </w:tcMar>
                </w:tcPr>
                <w:p>
                  <w:r>
                    <w:rPr>
                      <w:rFonts w:ascii="Arial" w:cs="Arial" w:eastAsia="Arial" w:hAnsi="Arial"/>
                      <w:color w:val="1A1A1A"/>
                      <w:sz w:val="20"/>
                      <w:szCs w:val="20"/>
                    </w:rPr>
                    <w:t xml:space="preserve">Active Development — Phase 2 of 6</w:t>
                  </w:r>
                </w:p>
              </w:tc>
            </w:tr>
          </w:tbl>
          <w:p>
            <w:pPr>
              <w:spacing w:after="20" w:before="20"/>
            </w:pPr>
          </w:p>
          <w:p>
            <w:pPr>
              <w:spacing w:after="0" w:before="400"/>
            </w:pPr>
          </w:p>
          <w:p>
            <w:pPr>
              <w:spacing w:after="0" w:before="0"/>
            </w:pPr>
            <w:r>
              <w:rPr>
                <w:rFonts w:ascii="Arial" w:cs="Arial" w:eastAsia="Arial" w:hAnsi="Arial"/>
                <w:i/>
                <w:iCs/>
                <w:color w:val="6B7280"/>
                <w:sz w:val="18"/>
                <w:szCs w:val="18"/>
              </w:rPr>
              <w:t xml:space="preserve">Confidential — For Internal Use Only</w:t>
            </w:r>
          </w:p>
        </w:tc>
      </w:tr>
    </w:tbl>
    <w:p>
      <w:pPr>
        <w:sectPr>
          <w:pgSz w:w="12240" w:h="15840" w:orient="portrait"/>
          <w:pgMar w:top="0" w:right="0" w:bottom="0" w:left="0" w:header="708" w:footer="708" w:gutter="0"/>
          <w:pgNumType/>
          <w:docGrid w:linePitch="360"/>
        </w:sectPr>
      </w:pPr>
    </w:p>
    <w:p>
      <w:pPr>
        <w:pStyle w:val="Heading1"/>
        <w:pBdr>
          <w:bottom w:val="single" w:color="1D9E75" w:sz="4" w:space="4"/>
        </w:pBdr>
        <w:spacing w:after="160" w:before="400"/>
      </w:pPr>
      <w:r>
        <w:rPr>
          <w:rFonts w:ascii="Arial" w:cs="Arial" w:eastAsia="Arial" w:hAnsi="Arial"/>
          <w:b/>
          <w:bCs/>
          <w:color w:val="0F6E5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1. Executive Overview</w:t>
      </w:r>
    </w:p>
    <w:p>
      <w:pPr>
        <w:spacing w:after="60" w:before="60"/>
      </w:pPr>
      <w:r>
        <w:rPr>
          <w:rFonts w:ascii="Arial" w:cs="Arial" w:eastAsia="Arial" w:hAnsi="Arial"/>
          <w:b w:val="false"/>
          <w:bCs w:val="false"/>
          <w:color w:val="1A1A1A"/>
          <w:sz w:val="22"/>
          <w:szCs w:val="22"/>
        </w:rPr>
        <w:t xml:space="preserve">GymFlow Pro is a comprehensive, multi-tenant Software-as-a-Service (SaaS) platform designed specifically for gym owners and fitness businesses across Egypt and the broader Middle East and North Africa (MENA) region. The platform consolidates every aspect of gym operations — member management, gate access, class scheduling, payment processing, automated communications, and analytics — into a single, cloud-hosted system that scales from a solo-location studio to a large multi-branch chain.</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D9E75" w:sz="1"/>
              <w:left w:val="single" w:color="1D9E75" w:sz="1"/>
              <w:bottom w:val="single" w:color="1D9E75" w:sz="1"/>
              <w:right w:val="single" w:color="1D9E75" w:sz="1"/>
            </w:tcBorders>
            <w:shd w:fill="1D9E75"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KEY</w:t>
            </w:r>
          </w:p>
        </w:tc>
        <w:tc>
          <w:tcPr>
            <w:tcW w:type="dxa" w:w="8960"/>
            <w:tcBorders>
              <w:top w:val="single" w:color="1D9E75" w:sz="1"/>
              <w:left w:val="none" w:color="FFFFFF" w:sz="0"/>
              <w:bottom w:val="single" w:color="1D9E75" w:sz="1"/>
              <w:right w:val="single" w:color="1D9E75"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Key differentiator: Zero-hardware QR check-in model. Each gym receives one printed QR code. Members scan it from their smartphone using the GymFlow Pro app — no dedicated scanner hardware, no $2,000 tablet setup cost.</w:t>
            </w:r>
          </w:p>
        </w:tc>
      </w:tr>
    </w:tbl>
    <w:p>
      <w:pPr>
        <w:spacing w:after="100" w:before="80"/>
      </w:pPr>
    </w:p>
    <w:p>
      <w:pPr>
        <w:pStyle w:val="Heading2"/>
        <w:spacing w:after="120" w:before="300"/>
      </w:pPr>
      <w:r>
        <w:rPr>
          <w:rFonts w:ascii="Arial" w:cs="Arial" w:eastAsia="Arial" w:hAnsi="Arial"/>
          <w:b/>
          <w:bCs/>
          <w:color w:val="0F6E56"/>
          <w:sz w:val="28"/>
          <w:szCs w:val="28"/>
        </w:rPr>
        <w:t xml:space="preserve">1.1 Product Vision</w:t>
      </w:r>
    </w:p>
    <w:p>
      <w:pPr>
        <w:spacing w:after="60" w:before="60"/>
      </w:pPr>
      <w:r>
        <w:rPr>
          <w:rFonts w:ascii="Arial" w:cs="Arial" w:eastAsia="Arial" w:hAnsi="Arial"/>
          <w:b w:val="false"/>
          <w:bCs w:val="false"/>
          <w:color w:val="1A1A1A"/>
          <w:sz w:val="22"/>
          <w:szCs w:val="22"/>
        </w:rPr>
        <w:t xml:space="preserve">Egyptian gym owners currently manage their businesses through a fragmented mix of WhatsApp groups, paper registers, and basic spreadsheets. GymFlow Pro replaces this entirely with an automated platform that:</w:t>
      </w:r>
    </w:p>
    <w:p>
      <w:pPr>
        <w:pStyle w:val="ListParagraph"/>
        <w:numPr>
          <w:ilvl w:val="0"/>
          <w:numId w:val="2"/>
        </w:numPr>
        <w:spacing w:after="40" w:before="40"/>
      </w:pPr>
      <w:r>
        <w:rPr>
          <w:rFonts w:ascii="Arial" w:cs="Arial" w:eastAsia="Arial" w:hAnsi="Arial"/>
          <w:color w:val="1A1A1A"/>
          <w:sz w:val="22"/>
          <w:szCs w:val="22"/>
        </w:rPr>
        <w:t xml:space="preserve">Eliminates manual check-in and attendance tracking through QR-based entry</w:t>
      </w:r>
    </w:p>
    <w:p>
      <w:pPr>
        <w:pStyle w:val="ListParagraph"/>
        <w:numPr>
          <w:ilvl w:val="0"/>
          <w:numId w:val="2"/>
        </w:numPr>
        <w:spacing w:after="40" w:before="40"/>
      </w:pPr>
      <w:r>
        <w:rPr>
          <w:rFonts w:ascii="Arial" w:cs="Arial" w:eastAsia="Arial" w:hAnsi="Arial"/>
          <w:color w:val="1A1A1A"/>
          <w:sz w:val="22"/>
          <w:szCs w:val="22"/>
        </w:rPr>
        <w:t xml:space="preserve">Automates membership renewals via Arabic-language WhatsApp notifications</w:t>
      </w:r>
    </w:p>
    <w:p>
      <w:pPr>
        <w:pStyle w:val="ListParagraph"/>
        <w:numPr>
          <w:ilvl w:val="0"/>
          <w:numId w:val="2"/>
        </w:numPr>
        <w:spacing w:after="40" w:before="40"/>
      </w:pPr>
      <w:r>
        <w:rPr>
          <w:rFonts w:ascii="Arial" w:cs="Arial" w:eastAsia="Arial" w:hAnsi="Arial"/>
          <w:color w:val="1A1A1A"/>
          <w:sz w:val="22"/>
          <w:szCs w:val="22"/>
        </w:rPr>
        <w:t xml:space="preserve">Provides real-time analytics so owners make data-driven decisions</w:t>
      </w:r>
    </w:p>
    <w:p>
      <w:pPr>
        <w:pStyle w:val="ListParagraph"/>
        <w:numPr>
          <w:ilvl w:val="0"/>
          <w:numId w:val="2"/>
        </w:numPr>
        <w:spacing w:after="40" w:before="40"/>
      </w:pPr>
      <w:r>
        <w:rPr>
          <w:rFonts w:ascii="Arial" w:cs="Arial" w:eastAsia="Arial" w:hAnsi="Arial"/>
          <w:color w:val="1A1A1A"/>
          <w:sz w:val="22"/>
          <w:szCs w:val="22"/>
        </w:rPr>
        <w:t xml:space="preserve">Reduces administrative overhead so staff focus on member experience</w:t>
      </w:r>
    </w:p>
    <w:p>
      <w:pPr>
        <w:pStyle w:val="ListParagraph"/>
        <w:numPr>
          <w:ilvl w:val="0"/>
          <w:numId w:val="2"/>
        </w:numPr>
        <w:spacing w:after="40" w:before="40"/>
      </w:pPr>
      <w:r>
        <w:rPr>
          <w:rFonts w:ascii="Arial" w:cs="Arial" w:eastAsia="Arial" w:hAnsi="Arial"/>
          <w:color w:val="1A1A1A"/>
          <w:sz w:val="22"/>
          <w:szCs w:val="22"/>
        </w:rPr>
        <w:t xml:space="preserve">Scales from 50 to 5,000 members with zero infrastructure changes</w:t>
      </w:r>
    </w:p>
    <w:p>
      <w:pPr>
        <w:spacing w:after="100" w:before="100"/>
      </w:pPr>
    </w:p>
    <w:p>
      <w:pPr>
        <w:pStyle w:val="Heading2"/>
        <w:spacing w:after="120" w:before="300"/>
      </w:pPr>
      <w:r>
        <w:rPr>
          <w:rFonts w:ascii="Arial" w:cs="Arial" w:eastAsia="Arial" w:hAnsi="Arial"/>
          <w:b/>
          <w:bCs/>
          <w:color w:val="0F6E56"/>
          <w:sz w:val="28"/>
          <w:szCs w:val="28"/>
        </w:rPr>
        <w:t xml:space="preserve">1.2 Architectural Changes from Original Plan</w:t>
      </w:r>
    </w:p>
    <w:p>
      <w:pPr>
        <w:spacing w:after="60" w:before="60"/>
      </w:pPr>
      <w:r>
        <w:rPr>
          <w:rFonts w:ascii="Arial" w:cs="Arial" w:eastAsia="Arial" w:hAnsi="Arial"/>
          <w:b w:val="false"/>
          <w:bCs w:val="false"/>
          <w:color w:val="1A1A1A"/>
          <w:sz w:val="22"/>
          <w:szCs w:val="22"/>
        </w:rPr>
        <w:t xml:space="preserve">The following critical architectural pivots were made after the original technical plan, based on market feedback and user research:</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w:t>
            </w:r>
          </w:p>
        </w:tc>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Original</w:t>
            </w:r>
          </w:p>
        </w:tc>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Approach</w:t>
            </w:r>
          </w:p>
        </w:tc>
        <w:tc>
          <w:tcPr>
            <w:tcW w:type="dxa" w:w="2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QR Model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scans member QR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scans gym QR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Zero hardware cost</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 Check-in</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Minor fallback option</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first-class feature</w:t>
            </w:r>
          </w:p>
        </w:tc>
        <w:tc>
          <w:tcPr>
            <w:tcW w:type="dxa" w:w="2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Phone outage coverage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Guest Invitations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 present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Quota-based per plan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Member-requested feature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Distribution</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Per-gym app listing</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Single GymFlow Pro app</w:t>
            </w:r>
          </w:p>
        </w:tc>
        <w:tc>
          <w:tcPr>
            <w:tcW w:type="dxa" w:w="2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 codebase, all gyms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 Identity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Slug-based routing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Code + QR onboarding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Simpler member join flow</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2. Technology Stack</w:t>
      </w:r>
    </w:p>
    <w:p>
      <w:pPr>
        <w:spacing w:after="60" w:before="60"/>
      </w:pPr>
      <w:r>
        <w:rPr>
          <w:rFonts w:ascii="Arial" w:cs="Arial" w:eastAsia="Arial" w:hAnsi="Arial"/>
          <w:b w:val="false"/>
          <w:bCs w:val="false"/>
          <w:color w:val="1A1A1A"/>
          <w:sz w:val="22"/>
          <w:szCs w:val="22"/>
        </w:rPr>
        <w:t xml:space="preserve">Every technology decision is driven by three requirements: enterprise reliability for financial transactions, Arabic/RTL support for the Egyptian market, and native integration with local payment providers (Paymob, Fawry) and communication channels (WhatsApp).</w:t>
      </w:r>
    </w:p>
    <w:p>
      <w:pPr>
        <w:spacing w:after="100" w:before="80"/>
      </w:pPr>
    </w:p>
    <w:p>
      <w:pPr>
        <w:pStyle w:val="Heading2"/>
        <w:spacing w:after="120" w:before="300"/>
      </w:pPr>
      <w:r>
        <w:rPr>
          <w:rFonts w:ascii="Arial" w:cs="Arial" w:eastAsia="Arial" w:hAnsi="Arial"/>
          <w:b/>
          <w:bCs/>
          <w:color w:val="0F6E56"/>
          <w:sz w:val="28"/>
          <w:szCs w:val="28"/>
        </w:rPr>
        <w:t xml:space="preserve">2.1 Frontend</w:t>
      </w:r>
    </w:p>
    <w:p>
      <w:pPr>
        <w:pStyle w:val="Heading3"/>
        <w:spacing w:after="80" w:before="220"/>
      </w:pPr>
      <w:r>
        <w:rPr>
          <w:rFonts w:ascii="Arial" w:cs="Arial" w:eastAsia="Arial" w:hAnsi="Arial"/>
          <w:b/>
          <w:bCs/>
          <w:color w:val="374151"/>
          <w:sz w:val="24"/>
          <w:szCs w:val="24"/>
        </w:rPr>
        <w:t xml:space="preserve">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React 18</w:t>
            </w:r>
          </w:p>
        </w:tc>
        <w:tc>
          <w:tcPr>
            <w:tcW w:type="dxa" w:w="1872"/>
            <w:tcBorders>
              <w:top w:val="single" w:color="1D9E75" w:sz="1"/>
              <w:left w:val="single" w:color="1D9E75" w:sz="1"/>
              <w:bottom w:val="single" w:color="1D9E75" w:sz="1"/>
              <w:right w:val="single" w:color="1D9E75" w:sz="1"/>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TypeScript</w:t>
            </w:r>
          </w:p>
        </w:tc>
        <w:tc>
          <w:tcPr>
            <w:tcW w:type="dxa" w:w="1872"/>
            <w:tcBorders>
              <w:top w:val="single" w:color="C87D10" w:sz="1"/>
              <w:left w:val="single" w:color="C87D10" w:sz="1"/>
              <w:bottom w:val="single" w:color="C87D10" w:sz="1"/>
              <w:right w:val="single" w:color="C87D10" w:sz="1"/>
            </w:tcBorders>
            <w:shd w:fill="C87D1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Vite</w:t>
            </w:r>
          </w:p>
        </w:tc>
        <w:tc>
          <w:tcPr>
            <w:tcW w:type="dxa" w:w="1872"/>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Tailwind CSS</w:t>
            </w:r>
          </w:p>
        </w:tc>
        <w:tc>
          <w:tcPr>
            <w:tcW w:type="dxa" w:w="1872"/>
            <w:tcBorders>
              <w:top w:val="single" w:color="6D28D9" w:sz="1"/>
              <w:left w:val="single" w:color="6D28D9" w:sz="1"/>
              <w:bottom w:val="single" w:color="6D28D9" w:sz="1"/>
              <w:right w:val="single" w:color="6D28D9" w:sz="1"/>
            </w:tcBorders>
            <w:shd w:fill="6D28D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shadcn/ui</w:t>
            </w:r>
          </w:p>
        </w:tc>
      </w:tr>
    </w:tbl>
    <w:p>
      <w:pPr>
        <w:spacing w:after="100" w:before="60"/>
      </w:pPr>
    </w:p>
    <w:p>
      <w:pPr>
        <w:spacing w:after="60" w:before="60"/>
      </w:pPr>
      <w:r>
        <w:rPr>
          <w:rFonts w:ascii="Arial" w:cs="Arial" w:eastAsia="Arial" w:hAnsi="Arial"/>
          <w:b w:val="false"/>
          <w:bCs w:val="false"/>
          <w:color w:val="1A1A1A"/>
          <w:sz w:val="22"/>
          <w:szCs w:val="22"/>
        </w:rPr>
        <w:t xml:space="preserve">The primary management interface for gym owners, managers, and trainers. Built as a React 18 Single Page Application with TypeScript for compile-time type safety. Vite powers the build pipeline for hot-module replacement and optimized production bundles.</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Chosen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18 SPA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dashboard UI</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Mature ecosystem, SPA for low latency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TypeScript</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Type safety across frontend</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Prevents runtime bugs, better DX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Build tool &amp; dev server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Fastest HMR, optimized bundles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Tailwind CSS + shadcn/ui</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Component library &amp; styling</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RTL support, accessible, fast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Query (TanStack)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 state management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Caching, background refetch, optimistic UI</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Zustand</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Client-side UI state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Lightweight, no boilerplate</w:t>
            </w:r>
          </w:p>
        </w:tc>
      </w:tr>
    </w:tbl>
    <w:p>
      <w:pPr>
        <w:spacing w:after="100" w:before="120"/>
      </w:pPr>
    </w:p>
    <w:p>
      <w:pPr>
        <w:pStyle w:val="Heading3"/>
        <w:spacing w:after="80" w:before="220"/>
      </w:pPr>
      <w:r>
        <w:rPr>
          <w:rFonts w:ascii="Arial" w:cs="Arial" w:eastAsia="Arial" w:hAnsi="Arial"/>
          <w:b/>
          <w:bCs/>
          <w:color w:val="374151"/>
          <w:sz w:val="24"/>
          <w:szCs w:val="24"/>
        </w:rPr>
        <w:t xml:space="preserve">Member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React Native</w:t>
            </w:r>
          </w:p>
        </w:tc>
        <w:tc>
          <w:tcPr>
            <w:tcW w:type="dxa" w:w="1872"/>
            <w:tcBorders>
              <w:top w:val="single" w:color="1D9E75" w:sz="1"/>
              <w:left w:val="single" w:color="1D9E75" w:sz="1"/>
              <w:bottom w:val="single" w:color="1D9E75" w:sz="1"/>
              <w:right w:val="single" w:color="1D9E75" w:sz="1"/>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Expo</w:t>
            </w:r>
          </w:p>
        </w:tc>
        <w:tc>
          <w:tcPr>
            <w:tcW w:type="dxa" w:w="1872"/>
            <w:tcBorders>
              <w:top w:val="single" w:color="C87D10" w:sz="1"/>
              <w:left w:val="single" w:color="C87D10" w:sz="1"/>
              <w:bottom w:val="single" w:color="C87D10" w:sz="1"/>
              <w:right w:val="single" w:color="C87D10" w:sz="1"/>
            </w:tcBorders>
            <w:shd w:fill="C87D1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TypeScript</w:t>
            </w:r>
          </w:p>
        </w:tc>
        <w:tc>
          <w:tcPr>
            <w:tcW w:type="dxa" w:w="1872"/>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EAS Build</w:t>
            </w:r>
          </w:p>
        </w:tc>
        <w:tc>
          <w:tcPr>
            <w:tcW w:type="dxa" w:w="1872"/>
            <w:tcBorders>
              <w:top w:val="single" w:color="6D28D9" w:sz="1"/>
              <w:left w:val="single" w:color="6D28D9" w:sz="1"/>
              <w:bottom w:val="single" w:color="6D28D9" w:sz="1"/>
              <w:right w:val="single" w:color="6D28D9" w:sz="1"/>
            </w:tcBorders>
            <w:shd w:fill="6D28D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OTA Updates</w:t>
            </w:r>
          </w:p>
        </w:tc>
      </w:tr>
    </w:tbl>
    <w:p>
      <w:pPr>
        <w:spacing w:after="100" w:before="60"/>
      </w:pPr>
    </w:p>
    <w:p>
      <w:pPr>
        <w:spacing w:after="60" w:before="60"/>
      </w:pPr>
      <w:r>
        <w:rPr>
          <w:rFonts w:ascii="Arial" w:cs="Arial" w:eastAsia="Arial" w:hAnsi="Arial"/>
          <w:b w:val="false"/>
          <w:bCs w:val="false"/>
          <w:color w:val="1A1A1A"/>
          <w:sz w:val="22"/>
          <w:szCs w:val="22"/>
        </w:rPr>
        <w:t xml:space="preserve">Native iOS and Android application from a single TypeScript codebase. Expo Application Services (EAS) handles build, submit, and over-the-air updates. Key screens include: full-screen QR code display for gate entry (with screen brightness boost), class booking with real-time availability, membership status and renewal, body measurement tracking, and payment history.</w:t>
      </w:r>
    </w:p>
    <w:p>
      <w:pPr>
        <w:spacing w:after="100" w:before="120"/>
      </w:pPr>
    </w:p>
    <w:p>
      <w:pPr>
        <w:pStyle w:val="Heading3"/>
        <w:spacing w:after="80" w:before="220"/>
      </w:pPr>
      <w:r>
        <w:rPr>
          <w:rFonts w:ascii="Arial" w:cs="Arial" w:eastAsia="Arial" w:hAnsi="Arial"/>
          <w:b/>
          <w:bCs/>
          <w:color w:val="374151"/>
          <w:sz w:val="24"/>
          <w:szCs w:val="24"/>
        </w:rPr>
        <w:t xml:space="preserve">Gate Check-In — Zero Hardware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i</w:t>
            </w:r>
          </w:p>
        </w:tc>
        <w:tc>
          <w:tcPr>
            <w:tcW w:type="dxa" w:w="8960"/>
            <w:tcBorders>
              <w:top w:val="single" w:color="0F6E56" w:sz="1"/>
              <w:left w:val="none" w:color="FFFFFF" w:sz="0"/>
              <w:bottom w:val="single" w:color="0F6E56" w:sz="1"/>
              <w:right w:val="single" w:color="0F6E56"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ARCHITECTURAL PIVOT (v3.1): The gate scanner is no longer a dedicated tablet/PWA. Instead, each gym prints one static QR code and posts it at the entrance. Members open the GymFlow Pro app, tap "Check In", and scan the gym's QR with their phone camera. The backend identifies the member via their authenticated app session, validates their membership, and responds in under 300ms.</w:t>
            </w:r>
          </w:p>
        </w:tc>
      </w:tr>
    </w:tbl>
    <w:p>
      <w:pPr>
        <w:spacing w:after="100" w:before="60"/>
      </w:pPr>
    </w:p>
    <w:p>
      <w:pPr>
        <w:spacing w:after="60" w:before="60"/>
      </w:pPr>
      <w:r>
        <w:rPr>
          <w:rFonts w:ascii="Arial" w:cs="Arial" w:eastAsia="Arial" w:hAnsi="Arial"/>
          <w:b w:val="false"/>
          <w:bCs w:val="false"/>
          <w:color w:val="1A1A1A"/>
          <w:sz w:val="22"/>
          <w:szCs w:val="22"/>
        </w:rPr>
        <w:t xml:space="preserve">Benefits of the inverted QR model:</w:t>
      </w:r>
    </w:p>
    <w:p>
      <w:pPr>
        <w:pStyle w:val="ListParagraph"/>
        <w:numPr>
          <w:ilvl w:val="0"/>
          <w:numId w:val="2"/>
        </w:numPr>
        <w:spacing w:after="40" w:before="40"/>
      </w:pPr>
      <w:r>
        <w:rPr>
          <w:rFonts w:ascii="Arial" w:cs="Arial" w:eastAsia="Arial" w:hAnsi="Arial"/>
          <w:color w:val="1A1A1A"/>
          <w:sz w:val="22"/>
          <w:szCs w:val="22"/>
        </w:rPr>
        <w:t xml:space="preserve">Hardware cost: EGP 0 (vs. EGP 15,000+ for a dedicated tablet per gate)</w:t>
      </w:r>
    </w:p>
    <w:p>
      <w:pPr>
        <w:pStyle w:val="ListParagraph"/>
        <w:numPr>
          <w:ilvl w:val="0"/>
          <w:numId w:val="2"/>
        </w:numPr>
        <w:spacing w:after="40" w:before="40"/>
      </w:pPr>
      <w:r>
        <w:rPr>
          <w:rFonts w:ascii="Arial" w:cs="Arial" w:eastAsia="Arial" w:hAnsi="Arial"/>
          <w:color w:val="1A1A1A"/>
          <w:sz w:val="22"/>
          <w:szCs w:val="22"/>
        </w:rPr>
        <w:t xml:space="preserve">Unlimited gates: post QR codes on multiple entrances at no additional cost</w:t>
      </w:r>
    </w:p>
    <w:p>
      <w:pPr>
        <w:pStyle w:val="ListParagraph"/>
        <w:numPr>
          <w:ilvl w:val="0"/>
          <w:numId w:val="2"/>
        </w:numPr>
        <w:spacing w:after="40" w:before="40"/>
      </w:pPr>
      <w:r>
        <w:rPr>
          <w:rFonts w:ascii="Arial" w:cs="Arial" w:eastAsia="Arial" w:hAnsi="Arial"/>
          <w:color w:val="1A1A1A"/>
          <w:sz w:val="22"/>
          <w:szCs w:val="22"/>
        </w:rPr>
        <w:t xml:space="preserve">Instant setup: print the QR, tape it up, go live immediately</w:t>
      </w:r>
    </w:p>
    <w:p>
      <w:pPr>
        <w:pStyle w:val="ListParagraph"/>
        <w:numPr>
          <w:ilvl w:val="0"/>
          <w:numId w:val="2"/>
        </w:numPr>
        <w:spacing w:after="40" w:before="40"/>
      </w:pPr>
      <w:r>
        <w:rPr>
          <w:rFonts w:ascii="Arial" w:cs="Arial" w:eastAsia="Arial" w:hAnsi="Arial"/>
          <w:color w:val="1A1A1A"/>
          <w:sz w:val="22"/>
          <w:szCs w:val="22"/>
        </w:rPr>
        <w:t xml:space="preserve">Fallback: Manual Check-In is a fully-built first-class feature for phone-less members</w:t>
      </w:r>
    </w:p>
    <w:p>
      <w:pPr>
        <w:spacing w:after="100" w:before="80"/>
      </w:pPr>
    </w:p>
    <w:p>
      <w:pPr>
        <w:pStyle w:val="Heading2"/>
        <w:spacing w:after="120" w:before="300"/>
      </w:pPr>
      <w:r>
        <w:rPr>
          <w:rFonts w:ascii="Arial" w:cs="Arial" w:eastAsia="Arial" w:hAnsi="Arial"/>
          <w:b/>
          <w:bCs/>
          <w:color w:val="0F6E56"/>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ASP.NET Core 8</w:t>
            </w:r>
          </w:p>
        </w:tc>
        <w:tc>
          <w:tcPr>
            <w:tcW w:type="dxa" w:w="1872"/>
            <w:tcBorders>
              <w:top w:val="single" w:color="1D9E75" w:sz="1"/>
              <w:left w:val="single" w:color="1D9E75" w:sz="1"/>
              <w:bottom w:val="single" w:color="1D9E75" w:sz="1"/>
              <w:right w:val="single" w:color="1D9E75" w:sz="1"/>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w:t>
            </w:r>
          </w:p>
        </w:tc>
        <w:tc>
          <w:tcPr>
            <w:tcW w:type="dxa" w:w="1872"/>
            <w:tcBorders>
              <w:top w:val="single" w:color="C87D10" w:sz="1"/>
              <w:left w:val="single" w:color="C87D10" w:sz="1"/>
              <w:bottom w:val="single" w:color="C87D10" w:sz="1"/>
              <w:right w:val="single" w:color="C87D10" w:sz="1"/>
            </w:tcBorders>
            <w:shd w:fill="C87D1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SignalR</w:t>
            </w:r>
          </w:p>
        </w:tc>
        <w:tc>
          <w:tcPr>
            <w:tcW w:type="dxa" w:w="1872"/>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 Core 8</w:t>
            </w:r>
          </w:p>
        </w:tc>
        <w:tc>
          <w:tcPr>
            <w:tcW w:type="dxa" w:w="1872"/>
            <w:tcBorders>
              <w:top w:val="single" w:color="6D28D9" w:sz="1"/>
              <w:left w:val="single" w:color="6D28D9" w:sz="1"/>
              <w:bottom w:val="single" w:color="6D28D9" w:sz="1"/>
              <w:right w:val="single" w:color="6D28D9" w:sz="1"/>
            </w:tcBorders>
            <w:shd w:fill="6D28D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Hangfire</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Benefit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ASP.NET Core 8 (.NET 8 LTS)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Primary API framework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Top TechEmpower benchmarks, LTS to Nov 2026</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Entity Framework Core 8</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ORM with Code-First migrations</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Type-safe queries, automatic schema versioning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SignalR (WebSockets)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Real-time gate validation + live booking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Sub-300ms round-trip, tenant-isolated groups</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FluentValidation</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Request validation pipeline</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Declarative, testable, reusable rules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AutoMapper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DTO-to-entity mapping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Reduced boilerplate, consistent mapping</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Serilog</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Structured logging</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JSON logs to Azure Application Insights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ASP.NET Core Identity + JWT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AuthN + AuthZ</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RBAC: Owner / Manager / Trainer roles</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 job scheduling</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 Server-backed, retry, visual dashboard</w:t>
            </w:r>
          </w:p>
        </w:tc>
      </w:tr>
    </w:tbl>
    <w:p>
      <w:pPr>
        <w:spacing w:after="100" w:before="80"/>
      </w:pPr>
    </w:p>
    <w:p>
      <w:pPr>
        <w:pStyle w:val="Heading2"/>
        <w:spacing w:after="120" w:before="300"/>
      </w:pPr>
      <w:r>
        <w:rPr>
          <w:rFonts w:ascii="Arial" w:cs="Arial" w:eastAsia="Arial" w:hAnsi="Arial"/>
          <w:b/>
          <w:bCs/>
          <w:color w:val="0F6E56"/>
          <w:sz w:val="28"/>
          <w:szCs w:val="28"/>
        </w:rPr>
        <w:t xml:space="preserve">2.3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SQL Server 2022</w:t>
            </w:r>
          </w:p>
        </w:tc>
        <w:tc>
          <w:tcPr>
            <w:tcW w:type="dxa" w:w="2340"/>
            <w:tcBorders>
              <w:top w:val="single" w:color="1D9E75" w:sz="1"/>
              <w:left w:val="single" w:color="1D9E75" w:sz="1"/>
              <w:bottom w:val="single" w:color="1D9E75" w:sz="1"/>
              <w:right w:val="single" w:color="1D9E75" w:sz="1"/>
            </w:tcBorders>
            <w:shd w:fill="1D9E7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Azure SQL</w:t>
            </w:r>
          </w:p>
        </w:tc>
        <w:tc>
          <w:tcPr>
            <w:tcW w:type="dxa" w:w="2340"/>
            <w:tcBorders>
              <w:top w:val="single" w:color="C87D10" w:sz="1"/>
              <w:left w:val="single" w:color="C87D10" w:sz="1"/>
              <w:bottom w:val="single" w:color="C87D10" w:sz="1"/>
              <w:right w:val="single" w:color="C87D10" w:sz="1"/>
            </w:tcBorders>
            <w:shd w:fill="C87D1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Row-Level Security</w:t>
            </w:r>
          </w:p>
        </w:tc>
        <w:tc>
          <w:tcPr>
            <w:tcW w:type="dxa" w:w="2340"/>
            <w:tcBorders>
              <w:top w:val="single" w:color="374151" w:sz="1"/>
              <w:left w:val="single" w:color="374151" w:sz="1"/>
              <w:bottom w:val="single" w:color="374151" w:sz="1"/>
              <w:right w:val="single" w:color="374151" w:sz="1"/>
            </w:tcBorders>
            <w:shd w:fill="37415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 Core Filters</w:t>
            </w:r>
          </w:p>
        </w:tc>
      </w:tr>
    </w:tbl>
    <w:p>
      <w:pPr>
        <w:spacing w:after="100" w:before="60"/>
      </w:pPr>
    </w:p>
    <w:p>
      <w:pPr>
        <w:spacing w:after="60" w:before="60"/>
      </w:pPr>
      <w:r>
        <w:rPr>
          <w:rFonts w:ascii="Arial" w:cs="Arial" w:eastAsia="Arial" w:hAnsi="Arial"/>
          <w:b w:val="false"/>
          <w:bCs w:val="false"/>
          <w:color w:val="1A1A1A"/>
          <w:sz w:val="22"/>
          <w:szCs w:val="22"/>
        </w:rPr>
        <w:t xml:space="preserve">Microsoft SQL Server 2022 on Azure SQL Database. Chosen for ACID compliance critical for financial transactions, automatic point-in-time restore (35-day retention), geo-replication, and native Row-Level Security (RLS) for multi-tenant isolation.</w:t>
      </w:r>
    </w:p>
    <w:p>
      <w:pPr>
        <w:spacing w:after="100" w:before="60"/>
      </w:pPr>
    </w:p>
    <w:p>
      <w:pPr>
        <w:pStyle w:val="Heading2"/>
        <w:spacing w:after="120" w:before="300"/>
      </w:pPr>
      <w:r>
        <w:rPr>
          <w:rFonts w:ascii="Arial" w:cs="Arial" w:eastAsia="Arial" w:hAnsi="Arial"/>
          <w:b/>
          <w:bCs/>
          <w:color w:val="0F6E56"/>
          <w:sz w:val="28"/>
          <w:szCs w:val="28"/>
        </w:rPr>
        <w:t xml:space="preserve">2.4 Caching &amp;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6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Cache for Redis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SignalR backplane (multi-instance message distribution)</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Cache for Redis</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lookup cache (peak morning check-in performance)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Cache for Redis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Distributed JWT session token store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 renewal sequences (7d, 3d, 1d, expiry day)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Birthday greetings with discount codes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Nightly analytics aggregation (pre-compute dashboard KPIs)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reminders 2 hours before each booked class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6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trainer commission payout reports</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3. System Architecture</w:t>
      </w:r>
    </w:p>
    <w:p>
      <w:pPr>
        <w:pStyle w:val="Heading2"/>
        <w:spacing w:after="120" w:before="300"/>
      </w:pPr>
      <w:r>
        <w:rPr>
          <w:rFonts w:ascii="Arial" w:cs="Arial" w:eastAsia="Arial" w:hAnsi="Arial"/>
          <w:b/>
          <w:bCs/>
          <w:color w:val="0F6E56"/>
          <w:sz w:val="28"/>
          <w:szCs w:val="28"/>
        </w:rPr>
        <w:t xml:space="preserve">3.1 Architecture Pattern</w:t>
      </w:r>
    </w:p>
    <w:p>
      <w:pPr>
        <w:spacing w:after="60" w:before="60"/>
      </w:pPr>
      <w:r>
        <w:rPr>
          <w:rFonts w:ascii="Arial" w:cs="Arial" w:eastAsia="Arial" w:hAnsi="Arial"/>
          <w:b w:val="false"/>
          <w:bCs w:val="false"/>
          <w:color w:val="1A1A1A"/>
          <w:sz w:val="22"/>
          <w:szCs w:val="22"/>
        </w:rPr>
        <w:t xml:space="preserve">GymFlow Pro adopts a Clean Architecture Modular Monolith pattern, deliberately chosen over microservices for the launch phase. This delivers domain isolation and independent module evolution without distributed transaction complexity, network latency overhead, or the operational burden of Kubernetes orchestration.</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4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Components</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Client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Dashboard (React SPA), Member App (React Native), Manual Check-In UI</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 18, TypeScript, Vite, React Native + Expo</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API</w:t>
            </w:r>
          </w:p>
        </w:tc>
        <w:tc>
          <w:tcPr>
            <w:tcW w:type="dxa" w:w="4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JWT auth, rate limiting, tenant middleware, SignalR hub</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ASP.NET Core 8, SignalR, Identity + JWT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Business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Domain services, membership engine, gate validation, invitation system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 Clean Architecture, FluentValidation</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Background</w:t>
            </w:r>
          </w:p>
        </w:tc>
        <w:tc>
          <w:tcPr>
            <w:tcW w:type="dxa" w:w="4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 notifications, reports, analytics aggregation</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 (SQL Server-backed)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 Data</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 Server 2022, Redis cache, Azure Blob Storage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SQL, Azure Redis, Blob Storage</w:t>
            </w:r>
          </w:p>
        </w:tc>
      </w:tr>
    </w:tbl>
    <w:p>
      <w:pPr>
        <w:spacing w:after="100" w:before="80"/>
      </w:pPr>
    </w:p>
    <w:p>
      <w:pPr>
        <w:pStyle w:val="Heading2"/>
        <w:spacing w:after="120" w:before="300"/>
      </w:pPr>
      <w:r>
        <w:rPr>
          <w:rFonts w:ascii="Arial" w:cs="Arial" w:eastAsia="Arial" w:hAnsi="Arial"/>
          <w:b/>
          <w:bCs/>
          <w:color w:val="0F6E56"/>
          <w:sz w:val="28"/>
          <w:szCs w:val="28"/>
        </w:rPr>
        <w:t xml:space="preserve">3.2 Multi-Tenancy Design</w:t>
      </w:r>
    </w:p>
    <w:p>
      <w:pPr>
        <w:spacing w:after="60" w:before="60"/>
      </w:pPr>
      <w:r>
        <w:rPr>
          <w:rFonts w:ascii="Arial" w:cs="Arial" w:eastAsia="Arial" w:hAnsi="Arial"/>
          <w:b w:val="false"/>
          <w:bCs w:val="false"/>
          <w:color w:val="1A1A1A"/>
          <w:sz w:val="22"/>
          <w:szCs w:val="22"/>
        </w:rPr>
        <w:t xml:space="preserve">Multi-tenancy uses a shared-database, shared-schema model with tenant_id on every business table. Three layers of defense ensure complete data isolation:</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8960"/>
            <w:tcBorders>
              <w:top w:val="single" w:color="0F6E56" w:sz="1"/>
              <w:left w:val="single" w:color="FFFFFF" w:sz="1"/>
              <w:bottom w:val="single" w:color="0F6E56" w:sz="1"/>
              <w:right w:val="single" w:color="0F6E56" w:sz="1"/>
            </w:tcBorders>
            <w:shd w:fill="E8F5F0" w:val="clear"/>
            <w:tcMar>
              <w:top w:type="dxa" w:w="100"/>
              <w:left w:type="dxa" w:w="160"/>
              <w:bottom w:type="dxa" w:w="100"/>
              <w:right w:type="dxa" w:w="140"/>
            </w:tcMar>
          </w:tcPr>
          <w:p>
            <w:r>
              <w:rPr>
                <w:rFonts w:ascii="Arial" w:cs="Arial" w:eastAsia="Arial" w:hAnsi="Arial"/>
                <w:color w:val="1A1A1A"/>
                <w:sz w:val="21"/>
                <w:szCs w:val="21"/>
              </w:rPr>
              <w:t xml:space="preserve">SQL Server Row-Level Security (RLS) — Database-level policies filter all SELECT/INSERT/UPDATE/DELETE based on SESSION_CONTEXT(tenant_id). Cannot be bypassed by application code.</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8960"/>
            <w:tcBorders>
              <w:top w:val="single" w:color="0F6E56" w:sz="1"/>
              <w:left w:val="single" w:color="FFFFFF" w:sz="1"/>
              <w:bottom w:val="single" w:color="0F6E56" w:sz="1"/>
              <w:right w:val="single" w:color="0F6E56" w:sz="1"/>
            </w:tcBorders>
            <w:shd w:fill="E8F5F0" w:val="clear"/>
            <w:tcMar>
              <w:top w:type="dxa" w:w="100"/>
              <w:left w:type="dxa" w:w="160"/>
              <w:bottom w:type="dxa" w:w="100"/>
              <w:right w:type="dxa" w:w="140"/>
            </w:tcMar>
          </w:tcPr>
          <w:p>
            <w:r>
              <w:rPr>
                <w:rFonts w:ascii="Arial" w:cs="Arial" w:eastAsia="Arial" w:hAnsi="Arial"/>
                <w:color w:val="1A1A1A"/>
                <w:sz w:val="21"/>
                <w:szCs w:val="21"/>
              </w:rPr>
              <w:t xml:space="preserve">EF Core Global Query Filters — Every DbSet has an automatic WHERE tenant_id = @CurrentTenantId predicate applied to all LINQ queries.</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00"/>
              <w:left w:type="dxa" w:w="14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8960"/>
            <w:tcBorders>
              <w:top w:val="single" w:color="0F6E56" w:sz="1"/>
              <w:left w:val="single" w:color="FFFFFF" w:sz="1"/>
              <w:bottom w:val="single" w:color="0F6E56" w:sz="1"/>
              <w:right w:val="single" w:color="0F6E56" w:sz="1"/>
            </w:tcBorders>
            <w:shd w:fill="E8F5F0" w:val="clear"/>
            <w:tcMar>
              <w:top w:type="dxa" w:w="100"/>
              <w:left w:type="dxa" w:w="160"/>
              <w:bottom w:type="dxa" w:w="100"/>
              <w:right w:type="dxa" w:w="140"/>
            </w:tcMar>
          </w:tcPr>
          <w:p>
            <w:r>
              <w:rPr>
                <w:rFonts w:ascii="Arial" w:cs="Arial" w:eastAsia="Arial" w:hAnsi="Arial"/>
                <w:color w:val="1A1A1A"/>
                <w:sz w:val="21"/>
                <w:szCs w:val="21"/>
              </w:rPr>
              <w:t xml:space="preserve">SESSION_CONTEXT per Connection — Middleware sets the current tenant_id on each SQL connection before any query executes.</w:t>
            </w:r>
          </w:p>
        </w:tc>
      </w:tr>
    </w:tbl>
    <w:p>
      <w:pPr>
        <w:spacing w:after="20" w:before="20"/>
      </w:pPr>
    </w:p>
    <w:p>
      <w:pPr>
        <w:spacing w:after="100" w:before="80"/>
      </w:pPr>
    </w:p>
    <w:p>
      <w:pPr>
        <w:pStyle w:val="Heading2"/>
        <w:spacing w:after="120" w:before="300"/>
      </w:pPr>
      <w:r>
        <w:rPr>
          <w:rFonts w:ascii="Arial" w:cs="Arial" w:eastAsia="Arial" w:hAnsi="Arial"/>
          <w:b/>
          <w:bCs/>
          <w:color w:val="0F6E56"/>
          <w:sz w:val="28"/>
          <w:szCs w:val="28"/>
        </w:rPr>
        <w:t xml:space="preserve">3.3 Multi-Tenant Gym Codes</w:t>
      </w:r>
    </w:p>
    <w:p>
      <w:pPr>
        <w:spacing w:after="60" w:before="60"/>
      </w:pPr>
      <w:r>
        <w:rPr>
          <w:rFonts w:ascii="Arial" w:cs="Arial" w:eastAsia="Arial" w:hAnsi="Arial"/>
          <w:b w:val="false"/>
          <w:bCs w:val="false"/>
          <w:color w:val="1A1A1A"/>
          <w:sz w:val="22"/>
          <w:szCs w:val="22"/>
        </w:rPr>
        <w:t xml:space="preserve">Each registered gym tenant receives a unique, human-readable Gym Code (e.g. GYM-CAIRO-01). This code is:</w:t>
      </w:r>
    </w:p>
    <w:p>
      <w:pPr>
        <w:pStyle w:val="ListParagraph"/>
        <w:numPr>
          <w:ilvl w:val="0"/>
          <w:numId w:val="2"/>
        </w:numPr>
        <w:spacing w:after="40" w:before="40"/>
      </w:pPr>
      <w:r>
        <w:rPr>
          <w:rFonts w:ascii="Arial" w:cs="Arial" w:eastAsia="Arial" w:hAnsi="Arial"/>
          <w:color w:val="1A1A1A"/>
          <w:sz w:val="22"/>
          <w:szCs w:val="22"/>
        </w:rPr>
        <w:t xml:space="preserve">Displayed in the gym's Settings page for easy sharing</w:t>
      </w:r>
    </w:p>
    <w:p>
      <w:pPr>
        <w:pStyle w:val="ListParagraph"/>
        <w:numPr>
          <w:ilvl w:val="0"/>
          <w:numId w:val="2"/>
        </w:numPr>
        <w:spacing w:after="40" w:before="40"/>
      </w:pPr>
      <w:r>
        <w:rPr>
          <w:rFonts w:ascii="Arial" w:cs="Arial" w:eastAsia="Arial" w:hAnsi="Arial"/>
          <w:color w:val="1A1A1A"/>
          <w:sz w:val="22"/>
          <w:szCs w:val="22"/>
        </w:rPr>
        <w:t xml:space="preserve">Encoded in the gym's printed entrance QR code</w:t>
      </w:r>
    </w:p>
    <w:p>
      <w:pPr>
        <w:pStyle w:val="ListParagraph"/>
        <w:numPr>
          <w:ilvl w:val="0"/>
          <w:numId w:val="2"/>
        </w:numPr>
        <w:spacing w:after="40" w:before="40"/>
      </w:pPr>
      <w:r>
        <w:rPr>
          <w:rFonts w:ascii="Arial" w:cs="Arial" w:eastAsia="Arial" w:hAnsi="Arial"/>
          <w:color w:val="1A1A1A"/>
          <w:sz w:val="22"/>
          <w:szCs w:val="22"/>
        </w:rPr>
        <w:t xml:space="preserve">Entered by members during first-launch app onboarding to connect to their gym</w:t>
      </w:r>
    </w:p>
    <w:p>
      <w:pPr>
        <w:pStyle w:val="ListParagraph"/>
        <w:numPr>
          <w:ilvl w:val="0"/>
          <w:numId w:val="2"/>
        </w:numPr>
        <w:spacing w:after="40" w:before="40"/>
      </w:pPr>
      <w:r>
        <w:rPr>
          <w:rFonts w:ascii="Arial" w:cs="Arial" w:eastAsia="Arial" w:hAnsi="Arial"/>
          <w:color w:val="1A1A1A"/>
          <w:sz w:val="22"/>
          <w:szCs w:val="22"/>
        </w:rPr>
        <w:t xml:space="preserve">Used as the tenant identifier for all API requests from the mobile app</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20"/>
              <w:left w:type="dxa" w:w="200"/>
              <w:bottom w:type="dxa" w:w="120"/>
              <w:right w:type="dxa" w:w="200"/>
            </w:tcMar>
          </w:tcPr>
          <w:p>
            <w:r>
              <w:rPr>
                <w:rFonts w:ascii="Courier New" w:cs="Courier New" w:eastAsia="Courier New" w:hAnsi="Courier New"/>
                <w:color w:val="1E293B"/>
                <w:sz w:val="18"/>
                <w:szCs w:val="18"/>
              </w:rPr>
              <w:t xml:space="preserve">Sample Gym Codes:</w:t>
            </w:r>
          </w:p>
          <w:p>
            <w:r>
              <w:rPr>
                <w:rFonts w:ascii="Courier New" w:cs="Courier New" w:eastAsia="Courier New" w:hAnsi="Courier New"/>
                <w:color w:val="1E293B"/>
                <w:sz w:val="18"/>
                <w:szCs w:val="18"/>
              </w:rPr>
              <w:t xml:space="preserve">  GYM-CAIRO-01   →  Iron Zone Gym, Cairo</w:t>
            </w:r>
          </w:p>
          <w:p>
            <w:r>
              <w:rPr>
                <w:rFonts w:ascii="Courier New" w:cs="Courier New" w:eastAsia="Courier New" w:hAnsi="Courier New"/>
                <w:color w:val="1E293B"/>
                <w:sz w:val="18"/>
                <w:szCs w:val="18"/>
              </w:rPr>
              <w:t xml:space="preserve">  GYM-GIZA-02    →  FitLife Center, Giza</w:t>
            </w:r>
          </w:p>
          <w:p>
            <w:r>
              <w:rPr>
                <w:rFonts w:ascii="Courier New" w:cs="Courier New" w:eastAsia="Courier New" w:hAnsi="Courier New"/>
                <w:color w:val="1E293B"/>
                <w:sz w:val="18"/>
                <w:szCs w:val="18"/>
              </w:rPr>
              <w:t xml:space="preserve">  GYM-ALEX-03    →  Power Gym, Alexandria</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4. Database Design</w:t>
      </w:r>
    </w:p>
    <w:p>
      <w:pPr>
        <w:spacing w:after="60" w:before="60"/>
      </w:pPr>
      <w:r>
        <w:rPr>
          <w:rFonts w:ascii="Arial" w:cs="Arial" w:eastAsia="Arial" w:hAnsi="Arial"/>
          <w:b w:val="false"/>
          <w:bCs w:val="false"/>
          <w:color w:val="1A1A1A"/>
          <w:sz w:val="22"/>
          <w:szCs w:val="22"/>
        </w:rPr>
        <w:t xml:space="preserve">All tables include: tenant_id UNIQUEIDENTIFIER (indexed, non-nullable), created_at DATETIME2 DEFAULT SYSUTCDATETIME(), and where applicable updated_at DATETIME2. Primary keys use NEWSEQUENTIALID() for insert performance. JSON columns use NVARCHAR(MAX) with SQL Server CHECK constraints.</w:t>
      </w:r>
    </w:p>
    <w:p>
      <w:pPr>
        <w:spacing w:after="100" w:before="80"/>
      </w:pPr>
    </w:p>
    <w:p>
      <w:pPr>
        <w:pStyle w:val="Heading2"/>
        <w:spacing w:after="120" w:before="300"/>
      </w:pPr>
      <w:r>
        <w:rPr>
          <w:rFonts w:ascii="Arial" w:cs="Arial" w:eastAsia="Arial" w:hAnsi="Arial"/>
          <w:b/>
          <w:bCs/>
          <w:color w:val="0F6E56"/>
          <w:sz w:val="28"/>
          <w:szCs w:val="28"/>
        </w:rPr>
        <w:t xml:space="preserve">4.1 Core Shared Tables</w:t>
      </w:r>
    </w:p>
    <w:p>
      <w:pPr>
        <w:pStyle w:val="Heading3"/>
        <w:spacing w:after="80" w:before="220"/>
      </w:pPr>
      <w:r>
        <w:rPr>
          <w:rFonts w:ascii="Arial" w:cs="Arial" w:eastAsia="Arial" w:hAnsi="Arial"/>
          <w:b/>
          <w:bCs/>
          <w:color w:val="374151"/>
          <w:sz w:val="24"/>
          <w:szCs w:val="24"/>
        </w:rPr>
        <w:t xml:space="preserve">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PK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NEWSEQUENTIALID()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NVARCHAR(200)</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display name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slug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NVARCHAR(100) UNIQUE</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URL-friendly subdomain identifier</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gym_code</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 UNIQUE</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Human-readable code e.g. GYM-CAIRO-01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plan_type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VARCHAR(30)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starter | professional | enterprise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is_active</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BIT DEFAULT 1</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Billing enforcement flag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settings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NVARCHAR(MAX) JSON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Feature flags, branding, notification config</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created_at</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DATETIME2</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Registration timestamp</w:t>
            </w:r>
          </w:p>
        </w:tc>
      </w:tr>
    </w:tbl>
    <w:p>
      <w:pPr>
        <w:spacing w:after="100" w:before="80"/>
      </w:pPr>
    </w:p>
    <w:p>
      <w:pPr>
        <w:pStyle w:val="Heading3"/>
        <w:spacing w:after="80" w:before="220"/>
      </w:pPr>
      <w:r>
        <w:rPr>
          <w:rFonts w:ascii="Arial" w:cs="Arial" w:eastAsia="Arial" w:hAnsi="Arial"/>
          <w:b/>
          <w:bCs/>
          <w:color w:val="374151"/>
          <w:sz w:val="24"/>
          <w:szCs w:val="24"/>
        </w:rPr>
        <w:t xml:space="preserve">users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PK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Primary key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tenant_id</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References tenants.id (indexed)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email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NVARCHAR(256)</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Login email, unique per tenant</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password_hash</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NVARCHAR(MAX)</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ASP.NET Identity bcrypt hash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role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VARCHAR(20)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owner | manager | trainer</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full_name</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NVARCHAR(200)</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Display name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is_active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BIT DEFAULT 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Account active flag</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last_login_at</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DATETIME2 NULL</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Last successful login</w:t>
            </w:r>
          </w:p>
        </w:tc>
      </w:tr>
    </w:tbl>
    <w:p>
      <w:pPr>
        <w:spacing w:after="100" w:before="80"/>
      </w:pPr>
    </w:p>
    <w:p>
      <w:pPr>
        <w:pStyle w:val="Heading2"/>
        <w:spacing w:after="120" w:before="300"/>
      </w:pPr>
      <w:r>
        <w:rPr>
          <w:rFonts w:ascii="Arial" w:cs="Arial" w:eastAsia="Arial" w:hAnsi="Arial"/>
          <w:b/>
          <w:bCs/>
          <w:color w:val="0F6E56"/>
          <w:sz w:val="28"/>
          <w:szCs w:val="28"/>
        </w:rPr>
        <w:t xml:space="preserve">4.2 Gym-Specific Tables</w:t>
      </w:r>
    </w:p>
    <w:p>
      <w:pPr>
        <w:pStyle w:val="Heading3"/>
        <w:spacing w:after="80" w:before="220"/>
      </w:pPr>
      <w:r>
        <w:rPr>
          <w:rFonts w:ascii="Arial" w:cs="Arial" w:eastAsia="Arial" w:hAnsi="Arial"/>
          <w:b/>
          <w:bCs/>
          <w:color w:val="374151"/>
          <w:sz w:val="24"/>
          <w:szCs w:val="24"/>
        </w:rPr>
        <w:t xml:space="preserve">gym_members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4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PK</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Primary key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tenant_id</w:t>
            </w:r>
          </w:p>
        </w:tc>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 isolation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member_number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 UNIQUE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Auto-generated display ID (GYM-001)</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full_name</w:t>
            </w:r>
          </w:p>
        </w:tc>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NVARCHAR(200)</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English name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full_name_ar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NVARCHAR(200)</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Arabic name (RTL)</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phone</w:t>
            </w:r>
          </w:p>
        </w:tc>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+20-prefix Egyptian mobile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national_id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NVARCHAR(14) ENCRYPTED</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AES-256 encrypted, Azure Key Vault key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date_of_birth</w:t>
            </w:r>
          </w:p>
        </w:tc>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 NULL</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 birthday notifications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profile_photo_url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NVARCHAR(500) NULL</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Blob Storage URL</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emergency_contact</w:t>
            </w:r>
          </w:p>
        </w:tc>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NVARCHAR(MAX) JSON</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phone, relationship}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health_notes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NVARCHAR(MAX) NULL</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Injuries, conditions, allergies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app_user_id</w:t>
            </w:r>
          </w:p>
        </w:tc>
        <w:tc>
          <w:tcPr>
            <w:tcW w:type="dxa" w:w="2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NVARCHAR(100) NULL</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GymFlow Pro app authenticated user 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created_at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DATETIME2</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Registration timestamp</w:t>
            </w:r>
          </w:p>
        </w:tc>
      </w:tr>
    </w:tbl>
    <w:p>
      <w:pPr>
        <w:spacing w:after="100" w:before="80"/>
      </w:pPr>
    </w:p>
    <w:p>
      <w:pPr>
        <w:pStyle w:val="Heading3"/>
        <w:spacing w:after="80" w:before="220"/>
      </w:pPr>
      <w:r>
        <w:rPr>
          <w:rFonts w:ascii="Arial" w:cs="Arial" w:eastAsia="Arial" w:hAnsi="Arial"/>
          <w:b/>
          <w:bCs/>
          <w:color w:val="374151"/>
          <w:sz w:val="24"/>
          <w:szCs w:val="24"/>
        </w:rPr>
        <w:t xml:space="preserve">membership_plans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PK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tenant_id</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 name_ar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English and Arabic plan names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plan_type</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VARCHAR(30)</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monthly_unlimited | session_pack | time_limited | pt_credits | family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duration_days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 validity period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session_count</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 NULL</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 session_pack plans (10/20/50)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DECIMAL(12,2)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 price in EGP</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time_restriction_start/end</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 NULL</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For time_limited plans (e.g. 06:00 to 12:00)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max_family_members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 NULL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 linked family members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invitation_quota</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 DEFAULT 0</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guest invitations allowed per member</w:t>
            </w:r>
          </w:p>
        </w:tc>
      </w:tr>
    </w:tbl>
    <w:p>
      <w:pPr>
        <w:spacing w:after="100" w:before="80"/>
      </w:pPr>
    </w:p>
    <w:p>
      <w:pPr>
        <w:pStyle w:val="Heading3"/>
        <w:spacing w:after="80" w:before="220"/>
      </w:pPr>
      <w:r>
        <w:rPr>
          <w:rFonts w:ascii="Arial" w:cs="Arial" w:eastAsia="Arial" w:hAnsi="Arial"/>
          <w:b/>
          <w:bCs/>
          <w:color w:val="374151"/>
          <w:sz w:val="24"/>
          <w:szCs w:val="24"/>
        </w:rPr>
        <w:t xml:space="preserve">memberships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 / tenant_id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member_id</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References gym_members.id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plan_id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References membership_plans.id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start_date / end_date</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 validity window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VARCHAR(15)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 expired | frozen | cancelled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sessions_remaining</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 NULL</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Decremented on each session_pack check-in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frozen_from / frozen_until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 NULL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Freeze window; end_date auto-extended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payment_method</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VARCHAR(20)</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paymob | fawry | cash | vodafone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auto_renew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BIT DEFAULT 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Enables automatic renewal via payment gateway</w:t>
            </w:r>
          </w:p>
        </w:tc>
      </w:tr>
    </w:tbl>
    <w:p>
      <w:pPr>
        <w:spacing w:after="100" w:before="80"/>
      </w:pPr>
    </w:p>
    <w:p>
      <w:pPr>
        <w:pStyle w:val="Heading3"/>
        <w:spacing w:after="80" w:before="220"/>
      </w:pPr>
      <w:r>
        <w:rPr>
          <w:rFonts w:ascii="Arial" w:cs="Arial" w:eastAsia="Arial" w:hAnsi="Arial"/>
          <w:b/>
          <w:bCs/>
          <w:color w:val="374151"/>
          <w:sz w:val="24"/>
          <w:szCs w:val="24"/>
        </w:rPr>
        <w:t xml:space="preserve">gym_attendance</w:t>
      </w:r>
    </w:p>
    <w:p>
      <w:pPr>
        <w:spacing w:after="60" w:before="60"/>
      </w:pPr>
      <w:r>
        <w:rPr>
          <w:rFonts w:ascii="Arial" w:cs="Arial" w:eastAsia="Arial" w:hAnsi="Arial"/>
          <w:b w:val="false"/>
          <w:bCs w:val="false"/>
          <w:color w:val="1A1A1A"/>
          <w:sz w:val="22"/>
          <w:szCs w:val="22"/>
        </w:rPr>
        <w:t xml:space="preserve">Revised from original spec. entry_method now reflects the inverted QR model:</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 / tenant_id / member_id / membership_id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check_in_at</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DATETIME2</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UTC timestamp of entry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check_out_at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DATETIME2 NULL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 or auto-midnight checkout</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entry_method</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VARCHAR(10)</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"qr" (member scans gym) | "manual" (staff logs entry)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staff_user_id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NULL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Set for manual entries — authorizing staff member</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manual_reason</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NVARCHAR(100) NULL</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e.g. "Dead phone", "No app yet", "App issue"</w:t>
            </w:r>
          </w:p>
        </w:tc>
      </w:tr>
    </w:tbl>
    <w:p>
      <w:pPr>
        <w:spacing w:after="100" w:before="80"/>
      </w:pPr>
    </w:p>
    <w:p>
      <w:pPr>
        <w:pStyle w:val="Heading3"/>
        <w:spacing w:after="80" w:before="220"/>
      </w:pPr>
      <w:r>
        <w:rPr>
          <w:rFonts w:ascii="Arial" w:cs="Arial" w:eastAsia="Arial" w:hAnsi="Arial"/>
          <w:b/>
          <w:bCs/>
          <w:color w:val="374151"/>
          <w:sz w:val="24"/>
          <w:szCs w:val="24"/>
        </w:rPr>
        <w:t xml:space="preserve">member_invitations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87D10" w:sz="1"/>
              <w:left w:val="single" w:color="C87D10" w:sz="1"/>
              <w:bottom w:val="single" w:color="C87D10" w:sz="1"/>
              <w:right w:val="single" w:color="C87D10" w:sz="1"/>
            </w:tcBorders>
            <w:shd w:fill="C87D10"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NEW</w:t>
            </w:r>
          </w:p>
        </w:tc>
        <w:tc>
          <w:tcPr>
            <w:tcW w:type="dxa" w:w="8960"/>
            <w:tcBorders>
              <w:top w:val="single" w:color="C87D10" w:sz="1"/>
              <w:left w:val="none" w:color="FFFFFF" w:sz="0"/>
              <w:bottom w:val="single" w:color="C87D10" w:sz="1"/>
              <w:right w:val="single" w:color="C87D10" w:sz="1"/>
            </w:tcBorders>
            <w:shd w:fill="FDF3E3" w:val="clear"/>
            <w:tcMar>
              <w:top w:type="dxa" w:w="120"/>
              <w:left w:type="dxa" w:w="160"/>
              <w:bottom w:type="dxa" w:w="120"/>
              <w:right w:type="dxa" w:w="140"/>
            </w:tcMar>
            <w:vAlign w:val="center"/>
          </w:tcPr>
          <w:p>
            <w:r>
              <w:rPr>
                <w:rFonts w:ascii="Arial" w:cs="Arial" w:eastAsia="Arial" w:hAnsi="Arial"/>
                <w:color w:val="1A1A1A"/>
                <w:sz w:val="21"/>
                <w:szCs w:val="21"/>
              </w:rPr>
              <w:t xml:space="preserve">This table is new and was not in the original plan. It supports the quota-based guest invitation system introduced in v3.3.</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3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4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PK</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tenant_id</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inviting_member_id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FK</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gym member who sent the invite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guest_name</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NVARCHAR(200)</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of the invited guest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guest_phone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NVARCHAR(20)</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 number for invitation delivery</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visit_date</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Approved visit date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VARCHAR(15)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pending | visited | converted | expired</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quota_period</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NVARCHAR(7)</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YYYY-MM month string for quota tracking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converted_member_id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UNIQUEIDENTIFIER NULL</w:t>
            </w:r>
          </w:p>
        </w:tc>
        <w:tc>
          <w:tcPr>
            <w:tcW w:type="dxa" w:w="4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If guest joined as member</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sent_at / visited_at</w:t>
            </w:r>
          </w:p>
        </w:tc>
        <w:tc>
          <w:tcPr>
            <w:tcW w:type="dxa" w:w="2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DATETIME2</w:t>
            </w:r>
          </w:p>
        </w:tc>
        <w:tc>
          <w:tcPr>
            <w:tcW w:type="dxa" w:w="4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Timestamps for invitation lifecycle</w:t>
            </w:r>
          </w:p>
        </w:tc>
      </w:tr>
    </w:tbl>
    <w:p>
      <w:pPr>
        <w:spacing w:after="100" w:before="80"/>
      </w:pPr>
    </w:p>
    <w:p>
      <w:pPr>
        <w:pStyle w:val="Heading3"/>
        <w:spacing w:after="80" w:before="220"/>
      </w:pPr>
      <w:r>
        <w:rPr>
          <w:rFonts w:ascii="Arial" w:cs="Arial" w:eastAsia="Arial" w:hAnsi="Arial"/>
          <w:b/>
          <w:bCs/>
          <w:color w:val="374151"/>
          <w:sz w:val="24"/>
          <w:szCs w:val="24"/>
        </w:rPr>
        <w:t xml:space="preserve">Other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schedule definitions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trainer_id, start_at, max_capacity, recurring_rule (RRULE JSON)</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class_bookings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class bookings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status: booked|cancelled|waitlisted|no_show, waitlist_position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pt_sessions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Personal training sessions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exercises (JSON), duration_minutes, calories_burned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trainer_commissions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Commission tracking</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commission_rate, commission_amount, paid BIT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payment_transactions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Payment records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amount EGP, payment_method, status, external_ref (gateway ID)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body_measurements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progress tracking</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weight, height, body_fat, chest, waist, arms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notifications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Notification delivery log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channel, status, sent_at, delivery_confirmed_at</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5. System Modules</w:t>
      </w:r>
    </w:p>
    <w:p>
      <w:pPr>
        <w:spacing w:after="60" w:before="60"/>
      </w:pPr>
      <w:r>
        <w:rPr>
          <w:rFonts w:ascii="Arial" w:cs="Arial" w:eastAsia="Arial" w:hAnsi="Arial"/>
          <w:b w:val="false"/>
          <w:bCs w:val="false"/>
          <w:color w:val="1A1A1A"/>
          <w:sz w:val="22"/>
          <w:szCs w:val="22"/>
        </w:rPr>
        <w:t xml:space="preserve">GymFlow Pro is organized into eight core modules. Each module is isolated with its own controllers, services, and repositories while sharing common infrastructure (auth, caching, tenancy).</w:t>
      </w:r>
    </w:p>
    <w:p>
      <w:pPr>
        <w:spacing w:after="100" w:before="80"/>
      </w:pPr>
    </w:p>
    <w:p>
      <w:pPr>
        <w:pStyle w:val="Heading2"/>
        <w:spacing w:after="120" w:before="300"/>
      </w:pPr>
      <w:r>
        <w:rPr>
          <w:rFonts w:ascii="Arial" w:cs="Arial" w:eastAsia="Arial" w:hAnsi="Arial"/>
          <w:b/>
          <w:bCs/>
          <w:color w:val="0F6E56"/>
          <w:sz w:val="28"/>
          <w:szCs w:val="28"/>
        </w:rPr>
        <w:t xml:space="preserve">5.1 QR Check-In Module (Inverted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v3.1</w:t>
            </w:r>
          </w:p>
        </w:tc>
        <w:tc>
          <w:tcPr>
            <w:tcW w:type="dxa" w:w="8960"/>
            <w:tcBorders>
              <w:top w:val="single" w:color="0F6E56" w:sz="1"/>
              <w:left w:val="none" w:color="FFFFFF" w:sz="0"/>
              <w:bottom w:val="single" w:color="0F6E56" w:sz="1"/>
              <w:right w:val="single" w:color="0F6E56"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CRITICAL PIVOT v3.1: Original model = gym scans member QR. New model = member scans gym QR. Hardware cost drops to EGP 0.</w:t>
            </w:r>
          </w:p>
        </w:tc>
      </w:tr>
    </w:tbl>
    <w:p>
      <w:pPr>
        <w:spacing w:after="100" w:before="60"/>
      </w:pPr>
    </w:p>
    <w:p>
      <w:pPr>
        <w:pStyle w:val="Heading3"/>
        <w:spacing w:after="80" w:before="220"/>
      </w:pPr>
      <w:r>
        <w:rPr>
          <w:rFonts w:ascii="Arial" w:cs="Arial" w:eastAsia="Arial" w:hAnsi="Arial"/>
          <w:b/>
          <w:bCs/>
          <w:color w:val="374151"/>
          <w:sz w:val="24"/>
          <w:szCs w:val="24"/>
        </w:rPr>
        <w:t xml:space="preserve">How it Works</w:t>
      </w:r>
    </w:p>
    <w:p>
      <w:pPr>
        <w:pStyle w:val="ListParagraph"/>
        <w:numPr>
          <w:ilvl w:val="0"/>
          <w:numId w:val="3"/>
        </w:numPr>
        <w:spacing w:after="40" w:before="40"/>
      </w:pPr>
      <w:r>
        <w:rPr>
          <w:rFonts w:ascii="Arial" w:cs="Arial" w:eastAsia="Arial" w:hAnsi="Arial"/>
          <w:color w:val="1A1A1A"/>
          <w:sz w:val="22"/>
          <w:szCs w:val="22"/>
        </w:rPr>
        <w:t xml:space="preserve">Gym owner prints the gym's static QR code from the Settings page</w:t>
      </w:r>
    </w:p>
    <w:p>
      <w:pPr>
        <w:pStyle w:val="ListParagraph"/>
        <w:numPr>
          <w:ilvl w:val="0"/>
          <w:numId w:val="3"/>
        </w:numPr>
        <w:spacing w:after="40" w:before="40"/>
      </w:pPr>
      <w:r>
        <w:rPr>
          <w:rFonts w:ascii="Arial" w:cs="Arial" w:eastAsia="Arial" w:hAnsi="Arial"/>
          <w:color w:val="1A1A1A"/>
          <w:sz w:val="22"/>
          <w:szCs w:val="22"/>
        </w:rPr>
        <w:t xml:space="preserve">QR code encodes: {"gymCode":"GYM-CAIRO-01","tenantId":"&lt;GUID&gt;"}</w:t>
      </w:r>
    </w:p>
    <w:p>
      <w:pPr>
        <w:pStyle w:val="ListParagraph"/>
        <w:numPr>
          <w:ilvl w:val="0"/>
          <w:numId w:val="3"/>
        </w:numPr>
        <w:spacing w:after="40" w:before="40"/>
      </w:pPr>
      <w:r>
        <w:rPr>
          <w:rFonts w:ascii="Arial" w:cs="Arial" w:eastAsia="Arial" w:hAnsi="Arial"/>
          <w:color w:val="1A1A1A"/>
          <w:sz w:val="22"/>
          <w:szCs w:val="22"/>
        </w:rPr>
        <w:t xml:space="preserve">Member opens GymFlow Pro app → taps "Check In" → phone camera activates</w:t>
      </w:r>
    </w:p>
    <w:p>
      <w:pPr>
        <w:pStyle w:val="ListParagraph"/>
        <w:numPr>
          <w:ilvl w:val="0"/>
          <w:numId w:val="3"/>
        </w:numPr>
        <w:spacing w:after="40" w:before="40"/>
      </w:pPr>
      <w:r>
        <w:rPr>
          <w:rFonts w:ascii="Arial" w:cs="Arial" w:eastAsia="Arial" w:hAnsi="Arial"/>
          <w:color w:val="1A1A1A"/>
          <w:sz w:val="22"/>
          <w:szCs w:val="22"/>
        </w:rPr>
        <w:t xml:space="preserve">App reads the gym QR code and extracts gymCode + tenantId</w:t>
      </w:r>
    </w:p>
    <w:p>
      <w:pPr>
        <w:pStyle w:val="ListParagraph"/>
        <w:numPr>
          <w:ilvl w:val="0"/>
          <w:numId w:val="3"/>
        </w:numPr>
        <w:spacing w:after="40" w:before="40"/>
      </w:pPr>
      <w:r>
        <w:rPr>
          <w:rFonts w:ascii="Arial" w:cs="Arial" w:eastAsia="Arial" w:hAnsi="Arial"/>
          <w:color w:val="1A1A1A"/>
          <w:sz w:val="22"/>
          <w:szCs w:val="22"/>
        </w:rPr>
        <w:t xml:space="preserve">App sends POST /api/attendance/qr-checkin with { gymCode, memberAuthToken }</w:t>
      </w:r>
    </w:p>
    <w:p>
      <w:pPr>
        <w:pStyle w:val="ListParagraph"/>
        <w:numPr>
          <w:ilvl w:val="0"/>
          <w:numId w:val="3"/>
        </w:numPr>
        <w:spacing w:after="40" w:before="40"/>
      </w:pPr>
      <w:r>
        <w:rPr>
          <w:rFonts w:ascii="Arial" w:cs="Arial" w:eastAsia="Arial" w:hAnsi="Arial"/>
          <w:color w:val="1A1A1A"/>
          <w:sz w:val="22"/>
          <w:szCs w:val="22"/>
        </w:rPr>
        <w:t xml:space="preserve">Backend validates member session, membership status, time restrictions, session count</w:t>
      </w:r>
    </w:p>
    <w:p>
      <w:pPr>
        <w:pStyle w:val="ListParagraph"/>
        <w:numPr>
          <w:ilvl w:val="0"/>
          <w:numId w:val="3"/>
        </w:numPr>
        <w:spacing w:after="40" w:before="40"/>
      </w:pPr>
      <w:r>
        <w:rPr>
          <w:rFonts w:ascii="Arial" w:cs="Arial" w:eastAsia="Arial" w:hAnsi="Arial"/>
          <w:color w:val="1A1A1A"/>
          <w:sz w:val="22"/>
          <w:szCs w:val="22"/>
        </w:rPr>
        <w:t xml:space="preserve">Response returned in under 300ms via REST (SignalR optional for live dashboard update)</w:t>
      </w:r>
    </w:p>
    <w:p>
      <w:pPr>
        <w:pStyle w:val="ListParagraph"/>
        <w:numPr>
          <w:ilvl w:val="0"/>
          <w:numId w:val="3"/>
        </w:numPr>
        <w:spacing w:after="40" w:before="40"/>
      </w:pPr>
      <w:r>
        <w:rPr>
          <w:rFonts w:ascii="Arial" w:cs="Arial" w:eastAsia="Arial" w:hAnsi="Arial"/>
          <w:color w:val="1A1A1A"/>
          <w:sz w:val="22"/>
          <w:szCs w:val="22"/>
        </w:rPr>
        <w:t xml:space="preserve">Green confirmation screen shown to member; attendance record created in gym_attendance</w:t>
      </w:r>
    </w:p>
    <w:p>
      <w:pPr>
        <w:spacing w:after="100" w:before="80"/>
      </w:pPr>
    </w:p>
    <w:p>
      <w:pPr>
        <w:pStyle w:val="Heading3"/>
        <w:spacing w:after="80" w:before="220"/>
      </w:pPr>
      <w:r>
        <w:rPr>
          <w:rFonts w:ascii="Arial" w:cs="Arial" w:eastAsia="Arial" w:hAnsi="Arial"/>
          <w:b/>
          <w:bCs/>
          <w:color w:val="374151"/>
          <w:sz w:val="24"/>
          <w:szCs w:val="24"/>
        </w:rPr>
        <w:t xml:space="preserve">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Condition</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Failure Message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code exists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gymCode found in tenants table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Invalid gym QR code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authenticated</w:t>
            </w:r>
          </w:p>
        </w:tc>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Valid JWT for this tenant</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Please log in to GymFlow Pro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membership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membership.status = active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Your membership has expired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 restriction</w:t>
            </w:r>
          </w:p>
        </w:tc>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 time within plan's allowed hours</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Morning pass: access 6AM–12PM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 count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sessions_remaining &gt; 0 (session packs)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sessions remaining in your pack</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Freeze check</w:t>
            </w:r>
          </w:p>
        </w:tc>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membership.status != frozen</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Your membership is currently frozen</w:t>
            </w:r>
          </w:p>
        </w:tc>
      </w:tr>
    </w:tbl>
    <w:p>
      <w:pPr>
        <w:spacing w:after="100" w:before="80"/>
      </w:pPr>
    </w:p>
    <w:p>
      <w:pPr>
        <w:pStyle w:val="Heading2"/>
        <w:spacing w:after="120" w:before="300"/>
      </w:pPr>
      <w:r>
        <w:rPr>
          <w:rFonts w:ascii="Arial" w:cs="Arial" w:eastAsia="Arial" w:hAnsi="Arial"/>
          <w:b/>
          <w:bCs/>
          <w:color w:val="0F6E56"/>
          <w:sz w:val="28"/>
          <w:szCs w:val="28"/>
        </w:rPr>
        <w:t xml:space="preserve">5.2 Manual Check-In Module (New First-Class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85fa5" w:sz="1"/>
              <w:left w:val="single" w:color="185fa5" w:sz="1"/>
              <w:bottom w:val="single" w:color="185fa5" w:sz="1"/>
              <w:right w:val="single" w:color="185fa5" w:sz="1"/>
            </w:tcBorders>
            <w:shd w:fill="185fa5"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NEW</w:t>
            </w:r>
          </w:p>
        </w:tc>
        <w:tc>
          <w:tcPr>
            <w:tcW w:type="dxa" w:w="8960"/>
            <w:tcBorders>
              <w:top w:val="single" w:color="185fa5" w:sz="1"/>
              <w:left w:val="none" w:color="FFFFFF" w:sz="0"/>
              <w:bottom w:val="single" w:color="185fa5" w:sz="1"/>
              <w:right w:val="single" w:color="185fa5" w:sz="1"/>
            </w:tcBorders>
            <w:shd w:fill="EBF4FB" w:val="clear"/>
            <w:tcMar>
              <w:top w:type="dxa" w:w="120"/>
              <w:left w:type="dxa" w:w="160"/>
              <w:bottom w:type="dxa" w:w="120"/>
              <w:right w:type="dxa" w:w="140"/>
            </w:tcMar>
            <w:vAlign w:val="center"/>
          </w:tcPr>
          <w:p>
            <w:r>
              <w:rPr>
                <w:rFonts w:ascii="Arial" w:cs="Arial" w:eastAsia="Arial" w:hAnsi="Arial"/>
                <w:color w:val="1A1A1A"/>
                <w:sz w:val="21"/>
                <w:szCs w:val="21"/>
              </w:rPr>
              <w:t xml:space="preserve">NEW FEATURE: Manual Check-In is a fully-built standalone module, not a minor fallback. It has its own dashboard page, member search, visual confirmation, reason logging, and complete audit trail.</w:t>
            </w:r>
          </w:p>
        </w:tc>
      </w:tr>
    </w:tbl>
    <w:p>
      <w:pPr>
        <w:spacing w:after="100" w:before="60"/>
      </w:pPr>
    </w:p>
    <w:p>
      <w:pPr>
        <w:spacing w:after="60" w:before="60"/>
      </w:pPr>
      <w:r>
        <w:rPr>
          <w:rFonts w:ascii="Arial" w:cs="Arial" w:eastAsia="Arial" w:hAnsi="Arial"/>
          <w:b w:val="false"/>
          <w:bCs w:val="false"/>
          <w:color w:val="1A1A1A"/>
          <w:sz w:val="22"/>
          <w:szCs w:val="22"/>
        </w:rPr>
        <w:t xml:space="preserve">Use cases for manual check-in:</w:t>
      </w:r>
    </w:p>
    <w:p>
      <w:pPr>
        <w:pStyle w:val="ListParagraph"/>
        <w:numPr>
          <w:ilvl w:val="0"/>
          <w:numId w:val="2"/>
        </w:numPr>
        <w:spacing w:after="40" w:before="40"/>
      </w:pPr>
      <w:r>
        <w:rPr>
          <w:rFonts w:ascii="Arial" w:cs="Arial" w:eastAsia="Arial" w:hAnsi="Arial"/>
          <w:color w:val="1A1A1A"/>
          <w:sz w:val="22"/>
          <w:szCs w:val="22"/>
        </w:rPr>
        <w:t xml:space="preserve">Member's phone is dead or forgotten</w:t>
      </w:r>
    </w:p>
    <w:p>
      <w:pPr>
        <w:pStyle w:val="ListParagraph"/>
        <w:numPr>
          <w:ilvl w:val="0"/>
          <w:numId w:val="2"/>
        </w:numPr>
        <w:spacing w:after="40" w:before="40"/>
      </w:pPr>
      <w:r>
        <w:rPr>
          <w:rFonts w:ascii="Arial" w:cs="Arial" w:eastAsia="Arial" w:hAnsi="Arial"/>
          <w:color w:val="1A1A1A"/>
          <w:sz w:val="22"/>
          <w:szCs w:val="22"/>
        </w:rPr>
        <w:t xml:space="preserve">New member who has not yet installed the app</w:t>
      </w:r>
    </w:p>
    <w:p>
      <w:pPr>
        <w:pStyle w:val="ListParagraph"/>
        <w:numPr>
          <w:ilvl w:val="0"/>
          <w:numId w:val="2"/>
        </w:numPr>
        <w:spacing w:after="40" w:before="40"/>
      </w:pPr>
      <w:r>
        <w:rPr>
          <w:rFonts w:ascii="Arial" w:cs="Arial" w:eastAsia="Arial" w:hAnsi="Arial"/>
          <w:color w:val="1A1A1A"/>
          <w:sz w:val="22"/>
          <w:szCs w:val="22"/>
        </w:rPr>
        <w:t xml:space="preserve">Technical issue with the app or member's device</w:t>
      </w:r>
    </w:p>
    <w:p>
      <w:pPr>
        <w:pStyle w:val="ListParagraph"/>
        <w:numPr>
          <w:ilvl w:val="0"/>
          <w:numId w:val="2"/>
        </w:numPr>
        <w:spacing w:after="40" w:before="40"/>
      </w:pPr>
      <w:r>
        <w:rPr>
          <w:rFonts w:ascii="Arial" w:cs="Arial" w:eastAsia="Arial" w:hAnsi="Arial"/>
          <w:color w:val="1A1A1A"/>
          <w:sz w:val="22"/>
          <w:szCs w:val="22"/>
        </w:rPr>
        <w:t xml:space="preserve">VIP walk-in guests (combined with invitation system)</w:t>
      </w:r>
    </w:p>
    <w:p>
      <w:pPr>
        <w:spacing w:after="100" w:before="60"/>
      </w:pPr>
    </w:p>
    <w:p>
      <w:pPr>
        <w:spacing w:after="60" w:before="60"/>
      </w:pPr>
      <w:r>
        <w:rPr>
          <w:rFonts w:ascii="Arial" w:cs="Arial" w:eastAsia="Arial" w:hAnsi="Arial"/>
          <w:b w:val="false"/>
          <w:bCs w:val="false"/>
          <w:color w:val="1A1A1A"/>
          <w:sz w:val="22"/>
          <w:szCs w:val="22"/>
        </w:rPr>
        <w:t xml:space="preserve">Manual check-in workflow:</w:t>
      </w:r>
    </w:p>
    <w:p>
      <w:pPr>
        <w:pStyle w:val="ListParagraph"/>
        <w:numPr>
          <w:ilvl w:val="0"/>
          <w:numId w:val="3"/>
        </w:numPr>
        <w:spacing w:after="40" w:before="40"/>
      </w:pPr>
      <w:r>
        <w:rPr>
          <w:rFonts w:ascii="Arial" w:cs="Arial" w:eastAsia="Arial" w:hAnsi="Arial"/>
          <w:color w:val="1A1A1A"/>
          <w:sz w:val="22"/>
          <w:szCs w:val="22"/>
        </w:rPr>
        <w:t xml:space="preserve">Reception staff opens Manual Check-In page on admin dashboard</w:t>
      </w:r>
    </w:p>
    <w:p>
      <w:pPr>
        <w:pStyle w:val="ListParagraph"/>
        <w:numPr>
          <w:ilvl w:val="0"/>
          <w:numId w:val="3"/>
        </w:numPr>
        <w:spacing w:after="40" w:before="40"/>
      </w:pPr>
      <w:r>
        <w:rPr>
          <w:rFonts w:ascii="Arial" w:cs="Arial" w:eastAsia="Arial" w:hAnsi="Arial"/>
          <w:color w:val="1A1A1A"/>
          <w:sz w:val="22"/>
          <w:szCs w:val="22"/>
        </w:rPr>
        <w:t xml:space="preserve">Searches for member by name, phone number, or member ID</w:t>
      </w:r>
    </w:p>
    <w:p>
      <w:pPr>
        <w:pStyle w:val="ListParagraph"/>
        <w:numPr>
          <w:ilvl w:val="0"/>
          <w:numId w:val="3"/>
        </w:numPr>
        <w:spacing w:after="40" w:before="40"/>
      </w:pPr>
      <w:r>
        <w:rPr>
          <w:rFonts w:ascii="Arial" w:cs="Arial" w:eastAsia="Arial" w:hAnsi="Arial"/>
          <w:color w:val="1A1A1A"/>
          <w:sz w:val="22"/>
          <w:szCs w:val="22"/>
        </w:rPr>
        <w:t xml:space="preserve">Selects member from results (expired/frozen members shown as non-selectable)</w:t>
      </w:r>
    </w:p>
    <w:p>
      <w:pPr>
        <w:pStyle w:val="ListParagraph"/>
        <w:numPr>
          <w:ilvl w:val="0"/>
          <w:numId w:val="3"/>
        </w:numPr>
        <w:spacing w:after="40" w:before="40"/>
      </w:pPr>
      <w:r>
        <w:rPr>
          <w:rFonts w:ascii="Arial" w:cs="Arial" w:eastAsia="Arial" w:hAnsi="Arial"/>
          <w:color w:val="1A1A1A"/>
          <w:sz w:val="22"/>
          <w:szCs w:val="22"/>
        </w:rPr>
        <w:t xml:space="preserve">Selects reason from dropdown: Dead phone | No app yet | App issue | Other</w:t>
      </w:r>
    </w:p>
    <w:p>
      <w:pPr>
        <w:pStyle w:val="ListParagraph"/>
        <w:numPr>
          <w:ilvl w:val="0"/>
          <w:numId w:val="3"/>
        </w:numPr>
        <w:spacing w:after="40" w:before="40"/>
      </w:pPr>
      <w:r>
        <w:rPr>
          <w:rFonts w:ascii="Arial" w:cs="Arial" w:eastAsia="Arial" w:hAnsi="Arial"/>
          <w:color w:val="1A1A1A"/>
          <w:sz w:val="22"/>
          <w:szCs w:val="22"/>
        </w:rPr>
        <w:t xml:space="preserve">Clicks "Confirm Check-In" — attendance record created with entry_method = "manual"</w:t>
      </w:r>
    </w:p>
    <w:p>
      <w:pPr>
        <w:pStyle w:val="ListParagraph"/>
        <w:numPr>
          <w:ilvl w:val="0"/>
          <w:numId w:val="3"/>
        </w:numPr>
        <w:spacing w:after="40" w:before="40"/>
      </w:pPr>
      <w:r>
        <w:rPr>
          <w:rFonts w:ascii="Arial" w:cs="Arial" w:eastAsia="Arial" w:hAnsi="Arial"/>
          <w:color w:val="1A1A1A"/>
          <w:sz w:val="22"/>
          <w:szCs w:val="22"/>
        </w:rPr>
        <w:t xml:space="preserve">staff_user_id and manual_reason logged for full audit trail</w:t>
      </w:r>
    </w:p>
    <w:p>
      <w:pPr>
        <w:spacing w:after="100" w:before="80"/>
      </w:pPr>
    </w:p>
    <w:p>
      <w:pPr>
        <w:pStyle w:val="Heading2"/>
        <w:spacing w:after="120" w:before="300"/>
      </w:pPr>
      <w:r>
        <w:rPr>
          <w:rFonts w:ascii="Arial" w:cs="Arial" w:eastAsia="Arial" w:hAnsi="Arial"/>
          <w:b/>
          <w:bCs/>
          <w:color w:val="0F6E56"/>
          <w:sz w:val="28"/>
          <w:szCs w:val="28"/>
        </w:rPr>
        <w:t xml:space="preserve">5.3 Member Invitation System (New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87D10" w:sz="1"/>
              <w:left w:val="single" w:color="C87D10" w:sz="1"/>
              <w:bottom w:val="single" w:color="C87D10" w:sz="1"/>
              <w:right w:val="single" w:color="C87D10" w:sz="1"/>
            </w:tcBorders>
            <w:shd w:fill="C87D10"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NEW</w:t>
            </w:r>
          </w:p>
        </w:tc>
        <w:tc>
          <w:tcPr>
            <w:tcW w:type="dxa" w:w="8960"/>
            <w:tcBorders>
              <w:top w:val="single" w:color="C87D10" w:sz="1"/>
              <w:left w:val="none" w:color="FFFFFF" w:sz="0"/>
              <w:bottom w:val="single" w:color="C87D10" w:sz="1"/>
              <w:right w:val="single" w:color="C87D10" w:sz="1"/>
            </w:tcBorders>
            <w:shd w:fill="FDF3E3" w:val="clear"/>
            <w:tcMar>
              <w:top w:type="dxa" w:w="120"/>
              <w:left w:type="dxa" w:w="160"/>
              <w:bottom w:type="dxa" w:w="120"/>
              <w:right w:type="dxa" w:w="140"/>
            </w:tcMar>
            <w:vAlign w:val="center"/>
          </w:tcPr>
          <w:p>
            <w:r>
              <w:rPr>
                <w:rFonts w:ascii="Arial" w:cs="Arial" w:eastAsia="Arial" w:hAnsi="Arial"/>
                <w:color w:val="1A1A1A"/>
                <w:sz w:val="21"/>
                <w:szCs w:val="21"/>
              </w:rPr>
              <w:t xml:space="preserve">NEW FEATURE: Each gym member can invite friends as guests based on a configurable monthly quota set per membership plan by the gym owner. Quotas reset automatically on the 1st of each month.</w:t>
            </w:r>
          </w:p>
        </w:tc>
      </w:tr>
    </w:tbl>
    <w:p>
      <w:pPr>
        <w:spacing w:after="100" w:before="60"/>
      </w:pPr>
    </w:p>
    <w:p>
      <w:pPr>
        <w:pStyle w:val="Heading3"/>
        <w:spacing w:after="80" w:before="220"/>
      </w:pPr>
      <w:r>
        <w:rPr>
          <w:rFonts w:ascii="Arial" w:cs="Arial" w:eastAsia="Arial" w:hAnsi="Arial"/>
          <w:b/>
          <w:bCs/>
          <w:color w:val="374151"/>
          <w:sz w:val="24"/>
          <w:szCs w:val="24"/>
        </w:rPr>
        <w:t xml:space="preserve">Configuration (Admin Settings)</w:t>
      </w:r>
    </w:p>
    <w:p>
      <w:pPr>
        <w:spacing w:after="60" w:before="60"/>
      </w:pPr>
      <w:r>
        <w:rPr>
          <w:rFonts w:ascii="Arial" w:cs="Arial" w:eastAsia="Arial" w:hAnsi="Arial"/>
          <w:b w:val="false"/>
          <w:bCs w:val="false"/>
          <w:color w:val="1A1A1A"/>
          <w:sz w:val="22"/>
          <w:szCs w:val="22"/>
        </w:rPr>
        <w:t xml:space="preserve">The gym owner configures invitation quotas per plan type from the Settings → Invitation Quotas page:</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 Type</w:t>
            </w:r>
          </w:p>
        </w:tc>
        <w:tc>
          <w:tcPr>
            <w:tcW w:type="dxa" w:w="22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Quota</w:t>
            </w:r>
          </w:p>
        </w:tc>
        <w:tc>
          <w:tcPr>
            <w:tcW w:type="dxa" w:w="42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Configurable Range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Unlimited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invites/month</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 10</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3-Month Plan</w:t>
            </w:r>
          </w:p>
        </w:tc>
        <w:tc>
          <w:tcPr>
            <w:tcW w:type="dxa" w:w="2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 invites/month</w:t>
            </w:r>
          </w:p>
        </w:tc>
        <w:tc>
          <w:tcPr>
            <w:tcW w:type="dxa" w:w="4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 Pack 20</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 invite/month</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 10</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Morning Pass</w:t>
            </w:r>
          </w:p>
        </w:tc>
        <w:tc>
          <w:tcPr>
            <w:tcW w:type="dxa" w:w="2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invites/month</w:t>
            </w:r>
          </w:p>
        </w:tc>
        <w:tc>
          <w:tcPr>
            <w:tcW w:type="dxa" w:w="428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 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Premium Annual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 invites/month</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0 – 10</w:t>
            </w:r>
          </w:p>
        </w:tc>
      </w:tr>
    </w:tbl>
    <w:p>
      <w:pPr>
        <w:spacing w:after="100" w:before="60"/>
      </w:pPr>
    </w:p>
    <w:p>
      <w:pPr>
        <w:pStyle w:val="Heading3"/>
        <w:spacing w:after="80" w:before="220"/>
      </w:pPr>
      <w:r>
        <w:rPr>
          <w:rFonts w:ascii="Arial" w:cs="Arial" w:eastAsia="Arial" w:hAnsi="Arial"/>
          <w:b/>
          <w:bCs/>
          <w:color w:val="374151"/>
          <w:sz w:val="24"/>
          <w:szCs w:val="24"/>
        </w:rPr>
        <w:t xml:space="preserve">Invitation Lifecycle</w:t>
      </w:r>
    </w:p>
    <w:p>
      <w:pPr>
        <w:pStyle w:val="ListParagraph"/>
        <w:numPr>
          <w:ilvl w:val="0"/>
          <w:numId w:val="3"/>
        </w:numPr>
        <w:spacing w:after="40" w:before="40"/>
      </w:pPr>
      <w:r>
        <w:rPr>
          <w:rFonts w:ascii="Arial" w:cs="Arial" w:eastAsia="Arial" w:hAnsi="Arial"/>
          <w:color w:val="1A1A1A"/>
          <w:sz w:val="22"/>
          <w:szCs w:val="22"/>
        </w:rPr>
        <w:t xml:space="preserve">Member views available invites in GymFlow Pro app (e.g. "1 of 2 used")</w:t>
      </w:r>
    </w:p>
    <w:p>
      <w:pPr>
        <w:pStyle w:val="ListParagraph"/>
        <w:numPr>
          <w:ilvl w:val="0"/>
          <w:numId w:val="3"/>
        </w:numPr>
        <w:spacing w:after="40" w:before="40"/>
      </w:pPr>
      <w:r>
        <w:rPr>
          <w:rFonts w:ascii="Arial" w:cs="Arial" w:eastAsia="Arial" w:hAnsi="Arial"/>
          <w:color w:val="1A1A1A"/>
          <w:sz w:val="22"/>
          <w:szCs w:val="22"/>
        </w:rPr>
        <w:t xml:space="preserve">Member taps "Invite a Friend" → enters guest name, phone, and desired visit date</w:t>
      </w:r>
    </w:p>
    <w:p>
      <w:pPr>
        <w:pStyle w:val="ListParagraph"/>
        <w:numPr>
          <w:ilvl w:val="0"/>
          <w:numId w:val="3"/>
        </w:numPr>
        <w:spacing w:after="40" w:before="40"/>
      </w:pPr>
      <w:r>
        <w:rPr>
          <w:rFonts w:ascii="Arial" w:cs="Arial" w:eastAsia="Arial" w:hAnsi="Arial"/>
          <w:color w:val="1A1A1A"/>
          <w:sz w:val="22"/>
          <w:szCs w:val="22"/>
        </w:rPr>
        <w:t xml:space="preserve">System checks remaining quota for current month (quota_period = YYYY-MM)</w:t>
      </w:r>
    </w:p>
    <w:p>
      <w:pPr>
        <w:pStyle w:val="ListParagraph"/>
        <w:numPr>
          <w:ilvl w:val="0"/>
          <w:numId w:val="3"/>
        </w:numPr>
        <w:spacing w:after="40" w:before="40"/>
      </w:pPr>
      <w:r>
        <w:rPr>
          <w:rFonts w:ascii="Arial" w:cs="Arial" w:eastAsia="Arial" w:hAnsi="Arial"/>
          <w:color w:val="1A1A1A"/>
          <w:sz w:val="22"/>
          <w:szCs w:val="22"/>
        </w:rPr>
        <w:t xml:space="preserve">If quota available: WhatsApp invitation sent to guest with visit details</w:t>
      </w:r>
    </w:p>
    <w:p>
      <w:pPr>
        <w:pStyle w:val="ListParagraph"/>
        <w:numPr>
          <w:ilvl w:val="0"/>
          <w:numId w:val="3"/>
        </w:numPr>
        <w:spacing w:after="40" w:before="40"/>
      </w:pPr>
      <w:r>
        <w:rPr>
          <w:rFonts w:ascii="Arial" w:cs="Arial" w:eastAsia="Arial" w:hAnsi="Arial"/>
          <w:color w:val="1A1A1A"/>
          <w:sz w:val="22"/>
          <w:szCs w:val="22"/>
        </w:rPr>
        <w:t xml:space="preserve">Guest arrives at gym on visit date — staff logs manual check-in and marks invitation as "visited"</w:t>
      </w:r>
    </w:p>
    <w:p>
      <w:pPr>
        <w:pStyle w:val="ListParagraph"/>
        <w:numPr>
          <w:ilvl w:val="0"/>
          <w:numId w:val="3"/>
        </w:numPr>
        <w:spacing w:after="40" w:before="40"/>
      </w:pPr>
      <w:r>
        <w:rPr>
          <w:rFonts w:ascii="Arial" w:cs="Arial" w:eastAsia="Arial" w:hAnsi="Arial"/>
          <w:color w:val="1A1A1A"/>
          <w:sz w:val="22"/>
          <w:szCs w:val="22"/>
        </w:rPr>
        <w:t xml:space="preserve">If guest registers as a member, invitation status updates to "converted"</w:t>
      </w:r>
    </w:p>
    <w:p>
      <w:pPr>
        <w:pStyle w:val="ListParagraph"/>
        <w:numPr>
          <w:ilvl w:val="0"/>
          <w:numId w:val="3"/>
        </w:numPr>
        <w:spacing w:after="40" w:before="40"/>
      </w:pPr>
      <w:r>
        <w:rPr>
          <w:rFonts w:ascii="Arial" w:cs="Arial" w:eastAsia="Arial" w:hAnsi="Arial"/>
          <w:color w:val="1A1A1A"/>
          <w:sz w:val="22"/>
          <w:szCs w:val="22"/>
        </w:rPr>
        <w:t xml:space="preserve">On 1st of month: Hangfire job resets all invitation usage counts for the new period</w:t>
      </w:r>
    </w:p>
    <w:p>
      <w:pPr>
        <w:spacing w:after="100" w:before="80"/>
      </w:pPr>
    </w:p>
    <w:p>
      <w:pPr>
        <w:pStyle w:val="Heading2"/>
        <w:spacing w:after="120" w:before="300"/>
      </w:pPr>
      <w:r>
        <w:rPr>
          <w:rFonts w:ascii="Arial" w:cs="Arial" w:eastAsia="Arial" w:hAnsi="Arial"/>
          <w:b/>
          <w:bCs/>
          <w:color w:val="0F6E56"/>
          <w:sz w:val="28"/>
          <w:szCs w:val="28"/>
        </w:rPr>
        <w:t xml:space="preserve">5.4 Membership Plan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 Type</w:t>
            </w:r>
          </w:p>
        </w:tc>
        <w:tc>
          <w:tcPr>
            <w:tcW w:type="dxa" w:w="3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Gate Check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monthly_unlimited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Unlimited entries for duration_days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status + end_date</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session_pack</w:t>
            </w:r>
          </w:p>
        </w:tc>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Fixed session count (10/20/50)</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Decrement sessions_remaining on entry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time_limited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Unlimited entries within time window</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current time vs. start/end times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pt_credits</w:t>
            </w:r>
          </w:p>
        </w:tc>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PT session credits, not gate access</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Logged by trainer, not gate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family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Multiple linked members, one billing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Each member has independent check-in</w:t>
            </w:r>
          </w:p>
        </w:tc>
      </w:tr>
    </w:tbl>
    <w:p>
      <w:pPr>
        <w:spacing w:after="100" w:before="60"/>
      </w:pPr>
    </w:p>
    <w:p>
      <w:pPr>
        <w:spacing w:after="60" w:before="60"/>
      </w:pPr>
      <w:r>
        <w:rPr>
          <w:rFonts w:ascii="Arial" w:cs="Arial" w:eastAsia="Arial" w:hAnsi="Arial"/>
          <w:b w:val="false"/>
          <w:bCs w:val="false"/>
          <w:color w:val="1A1A1A"/>
          <w:sz w:val="22"/>
          <w:szCs w:val="22"/>
        </w:rPr>
        <w:t xml:space="preserve">Membership freeze: When activated, end_date is automatically extended by the freeze duration. Freeze period ends trigger a Hangfire notification to the member. Auto-renewal: Paymob/Fawry webhook callbacks trigger new membership creation with start_date = previous end_date for seamless continuity.</w:t>
      </w:r>
    </w:p>
    <w:p>
      <w:pPr>
        <w:spacing w:after="100" w:before="80"/>
      </w:pPr>
    </w:p>
    <w:p>
      <w:pPr>
        <w:pStyle w:val="Heading2"/>
        <w:spacing w:after="120" w:before="300"/>
      </w:pPr>
      <w:r>
        <w:rPr>
          <w:rFonts w:ascii="Arial" w:cs="Arial" w:eastAsia="Arial" w:hAnsi="Arial"/>
          <w:b/>
          <w:bCs/>
          <w:color w:val="0F6E56"/>
          <w:sz w:val="28"/>
          <w:szCs w:val="28"/>
        </w:rPr>
        <w:t xml:space="preserve">5.5 Class Scheduling &amp; Booking</w:t>
      </w:r>
    </w:p>
    <w:p>
      <w:pPr>
        <w:pStyle w:val="ListParagraph"/>
        <w:numPr>
          <w:ilvl w:val="0"/>
          <w:numId w:val="2"/>
        </w:numPr>
        <w:spacing w:after="40" w:before="40"/>
      </w:pPr>
      <w:r>
        <w:rPr>
          <w:rFonts w:ascii="Arial" w:cs="Arial" w:eastAsia="Arial" w:hAnsi="Arial"/>
          <w:color w:val="1A1A1A"/>
          <w:sz w:val="22"/>
          <w:szCs w:val="22"/>
        </w:rPr>
        <w:t xml:space="preserve">Recurring class definitions stored as iCal RRULE JSON (e.g. Mon/Wed/Fri CrossFit at 6am)</w:t>
      </w:r>
    </w:p>
    <w:p>
      <w:pPr>
        <w:pStyle w:val="ListParagraph"/>
        <w:numPr>
          <w:ilvl w:val="0"/>
          <w:numId w:val="2"/>
        </w:numPr>
        <w:spacing w:after="40" w:before="40"/>
      </w:pPr>
      <w:r>
        <w:rPr>
          <w:rFonts w:ascii="Arial" w:cs="Arial" w:eastAsia="Arial" w:hAnsi="Arial"/>
          <w:color w:val="1A1A1A"/>
          <w:sz w:val="22"/>
          <w:szCs w:val="22"/>
        </w:rPr>
        <w:t xml:space="preserve">Hangfire generates weekly class instances from recurring rules on a rolling basis</w:t>
      </w:r>
    </w:p>
    <w:p>
      <w:pPr>
        <w:pStyle w:val="ListParagraph"/>
        <w:numPr>
          <w:ilvl w:val="0"/>
          <w:numId w:val="2"/>
        </w:numPr>
        <w:spacing w:after="40" w:before="40"/>
      </w:pPr>
      <w:r>
        <w:rPr>
          <w:rFonts w:ascii="Arial" w:cs="Arial" w:eastAsia="Arial" w:hAnsi="Arial"/>
          <w:color w:val="1A1A1A"/>
          <w:sz w:val="22"/>
          <w:szCs w:val="22"/>
        </w:rPr>
        <w:t xml:space="preserve">Members book via app with real-time capacity indicators from API</w:t>
      </w:r>
    </w:p>
    <w:p>
      <w:pPr>
        <w:pStyle w:val="ListParagraph"/>
        <w:numPr>
          <w:ilvl w:val="0"/>
          <w:numId w:val="2"/>
        </w:numPr>
        <w:spacing w:after="40" w:before="40"/>
      </w:pPr>
      <w:r>
        <w:rPr>
          <w:rFonts w:ascii="Arial" w:cs="Arial" w:eastAsia="Arial" w:hAnsi="Arial"/>
          <w:color w:val="1A1A1A"/>
          <w:sz w:val="22"/>
          <w:szCs w:val="22"/>
        </w:rPr>
        <w:t xml:space="preserve">Auto-waitlist: when full, members get sequential position; auto-promoted on cancellation</w:t>
      </w:r>
    </w:p>
    <w:p>
      <w:pPr>
        <w:pStyle w:val="ListParagraph"/>
        <w:numPr>
          <w:ilvl w:val="0"/>
          <w:numId w:val="2"/>
        </w:numPr>
        <w:spacing w:after="40" w:before="40"/>
      </w:pPr>
      <w:r>
        <w:rPr>
          <w:rFonts w:ascii="Arial" w:cs="Arial" w:eastAsia="Arial" w:hAnsi="Arial"/>
          <w:color w:val="1A1A1A"/>
          <w:sz w:val="22"/>
          <w:szCs w:val="22"/>
        </w:rPr>
        <w:t xml:space="preserve">Late cancellation policy: cancellations within 2 hours of class consume the session (for session packs)</w:t>
      </w:r>
    </w:p>
    <w:p>
      <w:pPr>
        <w:pStyle w:val="ListParagraph"/>
        <w:numPr>
          <w:ilvl w:val="0"/>
          <w:numId w:val="2"/>
        </w:numPr>
        <w:spacing w:after="40" w:before="40"/>
      </w:pPr>
      <w:r>
        <w:rPr>
          <w:rFonts w:ascii="Arial" w:cs="Arial" w:eastAsia="Arial" w:hAnsi="Arial"/>
          <w:color w:val="1A1A1A"/>
          <w:sz w:val="22"/>
          <w:szCs w:val="22"/>
        </w:rPr>
        <w:t xml:space="preserve">Trainer class cancellation triggers immediate WhatsApp notifications to all booked members</w:t>
      </w:r>
    </w:p>
    <w:p>
      <w:pPr>
        <w:spacing w:after="100" w:before="80"/>
      </w:pPr>
    </w:p>
    <w:p>
      <w:pPr>
        <w:pStyle w:val="Heading2"/>
        <w:spacing w:after="120" w:before="300"/>
      </w:pPr>
      <w:r>
        <w:rPr>
          <w:rFonts w:ascii="Arial" w:cs="Arial" w:eastAsia="Arial" w:hAnsi="Arial"/>
          <w:b/>
          <w:bCs/>
          <w:color w:val="0F6E56"/>
          <w:sz w:val="28"/>
          <w:szCs w:val="28"/>
        </w:rPr>
        <w:t xml:space="preserve">5.6 WhatsApp Automation</w:t>
      </w:r>
    </w:p>
    <w:p>
      <w:pPr>
        <w:spacing w:after="60" w:before="60"/>
      </w:pPr>
      <w:r>
        <w:rPr>
          <w:rFonts w:ascii="Arial" w:cs="Arial" w:eastAsia="Arial" w:hAnsi="Arial"/>
          <w:b w:val="false"/>
          <w:bCs w:val="false"/>
          <w:color w:val="1A1A1A"/>
          <w:sz w:val="22"/>
          <w:szCs w:val="22"/>
        </w:rPr>
        <w:t xml:space="preserve">Primary communication channel via 4jawaly.com (Egyptian Meta BSP). All templates pre-approved in Arabic.</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1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 expiry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7d, 3d, 1d, day-of</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Name, plan, expiry, renewal link</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Birthday</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 birthday</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Greeting + time-limited discount code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reminder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2h before class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name, trainer, room, time</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cancelled</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Immediately</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name + cancellation reason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Freeze ending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days before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Reactivation date + extend option</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Guest invitation</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Immediately</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Visit details + gym code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Renewal confirmed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Post-payment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New membership dates + receipt link</w:t>
            </w:r>
          </w:p>
        </w:tc>
      </w:tr>
    </w:tbl>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D9E75" w:sz="1"/>
              <w:left w:val="single" w:color="1D9E75" w:sz="1"/>
              <w:bottom w:val="single" w:color="1D9E75" w:sz="1"/>
              <w:right w:val="single" w:color="1D9E75" w:sz="1"/>
            </w:tcBorders>
            <w:shd w:fill="1D9E75"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i</w:t>
            </w:r>
          </w:p>
        </w:tc>
        <w:tc>
          <w:tcPr>
            <w:tcW w:type="dxa" w:w="8960"/>
            <w:tcBorders>
              <w:top w:val="single" w:color="1D9E75" w:sz="1"/>
              <w:left w:val="none" w:color="FFFFFF" w:sz="0"/>
              <w:bottom w:val="single" w:color="1D9E75" w:sz="1"/>
              <w:right w:val="single" w:color="1D9E75"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Fallback chain: WhatsApp (primary) → Email via Brevo (secondary) → SMS via Vonage (tertiary). System monitors delivery callbacks and escalates automatically after failed attempts.</w:t>
            </w:r>
          </w:p>
        </w:tc>
      </w:tr>
    </w:tbl>
    <w:p>
      <w:pPr>
        <w:spacing w:after="100" w:before="80"/>
      </w:pPr>
    </w:p>
    <w:p>
      <w:pPr>
        <w:pStyle w:val="Heading2"/>
        <w:spacing w:after="120" w:before="300"/>
      </w:pPr>
      <w:r>
        <w:rPr>
          <w:rFonts w:ascii="Arial" w:cs="Arial" w:eastAsia="Arial" w:hAnsi="Arial"/>
          <w:b/>
          <w:bCs/>
          <w:color w:val="0F6E56"/>
          <w:sz w:val="28"/>
          <w:szCs w:val="28"/>
        </w:rPr>
        <w:t xml:space="preserve">5.7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 / Chart</w:t>
            </w:r>
          </w:p>
        </w:tc>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Active vs. Expired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Pie chart by plan type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memberships (live)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Revenue trend</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Monthly bar chart (6 months)</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payment_transactions (aggregated)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New vs. Churned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Line chart overlay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memberships (nightly job)</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Busiest hours heatmap</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Day x hour grid of gate entries</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gym_attendance (nightly job)</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 popularity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Fill rate % per class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class_bookings (aggregated)</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Retention cohorts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 active after 1/3/6/12 months</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memberships (monthly job)</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Invitation conversion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Invites sent vs. visited vs. joined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member_invitations (live)</w:t>
            </w:r>
          </w:p>
        </w:tc>
      </w:tr>
      <w:tr>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Trainer utilization</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PT sessions per trainer per week</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pt_sessions (aggregated)</w:t>
            </w:r>
          </w:p>
        </w:tc>
      </w:tr>
    </w:tbl>
    <w:p>
      <w:pPr>
        <w:spacing w:after="100" w:before="60"/>
      </w:pPr>
    </w:p>
    <w:p>
      <w:pPr>
        <w:spacing w:after="60" w:before="60"/>
      </w:pPr>
      <w:r>
        <w:rPr>
          <w:rFonts w:ascii="Arial" w:cs="Arial" w:eastAsia="Arial" w:hAnsi="Arial"/>
          <w:b w:val="false"/>
          <w:bCs w:val="false"/>
          <w:color w:val="1A1A1A"/>
          <w:sz w:val="22"/>
          <w:szCs w:val="22"/>
        </w:rPr>
        <w:t xml:space="preserve">All dashboard KPIs are pre-aggregated nightly by Hangfire jobs into a gym_analytics_snapshots table, ensuring sub-1-second page load regardless of total data volume.</w:t>
      </w:r>
    </w:p>
    <w:p>
      <w:pPr>
        <w:spacing w:after="100" w:before="80"/>
      </w:pPr>
    </w:p>
    <w:p>
      <w:pPr>
        <w:pStyle w:val="Heading2"/>
        <w:spacing w:after="120" w:before="300"/>
      </w:pPr>
      <w:r>
        <w:rPr>
          <w:rFonts w:ascii="Arial" w:cs="Arial" w:eastAsia="Arial" w:hAnsi="Arial"/>
          <w:b/>
          <w:bCs/>
          <w:color w:val="0F6E56"/>
          <w:sz w:val="28"/>
          <w:szCs w:val="28"/>
        </w:rPr>
        <w:t xml:space="preserve">5.8 Personal Trainer Module</w:t>
      </w:r>
    </w:p>
    <w:p>
      <w:pPr>
        <w:pStyle w:val="ListParagraph"/>
        <w:numPr>
          <w:ilvl w:val="0"/>
          <w:numId w:val="2"/>
        </w:numPr>
        <w:spacing w:after="40" w:before="40"/>
      </w:pPr>
      <w:r>
        <w:rPr>
          <w:rFonts w:ascii="Arial" w:cs="Arial" w:eastAsia="Arial" w:hAnsi="Arial"/>
          <w:color w:val="1A1A1A"/>
          <w:sz w:val="22"/>
          <w:szCs w:val="22"/>
        </w:rPr>
        <w:t xml:space="preserve">PT credit packages sold separately from regular memberships</w:t>
      </w:r>
    </w:p>
    <w:p>
      <w:pPr>
        <w:pStyle w:val="ListParagraph"/>
        <w:numPr>
          <w:ilvl w:val="0"/>
          <w:numId w:val="2"/>
        </w:numPr>
        <w:spacing w:after="40" w:before="40"/>
      </w:pPr>
      <w:r>
        <w:rPr>
          <w:rFonts w:ascii="Arial" w:cs="Arial" w:eastAsia="Arial" w:hAnsi="Arial"/>
          <w:color w:val="1A1A1A"/>
          <w:sz w:val="22"/>
          <w:szCs w:val="22"/>
        </w:rPr>
        <w:t xml:space="preserve">Trainer logs each session: date, duration, exercises (JSON: name/sets/reps/weight), notes, calories</w:t>
      </w:r>
    </w:p>
    <w:p>
      <w:pPr>
        <w:pStyle w:val="ListParagraph"/>
        <w:numPr>
          <w:ilvl w:val="0"/>
          <w:numId w:val="2"/>
        </w:numPr>
        <w:spacing w:after="40" w:before="40"/>
      </w:pPr>
      <w:r>
        <w:rPr>
          <w:rFonts w:ascii="Arial" w:cs="Arial" w:eastAsia="Arial" w:hAnsi="Arial"/>
          <w:color w:val="1A1A1A"/>
          <w:sz w:val="22"/>
          <w:szCs w:val="22"/>
        </w:rPr>
        <w:t xml:space="preserve">Commission auto-calculated on session log: commission_amount = session_price × commission_rate</w:t>
      </w:r>
    </w:p>
    <w:p>
      <w:pPr>
        <w:pStyle w:val="ListParagraph"/>
        <w:numPr>
          <w:ilvl w:val="0"/>
          <w:numId w:val="2"/>
        </w:numPr>
        <w:spacing w:after="40" w:before="40"/>
      </w:pPr>
      <w:r>
        <w:rPr>
          <w:rFonts w:ascii="Arial" w:cs="Arial" w:eastAsia="Arial" w:hAnsi="Arial"/>
          <w:color w:val="1A1A1A"/>
          <w:sz w:val="22"/>
          <w:szCs w:val="22"/>
        </w:rPr>
        <w:t xml:space="preserve">Configurable commission rate per trainer (e.g. 20%, 25%, 30%)</w:t>
      </w:r>
    </w:p>
    <w:p>
      <w:pPr>
        <w:pStyle w:val="ListParagraph"/>
        <w:numPr>
          <w:ilvl w:val="0"/>
          <w:numId w:val="2"/>
        </w:numPr>
        <w:spacing w:after="40" w:before="40"/>
      </w:pPr>
      <w:r>
        <w:rPr>
          <w:rFonts w:ascii="Arial" w:cs="Arial" w:eastAsia="Arial" w:hAnsi="Arial"/>
          <w:color w:val="1A1A1A"/>
          <w:sz w:val="22"/>
          <w:szCs w:val="22"/>
        </w:rPr>
        <w:t xml:space="preserve">Monthly Hangfire job generates trainer payout PDF reports</w:t>
      </w:r>
    </w:p>
    <w:p>
      <w:pPr>
        <w:pStyle w:val="ListParagraph"/>
        <w:numPr>
          <w:ilvl w:val="0"/>
          <w:numId w:val="2"/>
        </w:numPr>
        <w:spacing w:after="40" w:before="40"/>
      </w:pPr>
      <w:r>
        <w:rPr>
          <w:rFonts w:ascii="Arial" w:cs="Arial" w:eastAsia="Arial" w:hAnsi="Arial"/>
          <w:color w:val="1A1A1A"/>
          <w:sz w:val="22"/>
          <w:szCs w:val="22"/>
        </w:rPr>
        <w:t xml:space="preserve">Members view remaining PT credits and session history in the app</w:t>
      </w:r>
    </w:p>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6. GymFlow Pro App Distribution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v3.4</w:t>
            </w:r>
          </w:p>
        </w:tc>
        <w:tc>
          <w:tcPr>
            <w:tcW w:type="dxa" w:w="8960"/>
            <w:tcBorders>
              <w:top w:val="single" w:color="0F6E56" w:sz="1"/>
              <w:left w:val="none" w:color="FFFFFF" w:sz="0"/>
              <w:bottom w:val="single" w:color="0F6E56" w:sz="1"/>
              <w:right w:val="single" w:color="0F6E56"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NEW DESIGN v3.4: One app on App Store and Google Play, shared by all gyms. No per-gym app listings. Members download once and connect to their gym via Gym Code or QR scan.</w:t>
            </w:r>
          </w:p>
        </w:tc>
      </w:tr>
    </w:tbl>
    <w:p>
      <w:pPr>
        <w:spacing w:after="100" w:before="80"/>
      </w:pPr>
    </w:p>
    <w:p>
      <w:pPr>
        <w:pStyle w:val="Heading2"/>
        <w:spacing w:after="120" w:before="300"/>
      </w:pPr>
      <w:r>
        <w:rPr>
          <w:rFonts w:ascii="Arial" w:cs="Arial" w:eastAsia="Arial" w:hAnsi="Arial"/>
          <w:b/>
          <w:bCs/>
          <w:color w:val="0F6E56"/>
          <w:sz w:val="28"/>
          <w:szCs w:val="28"/>
        </w:rPr>
        <w:t xml:space="preserve">6.1 App Onboarding Flow</w:t>
      </w:r>
    </w:p>
    <w:p>
      <w:pPr>
        <w:pStyle w:val="ListParagraph"/>
        <w:numPr>
          <w:ilvl w:val="0"/>
          <w:numId w:val="3"/>
        </w:numPr>
        <w:spacing w:after="40" w:before="40"/>
      </w:pPr>
      <w:r>
        <w:rPr>
          <w:rFonts w:ascii="Arial" w:cs="Arial" w:eastAsia="Arial" w:hAnsi="Arial"/>
          <w:color w:val="1A1A1A"/>
          <w:sz w:val="22"/>
          <w:szCs w:val="22"/>
        </w:rPr>
        <w:t xml:space="preserve">Member downloads "GymFlow Pro" from App Store or Google Play (one global listing)</w:t>
      </w:r>
    </w:p>
    <w:p>
      <w:pPr>
        <w:pStyle w:val="ListParagraph"/>
        <w:numPr>
          <w:ilvl w:val="0"/>
          <w:numId w:val="3"/>
        </w:numPr>
        <w:spacing w:after="40" w:before="40"/>
      </w:pPr>
      <w:r>
        <w:rPr>
          <w:rFonts w:ascii="Arial" w:cs="Arial" w:eastAsia="Arial" w:hAnsi="Arial"/>
          <w:color w:val="1A1A1A"/>
          <w:sz w:val="22"/>
          <w:szCs w:val="22"/>
        </w:rPr>
        <w:t xml:space="preserve">On first launch: prompted to enter Gym Code (e.g. GYM-CAIRO-01) or scan the gym's entrance QR</w:t>
      </w:r>
    </w:p>
    <w:p>
      <w:pPr>
        <w:pStyle w:val="ListParagraph"/>
        <w:numPr>
          <w:ilvl w:val="0"/>
          <w:numId w:val="3"/>
        </w:numPr>
        <w:spacing w:after="40" w:before="40"/>
      </w:pPr>
      <w:r>
        <w:rPr>
          <w:rFonts w:ascii="Arial" w:cs="Arial" w:eastAsia="Arial" w:hAnsi="Arial"/>
          <w:color w:val="1A1A1A"/>
          <w:sz w:val="22"/>
          <w:szCs w:val="22"/>
        </w:rPr>
        <w:t xml:space="preserve">App connects to the correct tenant via the Gym Code</w:t>
      </w:r>
    </w:p>
    <w:p>
      <w:pPr>
        <w:pStyle w:val="ListParagraph"/>
        <w:numPr>
          <w:ilvl w:val="0"/>
          <w:numId w:val="3"/>
        </w:numPr>
        <w:spacing w:after="40" w:before="40"/>
      </w:pPr>
      <w:r>
        <w:rPr>
          <w:rFonts w:ascii="Arial" w:cs="Arial" w:eastAsia="Arial" w:hAnsi="Arial"/>
          <w:color w:val="1A1A1A"/>
          <w:sz w:val="22"/>
          <w:szCs w:val="22"/>
        </w:rPr>
        <w:t xml:space="preserve">Member registers or logs in with their phone number (OTP via SMS/WhatsApp)</w:t>
      </w:r>
    </w:p>
    <w:p>
      <w:pPr>
        <w:pStyle w:val="ListParagraph"/>
        <w:numPr>
          <w:ilvl w:val="0"/>
          <w:numId w:val="3"/>
        </w:numPr>
        <w:spacing w:after="40" w:before="40"/>
      </w:pPr>
      <w:r>
        <w:rPr>
          <w:rFonts w:ascii="Arial" w:cs="Arial" w:eastAsia="Arial" w:hAnsi="Arial"/>
          <w:color w:val="1A1A1A"/>
          <w:sz w:val="22"/>
          <w:szCs w:val="22"/>
        </w:rPr>
        <w:t xml:space="preserve">Member home screen shows their gym's branding, classes, and membership status</w:t>
      </w:r>
    </w:p>
    <w:p>
      <w:pPr>
        <w:spacing w:after="100" w:before="60"/>
      </w:pPr>
    </w:p>
    <w:p>
      <w:pPr>
        <w:pStyle w:val="Heading2"/>
        <w:spacing w:after="120" w:before="300"/>
      </w:pPr>
      <w:r>
        <w:rPr>
          <w:rFonts w:ascii="Arial" w:cs="Arial" w:eastAsia="Arial" w:hAnsi="Arial"/>
          <w:b/>
          <w:bCs/>
          <w:color w:val="0F6E56"/>
          <w:sz w:val="28"/>
          <w:szCs w:val="28"/>
        </w:rPr>
        <w:t xml:space="preserve">6.2 Business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Traditional Model</w:t>
            </w:r>
          </w:p>
        </w:tc>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GymFlow Pro Model</w:t>
            </w:r>
          </w:p>
        </w:tc>
        <w:tc>
          <w:tcPr>
            <w:tcW w:type="dxa" w:w="45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Benefit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Each gym publishes its own app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One shared app for all gyms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per-gym Apple Dev account ($99/yr)</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manages app store reviews</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GymFlow manages updates</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owner zero app maintenance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Per-gym codebase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Single codebase, all tenants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Bug fixes benefit all gyms instantly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OTA updates require app store review</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Expo EAS OTA updates</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Deploy non-native changes in minutes</w:t>
            </w:r>
          </w:p>
        </w:tc>
      </w:tr>
    </w:tbl>
    <w:p>
      <w:pPr>
        <w:spacing w:after="100" w:before="80"/>
      </w:pPr>
    </w:p>
    <w:p>
      <w:pPr>
        <w:pStyle w:val="Heading2"/>
        <w:spacing w:after="120" w:before="300"/>
      </w:pPr>
      <w:r>
        <w:rPr>
          <w:rFonts w:ascii="Arial" w:cs="Arial" w:eastAsia="Arial" w:hAnsi="Arial"/>
          <w:b/>
          <w:bCs/>
          <w:color w:val="0F6E56"/>
          <w:sz w:val="28"/>
          <w:szCs w:val="28"/>
        </w:rPr>
        <w:t xml:space="preserve">6.3 App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6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Home / Dashboard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 status, expiry countdown, quick check-in button, upcoming classes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Check-In</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 scanner for gym QR, instant confirmation, history of recent visits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Weekly view, booking with live capacity, waitlist join, cancellation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Current plan details, payment history, renewal flow (Paymob/Fawry)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Invitations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Remaining quota display, send invite form, invitation history</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Profile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Personal info, body measurements + charts, PT session history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Notifications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In-app notification center (mirrors WhatsApp messages)</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7. API Reference</w:t>
      </w:r>
    </w:p>
    <w:p>
      <w:pPr>
        <w:pStyle w:val="Heading2"/>
        <w:spacing w:after="120" w:before="300"/>
      </w:pPr>
      <w:r>
        <w:rPr>
          <w:rFonts w:ascii="Arial" w:cs="Arial" w:eastAsia="Arial" w:hAnsi="Arial"/>
          <w:b/>
          <w:bCs/>
          <w:color w:val="0F6E56"/>
          <w:sz w:val="28"/>
          <w:szCs w:val="28"/>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2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/api/auth/login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Staff login with email + password → returns JWT + refresh token</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/api/auth/refresh</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Refresh expired JWT using refresh token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/api/auth/member-otp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Send OTP to member phone for app login</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/api/auth/member-verify</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Verify OTP → returns member JWT</w:t>
            </w:r>
          </w:p>
        </w:tc>
      </w:tr>
    </w:tbl>
    <w:p>
      <w:pPr>
        <w:spacing w:after="100" w:before="80"/>
      </w:pPr>
    </w:p>
    <w:p>
      <w:pPr>
        <w:pStyle w:val="Heading2"/>
        <w:spacing w:after="120" w:before="300"/>
      </w:pPr>
      <w:r>
        <w:rPr>
          <w:rFonts w:ascii="Arial" w:cs="Arial" w:eastAsia="Arial" w:hAnsi="Arial"/>
          <w:b/>
          <w:bCs/>
          <w:color w:val="0F6E56"/>
          <w:sz w:val="28"/>
          <w:szCs w:val="28"/>
        </w:rPr>
        <w:t xml:space="preserve">7.2 Check-In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2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/api/attendance/qr-checkin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scans gym QR → validate + log entry (under 300ms)</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/api/attendance/manual-checkin</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Staff logs manual entry with reason (requires Manager+ role)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/api/attendance/today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Today's check-in list with method (qr/manual) filter</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/api/attendance/live</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(SSE)</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Server-sent events for real-time dashboard updates</w:t>
            </w:r>
          </w:p>
        </w:tc>
      </w:tr>
    </w:tbl>
    <w:p>
      <w:pPr>
        <w:spacing w:after="100" w:before="80"/>
      </w:pPr>
    </w:p>
    <w:p>
      <w:pPr>
        <w:pStyle w:val="Heading2"/>
        <w:spacing w:after="120" w:before="300"/>
      </w:pPr>
      <w:r>
        <w:rPr>
          <w:rFonts w:ascii="Arial" w:cs="Arial" w:eastAsia="Arial" w:hAnsi="Arial"/>
          <w:b/>
          <w:bCs/>
          <w:color w:val="0F6E56"/>
          <w:sz w:val="28"/>
          <w:szCs w:val="28"/>
        </w:rPr>
        <w:t xml:space="preserve">7.3 Member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2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/api/members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Paginated member list with search (name/phone/ID) and status filter</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/api/members</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Register new member (generates QR, sends WhatsApp welcome)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/api/members/{id}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member profile with current membership and attendance</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PUT /api/members/{id}</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PUT</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Update member profile fields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/api/members/{id}/freeze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Freeze membership with reason and expected return date</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/api/members/{id}/unfreeze</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2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Reactivate frozen membership</w:t>
            </w:r>
          </w:p>
        </w:tc>
      </w:tr>
    </w:tbl>
    <w:p>
      <w:pPr>
        <w:spacing w:after="100" w:before="80"/>
      </w:pPr>
    </w:p>
    <w:p>
      <w:pPr>
        <w:pStyle w:val="Heading2"/>
        <w:spacing w:after="120" w:before="300"/>
      </w:pPr>
      <w:r>
        <w:rPr>
          <w:rFonts w:ascii="Arial" w:cs="Arial" w:eastAsia="Arial" w:hAnsi="Arial"/>
          <w:b/>
          <w:bCs/>
          <w:color w:val="0F6E56"/>
          <w:sz w:val="28"/>
          <w:szCs w:val="28"/>
        </w:rPr>
        <w:t xml:space="preserve">7.4 Invitation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0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/api/invitations/quota/{memberId}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used/remaining/total quota for current month</w:t>
            </w:r>
          </w:p>
        </w:tc>
      </w:tr>
      <w:tr>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 /api/invitations/send</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POST</w:t>
            </w:r>
          </w:p>
        </w:tc>
        <w:tc>
          <w:tcPr>
            <w:tcW w:type="dxa" w:w="50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 invitation + send WhatsApp to guest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/api/invitations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 all invitations with status filter</w:t>
            </w:r>
          </w:p>
        </w:tc>
      </w:tr>
      <w:tr>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PATCH /api/invitations/{id}/visited</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PATCH</w:t>
            </w:r>
          </w:p>
        </w:tc>
        <w:tc>
          <w:tcPr>
            <w:tcW w:type="dxa" w:w="50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 guest as visited (staff action on arrival)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PATCH /api/invitations/{id}/converted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PATCH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Mark guest as converted member</w:t>
            </w:r>
          </w:p>
        </w:tc>
      </w:tr>
      <w:tr>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PUT /api/settings/invitation-quotas</w:t>
            </w:r>
          </w:p>
        </w:tc>
        <w:tc>
          <w:tcPr>
            <w:tcW w:type="dxa" w:w="9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PUT</w:t>
            </w:r>
          </w:p>
        </w:tc>
        <w:tc>
          <w:tcPr>
            <w:tcW w:type="dxa" w:w="50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update per-plan invitation quotas</w:t>
            </w:r>
          </w:p>
        </w:tc>
      </w:tr>
    </w:tbl>
    <w:p>
      <w:pPr>
        <w:spacing w:after="100" w:before="80"/>
      </w:pPr>
    </w:p>
    <w:p>
      <w:pPr>
        <w:pStyle w:val="Heading2"/>
        <w:spacing w:after="120" w:before="300"/>
      </w:pPr>
      <w:r>
        <w:rPr>
          <w:rFonts w:ascii="Arial" w:cs="Arial" w:eastAsia="Arial" w:hAnsi="Arial"/>
          <w:b/>
          <w:bCs/>
          <w:color w:val="0F6E56"/>
          <w:sz w:val="28"/>
          <w:szCs w:val="28"/>
        </w:rPr>
        <w:t xml:space="preserve">7.5 Other Key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 Group</w:t>
            </w:r>
          </w:p>
        </w:tc>
        <w:tc>
          <w:tcPr>
            <w:tcW w:type="dxa" w:w="7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GET/POST /api/memberships, POST /api/memberships/{id}/renew, DELETE /api/memberships/{id}</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Classes</w:t>
            </w:r>
          </w:p>
        </w:tc>
        <w:tc>
          <w:tcPr>
            <w:tcW w:type="dxa" w:w="7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GET/POST /api/classes, POST /api/classes/{id}/book, DELETE /api/classes/{id}/book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Analytics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/api/analytics/overview, GET /api/analytics/heatmap, GET /api/analytics/cohorts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Payments</w:t>
            </w:r>
          </w:p>
        </w:tc>
        <w:tc>
          <w:tcPr>
            <w:tcW w:type="dxa" w:w="7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 /api/payments, POST /api/payments/paymob-webhook, POST /api/payments/fawry-webhook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PT Sessions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GET/POST /api/pt-sessions, GET /api/trainers/{id}/commission</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 Settings</w:t>
            </w:r>
          </w:p>
        </w:tc>
        <w:tc>
          <w:tcPr>
            <w:tcW w:type="dxa" w:w="7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GET/PUT /api/settings, GET /api/settings/gym-code, GET /api/settings/qr-poster</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8.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rPr>
          <w:tblHeader/>
        </w:trPr>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w:t>
            </w:r>
          </w:p>
        </w:tc>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Protocol</w:t>
            </w:r>
          </w:p>
        </w:tc>
        <w:tc>
          <w:tcPr>
            <w:tcW w:type="dxa" w:w="3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3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Criticality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Paymob</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 + Webhooks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Online membership renewal (card, wallet)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CRITICAL</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Fawry</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 + Webhooks</w:t>
            </w:r>
          </w:p>
        </w:tc>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Cash and kiosk payments at Fawry outlets</w:t>
            </w:r>
          </w:p>
        </w:tc>
        <w:tc>
          <w:tcPr>
            <w:tcW w:type="dxa" w:w="2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CRITICAL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 Business API (4jawaly)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Arabic automated notifications, renewal links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CRITICAL</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Brevo (ex-Sendinblue)</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SMTP</w:t>
            </w:r>
          </w:p>
        </w:tc>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Email notifications, invoice delivery</w:t>
            </w:r>
          </w:p>
        </w:tc>
        <w:tc>
          <w:tcPr>
            <w:tcW w:type="dxa" w:w="2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Vonage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SMS fallback for time-sensitive alerts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Notification Hubs</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APNs / FCM</w:t>
            </w:r>
          </w:p>
        </w:tc>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Push notifications: class reminders, renewals</w:t>
            </w:r>
          </w:p>
        </w:tc>
        <w:tc>
          <w:tcPr>
            <w:tcW w:type="dxa" w:w="2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HIGH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Blob Storage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Profile photos, report exports, QR poster PDFs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Key Vault</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REST</w:t>
            </w:r>
          </w:p>
        </w:tc>
        <w:tc>
          <w:tcPr>
            <w:tcW w:type="dxa" w:w="3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AES-256 keys for national ID encryption</w:t>
            </w:r>
          </w:p>
        </w:tc>
        <w:tc>
          <w:tcPr>
            <w:tcW w:type="dxa" w:w="2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CRITICAL</w:t>
            </w:r>
          </w:p>
        </w:tc>
      </w:tr>
    </w:tbl>
    <w:p>
      <w:pPr>
        <w:spacing w:after="100" w:before="80"/>
      </w:pPr>
    </w:p>
    <w:p>
      <w:pPr>
        <w:pStyle w:val="Heading2"/>
        <w:spacing w:after="120" w:before="300"/>
      </w:pPr>
      <w:r>
        <w:rPr>
          <w:rFonts w:ascii="Arial" w:cs="Arial" w:eastAsia="Arial" w:hAnsi="Arial"/>
          <w:b/>
          <w:bCs/>
          <w:color w:val="0F6E56"/>
          <w:sz w:val="28"/>
          <w:szCs w:val="28"/>
        </w:rPr>
        <w:t xml:space="preserve">8.1 Payment Flow (Paymob / Fawry)</w:t>
      </w:r>
    </w:p>
    <w:p>
      <w:pPr>
        <w:pStyle w:val="ListParagraph"/>
        <w:numPr>
          <w:ilvl w:val="0"/>
          <w:numId w:val="3"/>
        </w:numPr>
        <w:spacing w:after="40" w:before="40"/>
      </w:pPr>
      <w:r>
        <w:rPr>
          <w:rFonts w:ascii="Arial" w:cs="Arial" w:eastAsia="Arial" w:hAnsi="Arial"/>
          <w:color w:val="1A1A1A"/>
          <w:sz w:val="22"/>
          <w:szCs w:val="22"/>
        </w:rPr>
        <w:t xml:space="preserve">Member taps "Renew Membership" in app or clicks WhatsApp renewal link</w:t>
      </w:r>
    </w:p>
    <w:p>
      <w:pPr>
        <w:pStyle w:val="ListParagraph"/>
        <w:numPr>
          <w:ilvl w:val="0"/>
          <w:numId w:val="3"/>
        </w:numPr>
        <w:spacing w:after="40" w:before="40"/>
      </w:pPr>
      <w:r>
        <w:rPr>
          <w:rFonts w:ascii="Arial" w:cs="Arial" w:eastAsia="Arial" w:hAnsi="Arial"/>
          <w:color w:val="1A1A1A"/>
          <w:sz w:val="22"/>
          <w:szCs w:val="22"/>
        </w:rPr>
        <w:t xml:space="preserve">Backend creates payment intent with gateway, returns redirect URL</w:t>
      </w:r>
    </w:p>
    <w:p>
      <w:pPr>
        <w:pStyle w:val="ListParagraph"/>
        <w:numPr>
          <w:ilvl w:val="0"/>
          <w:numId w:val="3"/>
        </w:numPr>
        <w:spacing w:after="40" w:before="40"/>
      </w:pPr>
      <w:r>
        <w:rPr>
          <w:rFonts w:ascii="Arial" w:cs="Arial" w:eastAsia="Arial" w:hAnsi="Arial"/>
          <w:color w:val="1A1A1A"/>
          <w:sz w:val="22"/>
          <w:szCs w:val="22"/>
        </w:rPr>
        <w:t xml:space="preserve">Member completes payment on gateway's hosted page</w:t>
      </w:r>
    </w:p>
    <w:p>
      <w:pPr>
        <w:pStyle w:val="ListParagraph"/>
        <w:numPr>
          <w:ilvl w:val="0"/>
          <w:numId w:val="3"/>
        </w:numPr>
        <w:spacing w:after="40" w:before="40"/>
      </w:pPr>
      <w:r>
        <w:rPr>
          <w:rFonts w:ascii="Arial" w:cs="Arial" w:eastAsia="Arial" w:hAnsi="Arial"/>
          <w:color w:val="1A1A1A"/>
          <w:sz w:val="22"/>
          <w:szCs w:val="22"/>
        </w:rPr>
        <w:t xml:space="preserve">Gateway sends HMAC-signed webhook to POST /api/payments/{gateway}-webhook</w:t>
      </w:r>
    </w:p>
    <w:p>
      <w:pPr>
        <w:pStyle w:val="ListParagraph"/>
        <w:numPr>
          <w:ilvl w:val="0"/>
          <w:numId w:val="3"/>
        </w:numPr>
        <w:spacing w:after="40" w:before="40"/>
      </w:pPr>
      <w:r>
        <w:rPr>
          <w:rFonts w:ascii="Arial" w:cs="Arial" w:eastAsia="Arial" w:hAnsi="Arial"/>
          <w:color w:val="1A1A1A"/>
          <w:sz w:val="22"/>
          <w:szCs w:val="22"/>
        </w:rPr>
        <w:t xml:space="preserve">Backend validates signature, verifies idempotency key, updates payment_transactions</w:t>
      </w:r>
    </w:p>
    <w:p>
      <w:pPr>
        <w:pStyle w:val="ListParagraph"/>
        <w:numPr>
          <w:ilvl w:val="0"/>
          <w:numId w:val="3"/>
        </w:numPr>
        <w:spacing w:after="40" w:before="40"/>
      </w:pPr>
      <w:r>
        <w:rPr>
          <w:rFonts w:ascii="Arial" w:cs="Arial" w:eastAsia="Arial" w:hAnsi="Arial"/>
          <w:color w:val="1A1A1A"/>
          <w:sz w:val="22"/>
          <w:szCs w:val="22"/>
        </w:rPr>
        <w:t xml:space="preserve">New active membership created with start_date = current membership end_date</w:t>
      </w:r>
    </w:p>
    <w:p>
      <w:pPr>
        <w:pStyle w:val="ListParagraph"/>
        <w:numPr>
          <w:ilvl w:val="0"/>
          <w:numId w:val="3"/>
        </w:numPr>
        <w:spacing w:after="40" w:before="40"/>
      </w:pPr>
      <w:r>
        <w:rPr>
          <w:rFonts w:ascii="Arial" w:cs="Arial" w:eastAsia="Arial" w:hAnsi="Arial"/>
          <w:color w:val="1A1A1A"/>
          <w:sz w:val="22"/>
          <w:szCs w:val="22"/>
        </w:rPr>
        <w:t xml:space="preserve">WhatsApp confirmation sent to member with new expiry date</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D9E75" w:sz="1"/>
              <w:left w:val="single" w:color="1D9E75" w:sz="1"/>
              <w:bottom w:val="single" w:color="1D9E75" w:sz="1"/>
              <w:right w:val="single" w:color="1D9E75" w:sz="1"/>
            </w:tcBorders>
            <w:shd w:fill="1D9E75"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i</w:t>
            </w:r>
          </w:p>
        </w:tc>
        <w:tc>
          <w:tcPr>
            <w:tcW w:type="dxa" w:w="8960"/>
            <w:tcBorders>
              <w:top w:val="single" w:color="1D9E75" w:sz="1"/>
              <w:left w:val="none" w:color="FFFFFF" w:sz="0"/>
              <w:bottom w:val="single" w:color="1D9E75" w:sz="1"/>
              <w:right w:val="single" w:color="1D9E75"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Idempotency: Duplicate webhook deliveries (network timeouts) are safely handled — the idempotency key prevents duplicate memberships from being created.</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9. Infrastructure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Azure Service</w:t>
            </w:r>
          </w:p>
        </w:tc>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1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App Service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Backend API hosting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Auto-scale 3–10 instances, B3 tier, Egypt time zone</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SQL Database</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Managed relational DB</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GP Gen5, 4 vCores, geo-replication, TDE, 35-day PITR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Cache for Redis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SignalR backplane + member cache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C1, 1.25 GB, 2 replicas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Blob Storage</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Photos, reports, QR poster PDFs</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Standard LRS, lifecycle policies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Front Door + CDN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Edge delivery, WAF, DDoS protection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WAF rules: OWASP 3.2, rate limiting</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Application Insights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Monitoring, structured logs, alerts</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30-day retention, custom KPI alerts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Key Vault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Secrets: payment keys, national ID AES key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Soft-delete enabled, RBAC access</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Notification Hubs</w:t>
            </w:r>
          </w:p>
        </w:tc>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Mobile push: APNs + FCM</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Registration management, delivery tracking</w:t>
            </w:r>
          </w:p>
        </w:tc>
      </w:tr>
    </w:tbl>
    <w:p>
      <w:pPr>
        <w:spacing w:after="100" w:before="80"/>
      </w:pPr>
    </w:p>
    <w:p>
      <w:pPr>
        <w:pStyle w:val="Heading2"/>
        <w:spacing w:after="120" w:before="300"/>
      </w:pPr>
      <w:r>
        <w:rPr>
          <w:rFonts w:ascii="Arial" w:cs="Arial" w:eastAsia="Arial" w:hAnsi="Arial"/>
          <w:b/>
          <w:bCs/>
          <w:color w:val="0F6E56"/>
          <w:sz w:val="28"/>
          <w:szCs w:val="28"/>
        </w:rPr>
        <w:t xml:space="preserve">9.1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47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Authentication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JWT Bearer tokens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15-minute access token, 30-day refresh token</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Authorization</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Policy-based RBAC</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Owner / Manager / Trainer role hierarchies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isolation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 Server RLS + EF Core filters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3-layer defense-in-depth</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encryption (rest)</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TDE + AES-256</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National IDs encrypted at app layer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encryption (transit)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TLS 1.3</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All connections and API calls</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API protection</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Rate limiting</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30 requests/min/device on check-in endpoint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Payment security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HMAC webhook verification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Replay attack prevention</w:t>
            </w:r>
          </w:p>
        </w:tc>
      </w:tr>
      <w:tr>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Secret management</w:t>
            </w:r>
          </w:p>
        </w:tc>
        <w:tc>
          <w:tcPr>
            <w:tcW w:type="dxa" w:w="2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Azure Key Vault</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secrets in code or config files</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10.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4000"/>
        <w:gridCol w:w="2460"/>
      </w:tblGrid>
      <w:tr>
        <w:trPr>
          <w:tblHeader/>
        </w:trPr>
        <w:tc>
          <w:tcPr>
            <w:tcW w:type="dxa" w:w="1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3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4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4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1: Foundation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Weeks 1–3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 schema, EF Core, Auth+JWT, multi-tenancy, Gym Code system, Azure setup, SignalR skeleton</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Working API on Azure</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2: Core Gym</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Weeks 4–6</w:t>
            </w:r>
          </w:p>
        </w:tc>
        <w:tc>
          <w:tcPr>
            <w:tcW w:type="dxa" w:w="4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 registration, membership plans, QR check-in (inverted model), manual check-in, attendance logging</w:t>
            </w:r>
          </w:p>
        </w:tc>
        <w:tc>
          <w:tcPr>
            <w:tcW w:type="dxa" w:w="2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First gym live on new QR model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3: App + Classes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Weeks 7–9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GymFlow Pro app onboarding flow, Gym Code join, QR scan check-in, class scheduling, booking, waitlists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 book classes from app</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4: Automation</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Weeks 10–13</w:t>
            </w:r>
          </w:p>
        </w:tc>
        <w:tc>
          <w:tcPr>
            <w:tcW w:type="dxa" w:w="4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WhatsApp notifications, Paymob + Fawry webhooks, auto-renewal, invitation system, Hangfire jobs</w:t>
            </w:r>
          </w:p>
        </w:tc>
        <w:tc>
          <w:tcPr>
            <w:tcW w:type="dxa" w:w="2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automated renewal cycle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5: Analytics + PT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Weeks 14–17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Analytics dashboard, heatmap, cohorts, invitation funnel, PT sessions, trainer commission, body measurements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Owner has full insight layer</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Phase 6: Advanced</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Month 5+</w:t>
            </w:r>
          </w:p>
        </w:tc>
        <w:tc>
          <w:tcPr>
            <w:tcW w:type="dxa" w:w="4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Multi-branch, ERP integrations, AI class recommendations, retention prediction, enterprise SLAs</w:t>
            </w:r>
          </w:p>
        </w:tc>
        <w:tc>
          <w:tcPr>
            <w:tcW w:type="dxa" w:w="2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Enterprise-ready platform</w:t>
            </w:r>
          </w:p>
        </w:tc>
      </w:tr>
    </w:tbl>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0F6E56" w:sz="1"/>
              <w:left w:val="single" w:color="0F6E56" w:sz="1"/>
              <w:bottom w:val="single" w:color="0F6E56" w:sz="1"/>
              <w:right w:val="single" w:color="0F6E56" w:sz="1"/>
            </w:tcBorders>
            <w:shd w:fill="0F6E56" w:val="clear"/>
            <w:tcMar>
              <w:top w:type="dxa" w:w="120"/>
              <w:left w:type="dxa" w:w="140"/>
              <w:bottom w:type="dxa" w:w="120"/>
              <w:right w:type="dxa" w:w="100"/>
            </w:tcMar>
            <w:vAlign w:val="center"/>
          </w:tcPr>
          <w:p>
            <w:pPr>
              <w:jc w:val="center"/>
            </w:pPr>
            <w:r>
              <w:rPr>
                <w:rFonts w:ascii="Arial" w:cs="Arial" w:eastAsia="Arial" w:hAnsi="Arial"/>
                <w:b/>
                <w:bCs/>
                <w:color w:val="FFFFFF"/>
                <w:sz w:val="24"/>
                <w:szCs w:val="24"/>
              </w:rPr>
              <w:t xml:space="preserve">NOW</w:t>
            </w:r>
          </w:p>
        </w:tc>
        <w:tc>
          <w:tcPr>
            <w:tcW w:type="dxa" w:w="8960"/>
            <w:tcBorders>
              <w:top w:val="single" w:color="0F6E56" w:sz="1"/>
              <w:left w:val="none" w:color="FFFFFF" w:sz="0"/>
              <w:bottom w:val="single" w:color="0F6E56" w:sz="1"/>
              <w:right w:val="single" w:color="0F6E56" w:sz="1"/>
            </w:tcBorders>
            <w:shd w:fill="E8F5F0" w:val="clear"/>
            <w:tcMar>
              <w:top w:type="dxa" w:w="120"/>
              <w:left w:type="dxa" w:w="160"/>
              <w:bottom w:type="dxa" w:w="120"/>
              <w:right w:type="dxa" w:w="140"/>
            </w:tcMar>
            <w:vAlign w:val="center"/>
          </w:tcPr>
          <w:p>
            <w:r>
              <w:rPr>
                <w:rFonts w:ascii="Arial" w:cs="Arial" w:eastAsia="Arial" w:hAnsi="Arial"/>
                <w:color w:val="1A1A1A"/>
                <w:sz w:val="21"/>
                <w:szCs w:val="21"/>
              </w:rPr>
              <w:t xml:space="preserve">Current Status: Phase 2 in progress. Core QR check-in (inverted model), manual check-in, and invitation system have been designed and demoed. Architecture changes from v3.1–3.5 are fully incorporated.</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11.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300"/>
        <w:gridCol w:w="2860"/>
      </w:tblGrid>
      <w:tr>
        <w:trPr>
          <w:tblHeader/>
        </w:trP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Manager</w:t>
            </w:r>
          </w:p>
        </w:tc>
        <w:tc>
          <w:tcPr>
            <w:tcW w:type="dxa" w:w="13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Trainer</w:t>
            </w:r>
          </w:p>
        </w:tc>
        <w:tc>
          <w:tcPr>
            <w:tcW w:type="dxa" w:w="28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 (App)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View all members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 clients only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 profile only</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Register new member</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2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QR Check-in (validate)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Self via app</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Manual check-in</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2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Freeze / unfreeze membership</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Manage membership plans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2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Configure invitation quotas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Send invitations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2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 (quota-limited)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Create/edit classes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 classes only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 PT sessions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 sessions only</w:t>
            </w:r>
          </w:p>
        </w:tc>
        <w:tc>
          <w:tcPr>
            <w:tcW w:type="dxa" w:w="2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View analytics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 (limited)</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Own metrics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Access Settings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Partial</w:t>
            </w:r>
          </w:p>
        </w:tc>
        <w:tc>
          <w:tcPr>
            <w:tcW w:type="dxa" w:w="13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w:t>
            </w:r>
          </w:p>
        </w:tc>
        <w:tc>
          <w:tcPr>
            <w:tcW w:type="dxa" w:w="28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Profile only</w:t>
            </w:r>
          </w:p>
        </w:tc>
      </w:tr>
    </w:tbl>
    <w:p>
      <w:r>
        <w:br w:type="page"/>
      </w:r>
    </w:p>
    <w:p>
      <w:pPr>
        <w:pStyle w:val="Heading1"/>
        <w:pBdr>
          <w:bottom w:val="single" w:color="1D9E75" w:sz="4" w:space="4"/>
        </w:pBdr>
        <w:spacing w:after="160" w:before="400"/>
      </w:pPr>
      <w:r>
        <w:rPr>
          <w:rFonts w:ascii="Arial" w:cs="Arial" w:eastAsia="Arial" w:hAnsi="Arial"/>
          <w:b/>
          <w:bCs/>
          <w:color w:val="0F6E56"/>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96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GymFlow Pro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name of the mobile app (App Store + Google Play) and overall SaaS brand</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Gym Code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Short human-readable tenant identifier (e.g. GYM-CAIRO-01) used for app onboarding and printed QR codes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Inverted QR Model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Check-in approach where the member's phone scans the gym's static QR code (vs. original model where a gym scanner read the member's QR)</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Tenant</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single gym business registered on GymFlow Pro with full data isolation from other tenants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SQL Server Row-Level Security — database-engine enforcement of tenant data isolation</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EF Core Global Filter</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EF Core feature that auto-appends WHERE tenant_id = ? to all LINQ queries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Session Pack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 type with a fixed number of sessions (e.g. 20 sessions) consumed on each gym visit</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time_limited plan</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Membership restricted to specific hours (e.g. Morning Pass: 6AM–12PM)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Invitation Quota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Maximum monthly guest invitations allowed per member, configurable per plan by owner</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Hangfire</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Background job library handling all scheduled tasks: notifications, reports, analytics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4jawaly.com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Egyptian WhatsApp Business Solution Provider (BSP) authorized by Meta for API messaging</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SignalR</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ASP.NET Core WebSocket library used for real-time gate validation (sub-300ms) and live dashboard updates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OTA Update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Over-the-air update: Expo EAS pushes new app JavaScript bundles without app store review</w:t>
            </w:r>
          </w:p>
        </w:tc>
      </w:tr>
      <w:tr>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PITR</w:t>
            </w:r>
          </w:p>
        </w:tc>
        <w:tc>
          <w:tcPr>
            <w:tcW w:type="dxa" w:w="6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Point-in-Time Restore: Azure SQL Database feature allowing recovery to any second within 35-day window</w:t>
            </w:r>
          </w:p>
        </w:tc>
      </w:tr>
    </w:tbl>
    <w:p>
      <w:pPr>
        <w:spacing w:after="100" w:before="80"/>
      </w:pPr>
    </w:p>
    <w:p>
      <w:pPr>
        <w:pBdr>
          <w:bottom w:val="single" w:color="E5E7EB" w:sz="2" w:space="1"/>
        </w:pBdr>
        <w:spacing w:after="200" w:before="200"/>
      </w:pPr>
    </w:p>
    <w:p>
      <w:pPr>
        <w:spacing w:after="100" w:before="60"/>
      </w:pPr>
    </w:p>
    <w:p>
      <w:pPr>
        <w:spacing w:after="60" w:before="100"/>
        <w:jc w:val="center"/>
      </w:pPr>
      <w:r>
        <w:rPr>
          <w:rFonts w:ascii="Arial" w:cs="Arial" w:eastAsia="Arial" w:hAnsi="Arial"/>
          <w:b/>
          <w:bCs/>
          <w:color w:val="0F6E56"/>
          <w:sz w:val="22"/>
          <w:szCs w:val="22"/>
        </w:rPr>
        <w:t xml:space="preserve">GymFlow Pro — Full Technical Documentation</w:t>
      </w:r>
    </w:p>
    <w:p>
      <w:pPr>
        <w:spacing w:after="60" w:before="0"/>
        <w:jc w:val="center"/>
      </w:pPr>
      <w:r>
        <w:rPr>
          <w:rFonts w:ascii="Arial" w:cs="Arial" w:eastAsia="Arial" w:hAnsi="Arial"/>
          <w:i/>
          <w:iCs/>
          <w:color w:val="6B7280"/>
          <w:sz w:val="20"/>
          <w:szCs w:val="20"/>
        </w:rPr>
        <w:t xml:space="preserve">Version 1.0 · May 2025 · Confidential</w:t>
      </w:r>
    </w:p>
    <w:p>
      <w:pPr>
        <w:spacing w:after="0" w:before="0"/>
        <w:jc w:val="center"/>
      </w:pPr>
      <w:r>
        <w:rPr>
          <w:rFonts w:ascii="Arial" w:cs="Arial" w:eastAsia="Arial" w:hAnsi="Arial"/>
          <w:color w:val="6B7280"/>
          <w:sz w:val="18"/>
          <w:szCs w:val="18"/>
        </w:rPr>
        <w:t xml:space="preserve">Architecture based on v3.1 – v3.5 design revisions · ASP.NET Core 8 · SQL Server 2022 · Microsoft Azure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4840"/>
    </w:tblGrid>
    <w:tr>
      <w:tc>
        <w:tcPr>
          <w:tcW w:type="dxa" w:w="5000"/>
          <w:tcBorders>
            <w:top w:val="single" w:color="E5E7EB" w:sz="1"/>
            <w:left w:val="single" w:color="FFFFFF" w:sz="1"/>
            <w:bottom w:val="single" w:color="FFFFFF" w:sz="1"/>
            <w:right w:val="single" w:color="FFFFFF" w:sz="1"/>
          </w:tcBorders>
        </w:tcPr>
        <w:p>
          <w:pPr>
            <w:spacing w:after="0" w:before="80"/>
          </w:pPr>
          <w:r>
            <w:rPr>
              <w:rFonts w:ascii="Arial" w:cs="Arial" w:eastAsia="Arial" w:hAnsi="Arial"/>
              <w:color w:val="6B7280"/>
              <w:sz w:val="16"/>
              <w:szCs w:val="16"/>
            </w:rPr>
            <w:t xml:space="preserve">GymFlow Pro — Multi-Tenant SaaS for MENA Gyms</w:t>
          </w:r>
        </w:p>
      </w:tc>
      <w:tc>
        <w:tcPr>
          <w:tcW w:type="dxa" w:w="4840"/>
          <w:tcBorders>
            <w:top w:val="single" w:color="E5E7EB" w:sz="1"/>
            <w:left w:val="single" w:color="FFFFFF" w:sz="1"/>
            <w:bottom w:val="single" w:color="FFFFFF" w:sz="1"/>
            <w:right w:val="single" w:color="FFFFFF" w:sz="1"/>
          </w:tcBorders>
        </w:tcPr>
        <w:p>
          <w:pPr>
            <w:spacing w:after="0" w:before="80"/>
            <w:jc w:val="right"/>
          </w:pPr>
          <w:r>
            <w:rPr>
              <w:rFonts w:ascii="Arial" w:cs="Arial" w:eastAsia="Arial" w:hAnsi="Arial"/>
              <w:color w:val="6B7280"/>
              <w:sz w:val="16"/>
              <w:szCs w:val="16"/>
            </w:rPr>
            <w:t xml:space="preserve">Page </w:t>
          </w:r>
          <w:r>
            <w:rPr>
              <w:rFonts w:ascii="Arial" w:cs="Arial" w:eastAsia="Arial" w:hAnsi="Arial"/>
              <w:color w:val="0F6E56"/>
              <w:sz w:val="16"/>
              <w:szCs w:val="16"/>
            </w:rPr>
            <w:t xml:space="preserv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4840"/>
    </w:tblGrid>
    <w:tr>
      <w:tc>
        <w:tcPr>
          <w:tcW w:type="dxa" w:w="5000"/>
          <w:tcBorders>
            <w:top w:val="single" w:color="FFFFFF" w:sz="1"/>
            <w:left w:val="single" w:color="FFFFFF" w:sz="1"/>
            <w:bottom w:val="single" w:color="E5E7EB" w:sz="1"/>
            <w:right w:val="single" w:color="FFFFFF" w:sz="1"/>
          </w:tcBorders>
        </w:tcPr>
        <w:p>
          <w:r>
            <w:rPr>
              <w:rFonts w:ascii="Arial" w:cs="Arial" w:eastAsia="Arial" w:hAnsi="Arial"/>
              <w:b/>
              <w:bCs/>
              <w:color w:val="0F6E56"/>
              <w:sz w:val="18"/>
              <w:szCs w:val="18"/>
            </w:rPr>
            <w:t xml:space="preserve">GymFlow Pro — Technical Documentation</w:t>
          </w:r>
        </w:p>
      </w:tc>
      <w:tc>
        <w:tcPr>
          <w:tcW w:type="dxa" w:w="4840"/>
          <w:tcBorders>
            <w:top w:val="single" w:color="FFFFFF" w:sz="1"/>
            <w:left w:val="single" w:color="FFFFFF" w:sz="1"/>
            <w:bottom w:val="single" w:color="E5E7EB" w:sz="1"/>
            <w:right w:val="single" w:color="FFFFFF" w:sz="1"/>
          </w:tcBorders>
        </w:tcPr>
        <w:p>
          <w:pPr>
            <w:jc w:val="right"/>
          </w:pPr>
          <w:r>
            <w:rPr>
              <w:rFonts w:ascii="Arial" w:cs="Arial" w:eastAsia="Arial" w:hAnsi="Arial"/>
              <w:color w:val="6B7280"/>
              <w:sz w:val="18"/>
              <w:szCs w:val="18"/>
            </w:rPr>
            <w:t xml:space="preserve">Confidential · v1.0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2026-05-02T10:30:58.896Z</dcterms:created>
  <dcterms:modified xsi:type="dcterms:W3CDTF">2026-05-02T10:30:58.896Z</dcterms:modified>
</cp:coreProperties>
</file>

<file path=docProps/custom.xml><?xml version="1.0" encoding="utf-8"?>
<Properties xmlns="http://schemas.openxmlformats.org/officeDocument/2006/custom-properties" xmlns:vt="http://schemas.openxmlformats.org/officeDocument/2006/docPropsVTypes"/>
</file>