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384567834"/>
        <w:docPartObj>
          <w:docPartGallery w:val="Cover Pages"/>
          <w:docPartUnique/>
        </w:docPartObj>
      </w:sdtPr>
      <w:sdtEndPr>
        <w:rPr>
          <w:b/>
          <w:bCs/>
          <w:caps/>
          <w:sz w:val="64"/>
          <w:szCs w:val="64"/>
        </w:rPr>
      </w:sdtEndPr>
      <w:sdtContent>
        <w:p w14:paraId="65A35B4F" w14:textId="428E9F84" w:rsidR="00CA7A64" w:rsidRDefault="00CA7A64">
          <w:pPr>
            <w:pStyle w:val="NoSpacing"/>
            <w:spacing w:before="1540" w:after="240"/>
            <w:jc w:val="center"/>
            <w:rPr>
              <w:color w:val="156082" w:themeColor="accent1"/>
            </w:rPr>
          </w:pPr>
          <w:r>
            <w:rPr>
              <w:noProof/>
              <w:color w:val="156082" w:themeColor="accent1"/>
            </w:rPr>
            <w:drawing>
              <wp:inline distT="0" distB="0" distL="0" distR="0" wp14:anchorId="5410D26C" wp14:editId="24655AC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dobe Garamond Pro Bold" w:eastAsiaTheme="majorEastAsia" w:hAnsi="Adobe Garamond Pro Bold" w:cstheme="majorBidi"/>
              <w:caps/>
              <w:color w:val="156082" w:themeColor="accent1"/>
              <w:sz w:val="52"/>
              <w:szCs w:val="52"/>
            </w:rPr>
            <w:alias w:val="Title"/>
            <w:tag w:val=""/>
            <w:id w:val="1735040861"/>
            <w:placeholder>
              <w:docPart w:val="68C14E31A2624746BBC7312407345A1C"/>
            </w:placeholder>
            <w:dataBinding w:prefixMappings="xmlns:ns0='http://purl.org/dc/elements/1.1/' xmlns:ns1='http://schemas.openxmlformats.org/package/2006/metadata/core-properties' " w:xpath="/ns1:coreProperties[1]/ns0:title[1]" w:storeItemID="{6C3C8BC8-F283-45AE-878A-BAB7291924A1}"/>
            <w:text/>
          </w:sdtPr>
          <w:sdtContent>
            <w:p w14:paraId="46F2D498" w14:textId="4A7A6362" w:rsidR="00CA7A64" w:rsidRPr="00CA7A64" w:rsidRDefault="00CA7A64">
              <w:pPr>
                <w:pStyle w:val="NoSpacing"/>
                <w:pBdr>
                  <w:top w:val="single" w:sz="6" w:space="6" w:color="156082" w:themeColor="accent1"/>
                  <w:bottom w:val="single" w:sz="6" w:space="6" w:color="156082" w:themeColor="accent1"/>
                </w:pBdr>
                <w:spacing w:after="240"/>
                <w:jc w:val="center"/>
                <w:rPr>
                  <w:rFonts w:ascii="Adobe Garamond Pro Bold" w:eastAsiaTheme="majorEastAsia" w:hAnsi="Adobe Garamond Pro Bold" w:cstheme="majorBidi"/>
                  <w:caps/>
                  <w:color w:val="156082" w:themeColor="accent1"/>
                  <w:sz w:val="52"/>
                  <w:szCs w:val="52"/>
                </w:rPr>
              </w:pPr>
              <w:r w:rsidRPr="00CA7A64">
                <w:rPr>
                  <w:rFonts w:ascii="Adobe Garamond Pro Bold" w:eastAsiaTheme="majorEastAsia" w:hAnsi="Adobe Garamond Pro Bold" w:cstheme="majorBidi"/>
                  <w:caps/>
                  <w:color w:val="156082" w:themeColor="accent1"/>
                  <w:sz w:val="52"/>
                  <w:szCs w:val="52"/>
                </w:rPr>
                <w:t>Predicting Doctor Prescriptions Using Machine Learning</w:t>
              </w:r>
            </w:p>
          </w:sdtContent>
        </w:sdt>
        <w:p w14:paraId="67160D80" w14:textId="34D341A7" w:rsidR="00CA7A64" w:rsidRDefault="00CA7A64" w:rsidP="00CA7A64">
          <w:pPr>
            <w:pStyle w:val="NoSpacing"/>
            <w:jc w:val="center"/>
            <w:rPr>
              <w:color w:val="156082" w:themeColor="accent1"/>
            </w:rPr>
          </w:pPr>
          <w:r>
            <w:rPr>
              <w:noProof/>
              <w:color w:val="156082" w:themeColor="accent1"/>
            </w:rPr>
            <w:drawing>
              <wp:inline distT="0" distB="0" distL="0" distR="0" wp14:anchorId="656BF7DB" wp14:editId="6C873C3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DECAC2" w14:textId="278A8261" w:rsidR="00CA7A64" w:rsidRPr="00CA7A64" w:rsidRDefault="00CA7A64">
          <w:pPr>
            <w:bidi w:val="0"/>
            <w:rPr>
              <w:b/>
              <w:bCs/>
              <w:caps/>
              <w:color w:val="156082" w:themeColor="accent1"/>
              <w:sz w:val="64"/>
              <w:szCs w:val="64"/>
            </w:rPr>
          </w:pPr>
          <w:r>
            <w:rPr>
              <w:noProof/>
              <w:color w:val="156082" w:themeColor="accent1"/>
            </w:rPr>
            <mc:AlternateContent>
              <mc:Choice Requires="wps">
                <w:drawing>
                  <wp:anchor distT="0" distB="0" distL="114300" distR="114300" simplePos="0" relativeHeight="251659264" behindDoc="0" locked="0" layoutInCell="1" allowOverlap="1" wp14:anchorId="5F58E441" wp14:editId="59C2B3F2">
                    <wp:simplePos x="0" y="0"/>
                    <wp:positionH relativeFrom="margin">
                      <wp:posOffset>-11875</wp:posOffset>
                    </wp:positionH>
                    <wp:positionV relativeFrom="page">
                      <wp:posOffset>5913912</wp:posOffset>
                    </wp:positionV>
                    <wp:extent cx="3800104" cy="2944470"/>
                    <wp:effectExtent l="0" t="0" r="10160" b="8890"/>
                    <wp:wrapNone/>
                    <wp:docPr id="142" name="Text Box 44"/>
                    <wp:cNvGraphicFramePr/>
                    <a:graphic xmlns:a="http://schemas.openxmlformats.org/drawingml/2006/main">
                      <a:graphicData uri="http://schemas.microsoft.com/office/word/2010/wordprocessingShape">
                        <wps:wsp>
                          <wps:cNvSpPr txBox="1"/>
                          <wps:spPr>
                            <a:xfrm>
                              <a:off x="0" y="0"/>
                              <a:ext cx="3800104" cy="294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48F9" w14:textId="3C0F4F8A" w:rsidR="0074765A" w:rsidRPr="0074765A" w:rsidRDefault="0074765A" w:rsidP="0074765A">
                                <w:pPr>
                                  <w:pStyle w:val="NoSpacing"/>
                                  <w:rPr>
                                    <w:rFonts w:asciiTheme="minorBidi" w:hAnsiTheme="minorBidi"/>
                                    <w:b/>
                                    <w:bCs/>
                                    <w:color w:val="156082" w:themeColor="accent1"/>
                                    <w:sz w:val="56"/>
                                    <w:szCs w:val="56"/>
                                  </w:rPr>
                                </w:pPr>
                                <w:r w:rsidRPr="0074765A">
                                  <w:rPr>
                                    <w:rFonts w:asciiTheme="minorBidi" w:hAnsiTheme="minorBidi"/>
                                    <w:b/>
                                    <w:bCs/>
                                    <w:color w:val="156082" w:themeColor="accent1"/>
                                    <w:sz w:val="56"/>
                                    <w:szCs w:val="56"/>
                                  </w:rPr>
                                  <w:t>Team:</w:t>
                                </w:r>
                              </w:p>
                              <w:p w14:paraId="55A2C10F" w14:textId="72CADFBA"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Menna Tarek</w:t>
                                </w:r>
                              </w:p>
                              <w:p w14:paraId="5082D4D9" w14:textId="4EE66347"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Salma Ahmed</w:t>
                                </w:r>
                              </w:p>
                              <w:p w14:paraId="5824A647" w14:textId="6E595C56"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Mahmoud Tag</w:t>
                                </w:r>
                              </w:p>
                              <w:p w14:paraId="07DA4D61" w14:textId="1AF873E6"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 xml:space="preserve">Mahmoud Atef </w:t>
                                </w:r>
                              </w:p>
                              <w:p w14:paraId="65660DBA" w14:textId="5606C91C"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Omar Ali</w:t>
                                </w:r>
                              </w:p>
                              <w:p w14:paraId="282C7100" w14:textId="002801EF" w:rsidR="0074765A" w:rsidRPr="0074765A" w:rsidRDefault="0074765A" w:rsidP="00CA7A64">
                                <w:pPr>
                                  <w:pStyle w:val="NoSpacing"/>
                                  <w:rPr>
                                    <w:rFonts w:ascii="Calibri" w:hAnsi="Calibri" w:cs="Calibri"/>
                                    <w:color w:val="156082" w:themeColor="accent1"/>
                                    <w:sz w:val="44"/>
                                    <w:szCs w:val="4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8E441" id="_x0000_t202" coordsize="21600,21600" o:spt="202" path="m,l,21600r21600,l21600,xe">
                    <v:stroke joinstyle="miter"/>
                    <v:path gradientshapeok="t" o:connecttype="rect"/>
                  </v:shapetype>
                  <v:shape id="Text Box 44" o:spid="_x0000_s1026" type="#_x0000_t202" style="position:absolute;margin-left:-.95pt;margin-top:465.65pt;width:299.2pt;height:231.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" filled="f" stroked="f" strokeweight=".5pt">
                    <v:textbox inset="0,0,0,0">
                      <w:txbxContent>
                        <w:p w14:paraId="5AB748F9" w14:textId="3C0F4F8A" w:rsidR="0074765A" w:rsidRPr="0074765A" w:rsidRDefault="0074765A" w:rsidP="0074765A">
                          <w:pPr>
                            <w:pStyle w:val="NoSpacing"/>
                            <w:rPr>
                              <w:rFonts w:asciiTheme="minorBidi" w:hAnsiTheme="minorBidi"/>
                              <w:b/>
                              <w:bCs/>
                              <w:color w:val="156082" w:themeColor="accent1"/>
                              <w:sz w:val="56"/>
                              <w:szCs w:val="56"/>
                            </w:rPr>
                          </w:pPr>
                          <w:r w:rsidRPr="0074765A">
                            <w:rPr>
                              <w:rFonts w:asciiTheme="minorBidi" w:hAnsiTheme="minorBidi"/>
                              <w:b/>
                              <w:bCs/>
                              <w:color w:val="156082" w:themeColor="accent1"/>
                              <w:sz w:val="56"/>
                              <w:szCs w:val="56"/>
                            </w:rPr>
                            <w:t>Team:</w:t>
                          </w:r>
                        </w:p>
                        <w:p w14:paraId="55A2C10F" w14:textId="72CADFBA"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Menna Tarek</w:t>
                          </w:r>
                        </w:p>
                        <w:p w14:paraId="5082D4D9" w14:textId="4EE66347"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Salma Ahmed</w:t>
                          </w:r>
                        </w:p>
                        <w:p w14:paraId="5824A647" w14:textId="6E595C56"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Mahmoud Tag</w:t>
                          </w:r>
                        </w:p>
                        <w:p w14:paraId="07DA4D61" w14:textId="1AF873E6"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 xml:space="preserve">Mahmoud Atef </w:t>
                          </w:r>
                        </w:p>
                        <w:p w14:paraId="65660DBA" w14:textId="5606C91C" w:rsidR="0074765A" w:rsidRPr="0074765A" w:rsidRDefault="0074765A" w:rsidP="0074765A">
                          <w:pPr>
                            <w:pStyle w:val="NoSpacing"/>
                            <w:ind w:left="720"/>
                            <w:rPr>
                              <w:rFonts w:ascii="Calibri" w:hAnsi="Calibri" w:cs="Calibri"/>
                              <w:color w:val="156082" w:themeColor="accent1"/>
                              <w:sz w:val="44"/>
                              <w:szCs w:val="44"/>
                            </w:rPr>
                          </w:pPr>
                          <w:r w:rsidRPr="0074765A">
                            <w:rPr>
                              <w:rFonts w:ascii="Calibri" w:hAnsi="Calibri" w:cs="Calibri"/>
                              <w:color w:val="156082" w:themeColor="accent1"/>
                              <w:sz w:val="44"/>
                              <w:szCs w:val="44"/>
                            </w:rPr>
                            <w:t>Omar Ali</w:t>
                          </w:r>
                        </w:p>
                        <w:p w14:paraId="282C7100" w14:textId="002801EF" w:rsidR="0074765A" w:rsidRPr="0074765A" w:rsidRDefault="0074765A" w:rsidP="00CA7A64">
                          <w:pPr>
                            <w:pStyle w:val="NoSpacing"/>
                            <w:rPr>
                              <w:rFonts w:ascii="Calibri" w:hAnsi="Calibri" w:cs="Calibri"/>
                              <w:color w:val="156082" w:themeColor="accent1"/>
                              <w:sz w:val="44"/>
                              <w:szCs w:val="44"/>
                            </w:rPr>
                          </w:pPr>
                        </w:p>
                      </w:txbxContent>
                    </v:textbox>
                    <w10:wrap anchorx="margin" anchory="page"/>
                  </v:shape>
                </w:pict>
              </mc:Fallback>
            </mc:AlternateContent>
          </w:r>
          <w:r w:rsidRPr="00CA7A64">
            <w:rPr>
              <w:b/>
              <w:bCs/>
              <w:caps/>
              <w:color w:val="156082" w:themeColor="accent1"/>
              <w:sz w:val="64"/>
              <w:szCs w:val="64"/>
            </w:rPr>
            <w:br w:type="page"/>
          </w:r>
        </w:p>
      </w:sdtContent>
    </w:sdt>
    <w:p w14:paraId="1F835409" w14:textId="64B18F99" w:rsidR="006C0E79" w:rsidRPr="003B0202" w:rsidRDefault="006C0E79" w:rsidP="00B60F50">
      <w:pPr>
        <w:bidi w:val="0"/>
        <w:spacing w:before="100" w:beforeAutospacing="1" w:after="100" w:afterAutospacing="1" w:line="240" w:lineRule="auto"/>
        <w:jc w:val="both"/>
        <w:outlineLvl w:val="3"/>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lastRenderedPageBreak/>
        <w:t>Introduction</w:t>
      </w:r>
    </w:p>
    <w:p w14:paraId="0C3B97B8" w14:textId="77777777" w:rsidR="006C0E79" w:rsidRDefault="006C0E79"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6C0E79">
        <w:rPr>
          <w:rFonts w:ascii="Calibri" w:eastAsia="Times New Roman" w:hAnsi="Calibri" w:cs="Calibri"/>
          <w:kern w:val="0"/>
          <w:sz w:val="28"/>
          <w:szCs w:val="28"/>
          <w14:ligatures w14:val="none"/>
        </w:rPr>
        <w:t>This project aims to predict whether a doctor will prescribe medication based on interactions with a medical representative. The dataset contains features such as doctor specialization, clinic type, and medication type. We will clean the data, visualize patterns, preprocess features, and build several machine learning models to make predictions.</w:t>
      </w:r>
    </w:p>
    <w:p w14:paraId="5873354E" w14:textId="77777777" w:rsidR="006C0E79" w:rsidRDefault="006C0E79"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p>
    <w:p w14:paraId="3E4C2C00" w14:textId="77777777" w:rsidR="006C0E79" w:rsidRPr="003B0202" w:rsidRDefault="006C0E79" w:rsidP="00B60F50">
      <w:pPr>
        <w:bidi w:val="0"/>
        <w:spacing w:before="100" w:beforeAutospacing="1" w:after="100" w:afterAutospacing="1" w:line="240" w:lineRule="auto"/>
        <w:jc w:val="both"/>
        <w:outlineLvl w:val="2"/>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t>1. Join Two Tables Using SQL</w:t>
      </w:r>
    </w:p>
    <w:p w14:paraId="0B40C49C" w14:textId="77777777" w:rsidR="006C0E79" w:rsidRPr="006C0E79" w:rsidRDefault="006C0E79"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6C0E79">
        <w:rPr>
          <w:rFonts w:ascii="Calibri" w:eastAsia="Times New Roman" w:hAnsi="Calibri" w:cs="Calibri"/>
          <w:kern w:val="0"/>
          <w:sz w:val="28"/>
          <w:szCs w:val="28"/>
          <w14:ligatures w14:val="none"/>
        </w:rPr>
        <w:t>The dataset is stored in two tables: one for doctor details and another for medical representative interactions. We perform an SQL join to combine them based on a common key (e.g., doctor_id).</w:t>
      </w:r>
    </w:p>
    <w:p w14:paraId="4EC34886"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sql</w:t>
      </w:r>
    </w:p>
    <w:p w14:paraId="34C20AD5"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1326522B"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SELECT doctors.*, interactions.*</w:t>
      </w:r>
    </w:p>
    <w:p w14:paraId="402AE55B"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FROM doctors</w:t>
      </w:r>
    </w:p>
    <w:p w14:paraId="48ADB491"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JOIN interactions</w:t>
      </w:r>
    </w:p>
    <w:p w14:paraId="4AF4F6B7"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 xml:space="preserve">ON </w:t>
      </w:r>
      <w:proofErr w:type="gramStart"/>
      <w:r w:rsidRPr="00912B91">
        <w:rPr>
          <w:rFonts w:ascii="Courier New" w:eastAsia="Times New Roman" w:hAnsi="Courier New" w:cs="Courier New"/>
          <w:kern w:val="0"/>
          <w14:ligatures w14:val="none"/>
        </w:rPr>
        <w:t>doctors.doctor</w:t>
      </w:r>
      <w:proofErr w:type="gramEnd"/>
      <w:r w:rsidRPr="00912B91">
        <w:rPr>
          <w:rFonts w:ascii="Courier New" w:eastAsia="Times New Roman" w:hAnsi="Courier New" w:cs="Courier New"/>
          <w:kern w:val="0"/>
          <w14:ligatures w14:val="none"/>
        </w:rPr>
        <w:t>_id = interactions.doctor_id;</w:t>
      </w:r>
    </w:p>
    <w:p w14:paraId="32A9B4BB" w14:textId="77777777" w:rsidR="006C0E79" w:rsidRDefault="006C0E79"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6C0E79">
        <w:rPr>
          <w:rFonts w:ascii="Calibri" w:eastAsia="Times New Roman" w:hAnsi="Calibri" w:cs="Calibri"/>
          <w:kern w:val="0"/>
          <w:sz w:val="28"/>
          <w:szCs w:val="28"/>
          <w14:ligatures w14:val="none"/>
        </w:rPr>
        <w:t>This query combines both tables into one dataset that we can then use for further analysis.</w:t>
      </w:r>
    </w:p>
    <w:p w14:paraId="72D46FA0" w14:textId="77777777" w:rsidR="006C0E79" w:rsidRPr="003B0202" w:rsidRDefault="006C0E79" w:rsidP="00B60F50">
      <w:pPr>
        <w:bidi w:val="0"/>
        <w:spacing w:before="100" w:beforeAutospacing="1" w:after="100" w:afterAutospacing="1" w:line="240" w:lineRule="auto"/>
        <w:jc w:val="both"/>
        <w:outlineLvl w:val="2"/>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t>2. Data Cleaning</w:t>
      </w:r>
    </w:p>
    <w:p w14:paraId="5ACB4AB4" w14:textId="77777777" w:rsidR="006C0E79" w:rsidRPr="00912B91" w:rsidRDefault="006C0E79"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t>2.1 Check for Missing Values</w:t>
      </w:r>
    </w:p>
    <w:p w14:paraId="43FDC5B7" w14:textId="77777777" w:rsidR="006C0E79" w:rsidRPr="006C0E79" w:rsidRDefault="006C0E79"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6C0E79">
        <w:rPr>
          <w:rFonts w:ascii="Calibri" w:eastAsia="Times New Roman" w:hAnsi="Calibri" w:cs="Calibri"/>
          <w:kern w:val="0"/>
          <w:sz w:val="28"/>
          <w:szCs w:val="28"/>
          <w14:ligatures w14:val="none"/>
        </w:rPr>
        <w:t>We inspect the dataset for missing values to ensure there are no incomplete records that could affect the model’s performance.</w:t>
      </w:r>
    </w:p>
    <w:p w14:paraId="7996CDA7"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295C6725"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58EDCA6F"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 Check for missing values</w:t>
      </w:r>
    </w:p>
    <w:p w14:paraId="357BF5EB"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df.isnull().sum()</w:t>
      </w:r>
    </w:p>
    <w:p w14:paraId="6F95F9EE" w14:textId="77777777" w:rsidR="006C0E79" w:rsidRPr="006C0E79" w:rsidRDefault="006C0E79"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6C0E79">
        <w:rPr>
          <w:rFonts w:ascii="Calibri" w:eastAsia="Times New Roman" w:hAnsi="Calibri" w:cs="Calibri"/>
          <w:kern w:val="0"/>
          <w:sz w:val="28"/>
          <w:szCs w:val="28"/>
          <w14:ligatures w14:val="none"/>
        </w:rPr>
        <w:t>If missing values are found, we can either remove the rows or impute missing data using methods like the mean, median, or mode depending on the feature type.</w:t>
      </w:r>
    </w:p>
    <w:p w14:paraId="5CDE63E2" w14:textId="77777777" w:rsid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p>
    <w:p w14:paraId="63BAE60E" w14:textId="77777777" w:rsid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p>
    <w:p w14:paraId="67A21D30" w14:textId="5AAAC0FF" w:rsidR="006C0E79" w:rsidRPr="006C0E79" w:rsidRDefault="006C0E79"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6C0E79">
        <w:rPr>
          <w:rFonts w:ascii="Times New Roman" w:eastAsia="Times New Roman" w:hAnsi="Times New Roman" w:cs="Times New Roman"/>
          <w:b/>
          <w:bCs/>
          <w:color w:val="156082" w:themeColor="accent1"/>
          <w:kern w:val="0"/>
          <w:sz w:val="32"/>
          <w:szCs w:val="32"/>
          <w14:ligatures w14:val="none"/>
        </w:rPr>
        <w:lastRenderedPageBreak/>
        <w:t>2.2 Check for Skewness</w:t>
      </w:r>
    </w:p>
    <w:p w14:paraId="5146B2D9" w14:textId="77777777" w:rsidR="006C0E79" w:rsidRPr="00912B91" w:rsidRDefault="006C0E79"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We check the skewness of numerical features to ensure that the distribution is appropriate for model training.</w:t>
      </w:r>
    </w:p>
    <w:p w14:paraId="204804B4"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05E92704"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5C8A6BB7"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 Check skewness of numerical columns</w:t>
      </w:r>
    </w:p>
    <w:p w14:paraId="45532C37"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df.skew()</w:t>
      </w:r>
    </w:p>
    <w:p w14:paraId="22D40091" w14:textId="77777777" w:rsidR="006C0E79" w:rsidRPr="00912B91" w:rsidRDefault="006C0E79" w:rsidP="00B60F50">
      <w:pPr>
        <w:bidi w:val="0"/>
        <w:spacing w:before="100" w:beforeAutospacing="1" w:after="100" w:afterAutospacing="1" w:line="240" w:lineRule="auto"/>
        <w:ind w:left="720"/>
        <w:jc w:val="both"/>
        <w:outlineLvl w:val="3"/>
        <w:rPr>
          <w:rFonts w:asciiTheme="majorBidi" w:eastAsia="Times New Roman" w:hAnsiTheme="majorBidi" w:cstheme="majorBidi"/>
          <w:b/>
          <w:bCs/>
          <w:color w:val="156082" w:themeColor="accent1"/>
          <w:kern w:val="0"/>
          <w:sz w:val="32"/>
          <w:szCs w:val="32"/>
          <w14:ligatures w14:val="none"/>
        </w:rPr>
      </w:pPr>
      <w:r w:rsidRPr="00912B91">
        <w:rPr>
          <w:rFonts w:asciiTheme="majorBidi" w:eastAsia="Times New Roman" w:hAnsiTheme="majorBidi" w:cstheme="majorBidi"/>
          <w:b/>
          <w:bCs/>
          <w:color w:val="156082" w:themeColor="accent1"/>
          <w:kern w:val="0"/>
          <w:sz w:val="32"/>
          <w:szCs w:val="32"/>
          <w14:ligatures w14:val="none"/>
        </w:rPr>
        <w:t>2.3 Handle Skewness and Outliers</w:t>
      </w:r>
    </w:p>
    <w:p w14:paraId="3A267233" w14:textId="77777777" w:rsidR="006C0E79" w:rsidRPr="00912B91" w:rsidRDefault="006C0E79"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To address skewness, we can apply transformations like the logarithmic transformation. Outliers can be identified using box plots and treated by capping or removing extreme values.</w:t>
      </w:r>
    </w:p>
    <w:p w14:paraId="6FF7D8DB"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12472A98"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4F39C563"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 Handle skewness with log transformation (if necessary)</w:t>
      </w:r>
    </w:p>
    <w:p w14:paraId="76563B55"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df['feature'] = np.log1p(df['feature'])</w:t>
      </w:r>
    </w:p>
    <w:p w14:paraId="652F19F2"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5B0352AC" w14:textId="77777777" w:rsidR="006C0E79" w:rsidRPr="00912B91"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 Remove or cap outliers</w:t>
      </w:r>
    </w:p>
    <w:p w14:paraId="298770B2" w14:textId="77777777" w:rsidR="006C0E79" w:rsidRPr="003B0202" w:rsidRDefault="006C0E79"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sz w:val="36"/>
          <w:szCs w:val="36"/>
          <w14:ligatures w14:val="none"/>
        </w:rPr>
      </w:pPr>
      <w:r w:rsidRPr="00912B91">
        <w:rPr>
          <w:rFonts w:ascii="Courier New" w:eastAsia="Times New Roman" w:hAnsi="Courier New" w:cs="Courier New"/>
          <w:kern w:val="0"/>
          <w14:ligatures w14:val="none"/>
        </w:rPr>
        <w:t>df = df[df['feature'] &lt; df['feature'].quantile(0.99)]</w:t>
      </w:r>
    </w:p>
    <w:p w14:paraId="7C492970" w14:textId="77777777" w:rsidR="00912B91" w:rsidRPr="003B0202" w:rsidRDefault="00912B91" w:rsidP="00B60F50">
      <w:pPr>
        <w:bidi w:val="0"/>
        <w:spacing w:before="100" w:beforeAutospacing="1" w:after="100" w:afterAutospacing="1" w:line="240" w:lineRule="auto"/>
        <w:jc w:val="both"/>
        <w:outlineLvl w:val="2"/>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t>3. Data Visualization</w:t>
      </w:r>
    </w:p>
    <w:p w14:paraId="1DC7AC9E" w14:textId="77777777" w:rsidR="00912B91" w:rsidRP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t>3.1 Df.info</w:t>
      </w:r>
    </w:p>
    <w:p w14:paraId="1035F7DA" w14:textId="77777777" w:rsidR="00912B91" w:rsidRPr="00912B91" w:rsidRDefault="00912B91"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We use the .info() function to get a concise summary of the dataset, which includes data types, non-null counts, and memory usage.</w:t>
      </w:r>
    </w:p>
    <w:p w14:paraId="0172207E"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12554164"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6BBA54F8"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df.info()</w:t>
      </w:r>
    </w:p>
    <w:p w14:paraId="665AA9E9" w14:textId="77777777" w:rsidR="00912B91" w:rsidRP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t>3.2 Df.describe</w:t>
      </w:r>
    </w:p>
    <w:p w14:paraId="3F3542F6" w14:textId="77777777" w:rsidR="00912B91" w:rsidRPr="00912B91" w:rsidRDefault="00912B91"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We generate summary statistics for numerical columns using .describe(), which provides information such as the mean, median, and quartiles.</w:t>
      </w:r>
    </w:p>
    <w:p w14:paraId="79569FBF"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0B3B4E10"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7D2E7009" w14:textId="77777777" w:rsid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df.describe()</w:t>
      </w:r>
    </w:p>
    <w:p w14:paraId="58E6D32D"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FC48F16"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A6BBBB4"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13EA3D5" w14:textId="77777777" w:rsidR="00B60F50" w:rsidRPr="00912B91"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98CFA42" w14:textId="77777777" w:rsidR="00912B91" w:rsidRP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lastRenderedPageBreak/>
        <w:t>3.3 Histogram for Numerical Features</w:t>
      </w:r>
    </w:p>
    <w:p w14:paraId="3069B2E2" w14:textId="77777777" w:rsidR="00912B91" w:rsidRPr="00912B91" w:rsidRDefault="00912B91"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We plot histograms to visualize the distribution of numerical features.</w:t>
      </w:r>
    </w:p>
    <w:p w14:paraId="62005A25"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428F39AC"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0BA45B79"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df.hist(figsize=(10, 8))</w:t>
      </w:r>
    </w:p>
    <w:p w14:paraId="3B55D838"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plt.show()</w:t>
      </w:r>
    </w:p>
    <w:p w14:paraId="6754BD13" w14:textId="77777777" w:rsidR="00912B91" w:rsidRP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t>3.4 Bar Plot for Categorical Features</w:t>
      </w:r>
    </w:p>
    <w:p w14:paraId="38E66ED9" w14:textId="77777777" w:rsidR="00912B91" w:rsidRPr="00912B91" w:rsidRDefault="00912B91"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Bar plots are used to visualize the distribution of categorical variables.</w:t>
      </w:r>
    </w:p>
    <w:p w14:paraId="7B3758B7"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1553552D"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38F75A04"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df['categorical_feature'].value_counts().plot(kind='bar')</w:t>
      </w:r>
    </w:p>
    <w:p w14:paraId="04452DEA" w14:textId="77777777" w:rsidR="00912B91" w:rsidRPr="00A266D6"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sz w:val="20"/>
          <w:szCs w:val="20"/>
          <w14:ligatures w14:val="none"/>
        </w:rPr>
      </w:pPr>
      <w:r w:rsidRPr="00912B91">
        <w:rPr>
          <w:rFonts w:ascii="Courier New" w:eastAsia="Times New Roman" w:hAnsi="Courier New" w:cs="Courier New"/>
          <w:kern w:val="0"/>
          <w14:ligatures w14:val="none"/>
        </w:rPr>
        <w:t>plt.show()</w:t>
      </w:r>
    </w:p>
    <w:p w14:paraId="6CFF110B" w14:textId="77777777" w:rsidR="00912B91" w:rsidRPr="00912B91" w:rsidRDefault="00912B91"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912B91">
        <w:rPr>
          <w:rFonts w:ascii="Times New Roman" w:eastAsia="Times New Roman" w:hAnsi="Times New Roman" w:cs="Times New Roman"/>
          <w:b/>
          <w:bCs/>
          <w:color w:val="156082" w:themeColor="accent1"/>
          <w:kern w:val="0"/>
          <w:sz w:val="32"/>
          <w:szCs w:val="32"/>
          <w14:ligatures w14:val="none"/>
        </w:rPr>
        <w:t>3.5 Box Plot to Identify Outliers and Skewness</w:t>
      </w:r>
    </w:p>
    <w:p w14:paraId="103DC531" w14:textId="77777777" w:rsidR="00912B91" w:rsidRPr="00912B91" w:rsidRDefault="00912B91"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912B91">
        <w:rPr>
          <w:rFonts w:ascii="Calibri" w:eastAsia="Times New Roman" w:hAnsi="Calibri" w:cs="Calibri"/>
          <w:kern w:val="0"/>
          <w:sz w:val="28"/>
          <w:szCs w:val="28"/>
          <w14:ligatures w14:val="none"/>
        </w:rPr>
        <w:t>Box plots help in identifying outliers and detecting skewness in the data.</w:t>
      </w:r>
    </w:p>
    <w:p w14:paraId="2CC29562"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python</w:t>
      </w:r>
    </w:p>
    <w:p w14:paraId="3FE9AD5D"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Copy code</w:t>
      </w:r>
    </w:p>
    <w:p w14:paraId="02AC9DAF" w14:textId="77777777" w:rsidR="00912B91" w:rsidRPr="00912B91"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912B91">
        <w:rPr>
          <w:rFonts w:ascii="Courier New" w:eastAsia="Times New Roman" w:hAnsi="Courier New" w:cs="Courier New"/>
          <w:kern w:val="0"/>
          <w14:ligatures w14:val="none"/>
        </w:rPr>
        <w:t>sns.boxplot(data=df['numerical_feature'])</w:t>
      </w:r>
    </w:p>
    <w:p w14:paraId="1CFB6167" w14:textId="2B1FDF5F" w:rsidR="006C0E79" w:rsidRDefault="00912B91"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roofErr w:type="gramStart"/>
      <w:r w:rsidRPr="00912B91">
        <w:rPr>
          <w:rFonts w:ascii="Courier New" w:eastAsia="Times New Roman" w:hAnsi="Courier New" w:cs="Courier New"/>
          <w:kern w:val="0"/>
          <w14:ligatures w14:val="none"/>
        </w:rPr>
        <w:t>plt.show</w:t>
      </w:r>
      <w:proofErr w:type="gramEnd"/>
      <w:r w:rsidRPr="00912B91">
        <w:rPr>
          <w:rFonts w:ascii="Courier New" w:eastAsia="Times New Roman" w:hAnsi="Courier New" w:cs="Courier New"/>
          <w:kern w:val="0"/>
          <w14:ligatures w14:val="none"/>
        </w:rPr>
        <w:t>()</w:t>
      </w:r>
    </w:p>
    <w:p w14:paraId="3D09ACF0" w14:textId="77777777" w:rsidR="00B60F50" w:rsidRP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4A5CCDAE" w14:textId="77777777" w:rsidR="003B0202" w:rsidRPr="003B0202" w:rsidRDefault="003B0202" w:rsidP="00B60F50">
      <w:pPr>
        <w:bidi w:val="0"/>
        <w:spacing w:before="100" w:beforeAutospacing="1" w:after="100" w:afterAutospacing="1" w:line="240" w:lineRule="auto"/>
        <w:jc w:val="both"/>
        <w:outlineLvl w:val="2"/>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t>4. Data Preprocessing</w:t>
      </w:r>
    </w:p>
    <w:p w14:paraId="654B630D" w14:textId="77777777"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t>4.1 Encode Categorical Features</w:t>
      </w:r>
    </w:p>
    <w:p w14:paraId="1823D792"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Categorical features are encoded into numerical values using one-hot encoding or label encoding to make them usable by machine learning algorithms.</w:t>
      </w:r>
    </w:p>
    <w:p w14:paraId="3211BA75"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6D2AD9BE"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1FF0338E"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One-hot encoding for categorical features</w:t>
      </w:r>
    </w:p>
    <w:p w14:paraId="53DAC2EF" w14:textId="0A7535C0" w:rsidR="00B60F50"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df = pd.get_dummies(df, columns=['categorical_feature'], drop_first=True)</w:t>
      </w:r>
    </w:p>
    <w:p w14:paraId="44D2A7D2"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33A65F15"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0FD186B2"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669766AB"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20B83BB5"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C4B1524"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2F274A6" w14:textId="77777777" w:rsidR="00B60F50" w:rsidRP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8A06934" w14:textId="6C6E05A0"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lastRenderedPageBreak/>
        <w:t>4.2 Split Data into Training and Testing Sets</w:t>
      </w:r>
    </w:p>
    <w:p w14:paraId="3CF0F470"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The dataset is split into training and testing sets to evaluate the model’s performance on unseen data.</w:t>
      </w:r>
    </w:p>
    <w:p w14:paraId="02DE52F8"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2621A540"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73CD41B8"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sklearn.model_selection import train_test_split</w:t>
      </w:r>
    </w:p>
    <w:p w14:paraId="245F2CE7"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24A5389"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 = df.drop('target', axis=1)</w:t>
      </w:r>
    </w:p>
    <w:p w14:paraId="2873A2C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y = df['target']</w:t>
      </w:r>
    </w:p>
    <w:p w14:paraId="7737CD35"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32C8573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X_train, X_test, y_train, y_test = train_test_split(X, y, test_size=0.2, random_state=42)</w:t>
      </w:r>
    </w:p>
    <w:p w14:paraId="4AC61D90" w14:textId="77777777"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t>4.3 Standardize Numerical Features</w:t>
      </w:r>
    </w:p>
    <w:p w14:paraId="2D68F594"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We standardize numerical features to ensure that they have a mean of 0 and a standard deviation of 1, using StandardScaler.</w:t>
      </w:r>
    </w:p>
    <w:p w14:paraId="2EA2078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1908B5CB"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7E32F31A"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sklearn.preprocessing import StandardScaler</w:t>
      </w:r>
    </w:p>
    <w:p w14:paraId="03A51BCB"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027EB39"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scaler = StandardScaler()</w:t>
      </w:r>
    </w:p>
    <w:p w14:paraId="4677D78D"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X_train = scaler.fit_transform(X_train)</w:t>
      </w:r>
    </w:p>
    <w:p w14:paraId="1FD02361" w14:textId="1F362D10" w:rsidR="00A4127B"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X_test = scaler.transform(X_test)</w:t>
      </w:r>
    </w:p>
    <w:p w14:paraId="0890C944" w14:textId="77777777" w:rsidR="003B0202" w:rsidRPr="003B0202" w:rsidRDefault="003B0202" w:rsidP="00B60F50">
      <w:pPr>
        <w:bidi w:val="0"/>
        <w:spacing w:before="100" w:beforeAutospacing="1" w:after="100" w:afterAutospacing="1" w:line="240" w:lineRule="auto"/>
        <w:jc w:val="both"/>
        <w:outlineLvl w:val="2"/>
        <w:rPr>
          <w:rFonts w:asciiTheme="minorBidi" w:eastAsia="Times New Roman" w:hAnsiTheme="minorBidi"/>
          <w:b/>
          <w:bCs/>
          <w:color w:val="0070C0"/>
          <w:kern w:val="0"/>
          <w:sz w:val="36"/>
          <w:szCs w:val="36"/>
          <w14:ligatures w14:val="none"/>
        </w:rPr>
      </w:pPr>
      <w:r w:rsidRPr="003B0202">
        <w:rPr>
          <w:rFonts w:asciiTheme="minorBidi" w:eastAsia="Times New Roman" w:hAnsiTheme="minorBidi"/>
          <w:b/>
          <w:bCs/>
          <w:color w:val="0070C0"/>
          <w:kern w:val="0"/>
          <w:sz w:val="36"/>
          <w:szCs w:val="36"/>
          <w14:ligatures w14:val="none"/>
        </w:rPr>
        <w:t>5. Model Selection and Training</w:t>
      </w:r>
    </w:p>
    <w:p w14:paraId="3585DB9E" w14:textId="77777777" w:rsidR="003B0202" w:rsidRPr="003B0202" w:rsidRDefault="003B0202"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We train several machine learning models and perform hyperparameter tuning to select the best-performing model.</w:t>
      </w:r>
    </w:p>
    <w:p w14:paraId="6B4712CA" w14:textId="77777777"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t>5.1 Models</w:t>
      </w:r>
    </w:p>
    <w:p w14:paraId="20A8B9C9"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The following machine learning models are used for training:</w:t>
      </w:r>
    </w:p>
    <w:p w14:paraId="03EC04CD"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Logistic Regression</w:t>
      </w:r>
    </w:p>
    <w:p w14:paraId="1080E978"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Random Forest</w:t>
      </w:r>
    </w:p>
    <w:p w14:paraId="3C894E86"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Support Vector Machine (SVM)</w:t>
      </w:r>
    </w:p>
    <w:p w14:paraId="7A9651C7"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XGBoost</w:t>
      </w:r>
    </w:p>
    <w:p w14:paraId="73CC3D18"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AdaBoost</w:t>
      </w:r>
    </w:p>
    <w:p w14:paraId="7D50C105" w14:textId="77777777" w:rsidR="003B0202" w:rsidRP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Gradient Boosting</w:t>
      </w:r>
    </w:p>
    <w:p w14:paraId="1E09CE09" w14:textId="77777777" w:rsidR="003B0202" w:rsidRDefault="003B0202" w:rsidP="00B60F50">
      <w:pPr>
        <w:numPr>
          <w:ilvl w:val="0"/>
          <w:numId w:val="3"/>
        </w:numPr>
        <w:tabs>
          <w:tab w:val="clear" w:pos="720"/>
          <w:tab w:val="num" w:pos="1440"/>
        </w:tabs>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Bagging</w:t>
      </w:r>
    </w:p>
    <w:p w14:paraId="6185D398" w14:textId="77777777" w:rsidR="00B60F50" w:rsidRPr="003B0202" w:rsidRDefault="00B60F50" w:rsidP="00B60F50">
      <w:pPr>
        <w:bidi w:val="0"/>
        <w:spacing w:before="100" w:beforeAutospacing="1" w:after="100" w:afterAutospacing="1" w:line="240" w:lineRule="auto"/>
        <w:ind w:left="1440"/>
        <w:jc w:val="both"/>
        <w:rPr>
          <w:rFonts w:ascii="Calibri" w:eastAsia="Times New Roman" w:hAnsi="Calibri" w:cs="Calibri"/>
          <w:kern w:val="0"/>
          <w:sz w:val="28"/>
          <w:szCs w:val="28"/>
          <w14:ligatures w14:val="none"/>
        </w:rPr>
      </w:pPr>
    </w:p>
    <w:p w14:paraId="2603875D"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48B7055"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931F46D" w14:textId="706CAF3B"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0C7AEC8B"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62D1362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sklearn.linear_model import LogisticRegression</w:t>
      </w:r>
    </w:p>
    <w:p w14:paraId="0F1890EE"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sklearn.ensemble import RandomForestClassifier, AdaBoostClassifier, GradientBoostingClassifier</w:t>
      </w:r>
    </w:p>
    <w:p w14:paraId="3C7CA47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sklearn.svm import SVC</w:t>
      </w:r>
    </w:p>
    <w:p w14:paraId="14BF7228"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xgboost import XGBClassifier</w:t>
      </w:r>
    </w:p>
    <w:p w14:paraId="0F8B3017"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69C0A7BD"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Initialize models</w:t>
      </w:r>
    </w:p>
    <w:p w14:paraId="1EEFDF25"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log_reg = LogisticRegression()</w:t>
      </w:r>
    </w:p>
    <w:p w14:paraId="73504DFA"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rf = RandomForestClassifier()</w:t>
      </w:r>
    </w:p>
    <w:p w14:paraId="6ACC7138"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svm = SVC()</w:t>
      </w:r>
    </w:p>
    <w:p w14:paraId="402065DC"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xgb = XGBClassifier()</w:t>
      </w:r>
    </w:p>
    <w:p w14:paraId="35F06DC8"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ada = AdaBoostClassifier()</w:t>
      </w:r>
    </w:p>
    <w:p w14:paraId="63B068B9"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gb = GradientBoostingClassifier()</w:t>
      </w:r>
    </w:p>
    <w:p w14:paraId="01AE5D99"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94968A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Train models</w:t>
      </w:r>
    </w:p>
    <w:p w14:paraId="303FF595"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log_reg.fit(X_train, y_train)</w:t>
      </w:r>
    </w:p>
    <w:p w14:paraId="20BD20BC"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rf.fit(X_train, y_train)</w:t>
      </w:r>
    </w:p>
    <w:p w14:paraId="129D8A57"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svm.fit(X_train, y_train)</w:t>
      </w:r>
    </w:p>
    <w:p w14:paraId="40D0EE5E"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xgb.fit(X_train, y_train)</w:t>
      </w:r>
    </w:p>
    <w:p w14:paraId="2A555FEB"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ada.fit(X_train, y_train)</w:t>
      </w:r>
    </w:p>
    <w:p w14:paraId="284D970F" w14:textId="77777777" w:rsid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gb.fit(X_train, y_train)</w:t>
      </w:r>
    </w:p>
    <w:p w14:paraId="7C47997D"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00DDABA9"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0757CBC0"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F82B7E0"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0B0B8A34" w14:textId="77777777" w:rsidR="00B60F50" w:rsidRPr="003B0202"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43A8E860" w14:textId="77777777"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t>5.2 Hyperparameter Tuning</w:t>
      </w:r>
    </w:p>
    <w:p w14:paraId="41E7811E"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 xml:space="preserve">We use </w:t>
      </w:r>
      <w:proofErr w:type="spellStart"/>
      <w:r w:rsidRPr="003B0202">
        <w:rPr>
          <w:rFonts w:ascii="Calibri" w:eastAsia="Times New Roman" w:hAnsi="Calibri" w:cs="Calibri"/>
          <w:kern w:val="0"/>
          <w:sz w:val="28"/>
          <w:szCs w:val="28"/>
          <w14:ligatures w14:val="none"/>
        </w:rPr>
        <w:t>GridSearchCV</w:t>
      </w:r>
      <w:proofErr w:type="spellEnd"/>
      <w:r w:rsidRPr="003B0202">
        <w:rPr>
          <w:rFonts w:ascii="Calibri" w:eastAsia="Times New Roman" w:hAnsi="Calibri" w:cs="Calibri"/>
          <w:kern w:val="0"/>
          <w:sz w:val="28"/>
          <w:szCs w:val="28"/>
          <w14:ligatures w14:val="none"/>
        </w:rPr>
        <w:t xml:space="preserve"> and </w:t>
      </w:r>
      <w:proofErr w:type="spellStart"/>
      <w:r w:rsidRPr="003B0202">
        <w:rPr>
          <w:rFonts w:ascii="Calibri" w:eastAsia="Times New Roman" w:hAnsi="Calibri" w:cs="Calibri"/>
          <w:kern w:val="0"/>
          <w:sz w:val="28"/>
          <w:szCs w:val="28"/>
          <w14:ligatures w14:val="none"/>
        </w:rPr>
        <w:t>RandomizedSearchCV</w:t>
      </w:r>
      <w:proofErr w:type="spellEnd"/>
      <w:r w:rsidRPr="003B0202">
        <w:rPr>
          <w:rFonts w:ascii="Calibri" w:eastAsia="Times New Roman" w:hAnsi="Calibri" w:cs="Calibri"/>
          <w:kern w:val="0"/>
          <w:sz w:val="28"/>
          <w:szCs w:val="28"/>
          <w14:ligatures w14:val="none"/>
        </w:rPr>
        <w:t xml:space="preserve"> for hyperparameter tuning to find the optimal parameters for each model.</w:t>
      </w:r>
    </w:p>
    <w:p w14:paraId="6951385C"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6BEC00CE"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57E7C171"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sklearn.model_selection import GridSearchCV</w:t>
      </w:r>
    </w:p>
    <w:p w14:paraId="70F4E76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E5DAAE9"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Example grid search for Random Forest</w:t>
      </w:r>
    </w:p>
    <w:p w14:paraId="6A72A6DA"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param_grid = {</w:t>
      </w:r>
    </w:p>
    <w:p w14:paraId="4B77DCED"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xml:space="preserve">    'n_estimators': [100, 200],</w:t>
      </w:r>
    </w:p>
    <w:p w14:paraId="506340D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xml:space="preserve">    'max_depth': [10, 20]</w:t>
      </w:r>
    </w:p>
    <w:p w14:paraId="0ABC7D8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w:t>
      </w:r>
    </w:p>
    <w:p w14:paraId="7C27BD8A"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B9F44C1"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grid_search = GridSearchCV(estimator=rf, param_grid=param_grid, cv=3)</w:t>
      </w:r>
    </w:p>
    <w:p w14:paraId="481D7010" w14:textId="77777777" w:rsid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grid_search.fit(X_train, y_train)</w:t>
      </w:r>
    </w:p>
    <w:p w14:paraId="290CB036"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755DA312"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2867384F"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4E5AF8D2"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43247972"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54D82738" w14:textId="77777777" w:rsidR="00B60F50"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686674DE" w14:textId="77777777" w:rsidR="00B60F50" w:rsidRPr="003B0202" w:rsidRDefault="00B60F50"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2C60E863" w14:textId="77777777" w:rsidR="003B0202" w:rsidRPr="003B0202" w:rsidRDefault="003B0202" w:rsidP="00B60F50">
      <w:pPr>
        <w:bidi w:val="0"/>
        <w:spacing w:before="100" w:beforeAutospacing="1" w:after="100" w:afterAutospacing="1" w:line="240" w:lineRule="auto"/>
        <w:ind w:left="720"/>
        <w:jc w:val="both"/>
        <w:outlineLvl w:val="3"/>
        <w:rPr>
          <w:rFonts w:ascii="Times New Roman" w:eastAsia="Times New Roman" w:hAnsi="Times New Roman" w:cs="Times New Roman"/>
          <w:b/>
          <w:bCs/>
          <w:color w:val="156082" w:themeColor="accent1"/>
          <w:kern w:val="0"/>
          <w:sz w:val="32"/>
          <w:szCs w:val="32"/>
          <w14:ligatures w14:val="none"/>
        </w:rPr>
      </w:pPr>
      <w:r w:rsidRPr="003B0202">
        <w:rPr>
          <w:rFonts w:ascii="Times New Roman" w:eastAsia="Times New Roman" w:hAnsi="Times New Roman" w:cs="Times New Roman"/>
          <w:b/>
          <w:bCs/>
          <w:color w:val="156082" w:themeColor="accent1"/>
          <w:kern w:val="0"/>
          <w:sz w:val="32"/>
          <w:szCs w:val="32"/>
          <w14:ligatures w14:val="none"/>
        </w:rPr>
        <w:t>5.3 Model Evaluation</w:t>
      </w:r>
    </w:p>
    <w:p w14:paraId="1CBFD7E3" w14:textId="77777777" w:rsidR="003B0202" w:rsidRPr="003B0202"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After training, we evaluate model performance using accuracy, precision, recall, F1 score, and the confusion matrix.</w:t>
      </w:r>
    </w:p>
    <w:p w14:paraId="06C9E29B"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python</w:t>
      </w:r>
    </w:p>
    <w:p w14:paraId="0A06FE32"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Copy code</w:t>
      </w:r>
    </w:p>
    <w:p w14:paraId="49528C3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from sklearn.metrics import accuracy_score, precision_score, recall_score, f1_score, classification_report, confusion_matrix</w:t>
      </w:r>
    </w:p>
    <w:p w14:paraId="7EDB1CA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36E85093"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 Model evaluation</w:t>
      </w:r>
    </w:p>
    <w:p w14:paraId="0967D991"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y_pred = rf.predict(X_test)</w:t>
      </w:r>
    </w:p>
    <w:p w14:paraId="7012520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09E3071C"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print(f"Accuracy: {accuracy_score(y_test, y_pred)}")</w:t>
      </w:r>
    </w:p>
    <w:p w14:paraId="659461CF"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print(f"Precision: {precision_score(y_test, y_pred)}")</w:t>
      </w:r>
    </w:p>
    <w:p w14:paraId="08793B96"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print(f"Recall: {recall_score(y_test, y_pred)}")</w:t>
      </w:r>
    </w:p>
    <w:p w14:paraId="2DEFA6DC"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print(f"F1 Score: {f1_score(y_test, y_pred)}")</w:t>
      </w:r>
    </w:p>
    <w:p w14:paraId="5DE116B1"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F307D2A" w14:textId="77777777" w:rsidR="003B0202" w:rsidRPr="003B0202"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print(classification_report(y_test, y_pred))</w:t>
      </w:r>
    </w:p>
    <w:p w14:paraId="48C03B5F" w14:textId="77777777" w:rsidR="00CA7A64"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Courier New" w:eastAsia="Times New Roman" w:hAnsi="Courier New" w:cs="Courier New"/>
          <w:kern w:val="0"/>
          <w14:ligatures w14:val="none"/>
        </w:rPr>
        <w:t>print(confusion_matrix(y_test, y_pred))</w:t>
      </w:r>
    </w:p>
    <w:p w14:paraId="07AD0B24" w14:textId="77777777" w:rsidR="00CA7A64" w:rsidRDefault="00CA7A64"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1BE5A3E9" w14:textId="77777777" w:rsidR="00CA7A64" w:rsidRDefault="00CA7A64"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p>
    <w:p w14:paraId="4F0A49E0" w14:textId="14910E7E" w:rsidR="003B0202" w:rsidRPr="00CA7A64" w:rsidRDefault="003B0202" w:rsidP="00B6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jc w:val="both"/>
        <w:rPr>
          <w:rFonts w:ascii="Courier New" w:eastAsia="Times New Roman" w:hAnsi="Courier New" w:cs="Courier New"/>
          <w:kern w:val="0"/>
          <w14:ligatures w14:val="none"/>
        </w:rPr>
      </w:pPr>
      <w:r w:rsidRPr="003B0202">
        <w:rPr>
          <w:rFonts w:ascii="Times New Roman" w:eastAsia="Times New Roman" w:hAnsi="Times New Roman" w:cs="Times New Roman"/>
          <w:b/>
          <w:bCs/>
          <w:color w:val="156082" w:themeColor="accent1"/>
          <w:kern w:val="0"/>
          <w:sz w:val="32"/>
          <w:szCs w:val="32"/>
          <w14:ligatures w14:val="none"/>
        </w:rPr>
        <w:t>5.4 Classification Report and Confusion Matrix</w:t>
      </w:r>
    </w:p>
    <w:p w14:paraId="6C630EE3" w14:textId="77777777" w:rsidR="00CA7A64" w:rsidRDefault="003B0202" w:rsidP="00B60F50">
      <w:pPr>
        <w:bidi w:val="0"/>
        <w:spacing w:before="100" w:beforeAutospacing="1" w:after="100" w:afterAutospacing="1" w:line="240" w:lineRule="auto"/>
        <w:ind w:left="720"/>
        <w:jc w:val="both"/>
        <w:rPr>
          <w:rFonts w:ascii="Calibri" w:eastAsia="Times New Roman" w:hAnsi="Calibri" w:cs="Calibri"/>
          <w:kern w:val="0"/>
          <w:sz w:val="28"/>
          <w:szCs w:val="28"/>
          <w14:ligatures w14:val="none"/>
        </w:rPr>
      </w:pPr>
      <w:r w:rsidRPr="003B0202">
        <w:rPr>
          <w:rFonts w:ascii="Calibri" w:eastAsia="Times New Roman" w:hAnsi="Calibri" w:cs="Calibri"/>
          <w:kern w:val="0"/>
          <w:sz w:val="28"/>
          <w:szCs w:val="28"/>
          <w14:ligatures w14:val="none"/>
        </w:rPr>
        <w:t>The classification report provides a detailed analysis of precision, recall, and F1 score. The confusion matrix shows the number of true positives, true negatives, false positives, and false negatives.</w:t>
      </w:r>
    </w:p>
    <w:p w14:paraId="65B9212B" w14:textId="7338FD87" w:rsidR="00CA7A64" w:rsidRPr="00CA7A64" w:rsidRDefault="00CA7A64" w:rsidP="00B60F50">
      <w:pPr>
        <w:bidi w:val="0"/>
        <w:spacing w:before="100" w:beforeAutospacing="1" w:after="100" w:afterAutospacing="1" w:line="240" w:lineRule="auto"/>
        <w:jc w:val="both"/>
        <w:rPr>
          <w:rFonts w:asciiTheme="minorBidi" w:eastAsia="Times New Roman" w:hAnsiTheme="minorBidi"/>
          <w:color w:val="0070C0"/>
          <w:kern w:val="0"/>
          <w:sz w:val="36"/>
          <w:szCs w:val="36"/>
          <w14:ligatures w14:val="none"/>
        </w:rPr>
      </w:pPr>
      <w:r w:rsidRPr="00A266D6">
        <w:rPr>
          <w:rFonts w:ascii="Times New Roman" w:eastAsia="Times New Roman" w:hAnsi="Times New Roman" w:cs="Times New Roman"/>
          <w:b/>
          <w:bCs/>
          <w:kern w:val="0"/>
          <w:sz w:val="27"/>
          <w:szCs w:val="27"/>
          <w14:ligatures w14:val="none"/>
        </w:rPr>
        <w:t xml:space="preserve"> </w:t>
      </w:r>
      <w:r w:rsidRPr="00CA7A64">
        <w:rPr>
          <w:rFonts w:asciiTheme="minorBidi" w:eastAsia="Times New Roman" w:hAnsiTheme="minorBidi"/>
          <w:b/>
          <w:bCs/>
          <w:color w:val="0070C0"/>
          <w:kern w:val="0"/>
          <w:sz w:val="36"/>
          <w:szCs w:val="36"/>
          <w14:ligatures w14:val="none"/>
        </w:rPr>
        <w:t>Conclusion</w:t>
      </w:r>
    </w:p>
    <w:p w14:paraId="7A65D110" w14:textId="77777777" w:rsidR="00111B8D" w:rsidRPr="00111B8D" w:rsidRDefault="00CA7A64"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CA7A64">
        <w:rPr>
          <w:rFonts w:ascii="Calibri" w:eastAsia="Times New Roman" w:hAnsi="Calibri" w:cs="Calibri"/>
          <w:kern w:val="0"/>
          <w:sz w:val="28"/>
          <w:szCs w:val="28"/>
          <w14:ligatures w14:val="none"/>
        </w:rPr>
        <w:t>In this project, we built several machine learning models to predict whether a doctor will prescribe a medication based on historical interactions with medical representatives. After cleaning, visualizing, and preprocessing the data, we trained models such as Logistic Regression, Random Forest, SVM, and others. Hyperparameter tuning allowed us to select the best-</w:t>
      </w:r>
      <w:r w:rsidR="00111B8D" w:rsidRPr="00111B8D">
        <w:rPr>
          <w:rFonts w:ascii="Calibri" w:eastAsia="Times New Roman" w:hAnsi="Calibri" w:cs="Calibri"/>
          <w:kern w:val="0"/>
          <w:sz w:val="28"/>
          <w:szCs w:val="28"/>
          <w14:ligatures w14:val="none"/>
        </w:rPr>
        <w:t>performing model. The final evaluation showed that the Random Forest model provided the highest accuracy and a well-balanced precision-recall score.</w:t>
      </w:r>
    </w:p>
    <w:p w14:paraId="2F1244C8" w14:textId="77777777" w:rsidR="00111B8D" w:rsidRPr="00111B8D" w:rsidRDefault="00111B8D"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r w:rsidRPr="00111B8D">
        <w:rPr>
          <w:rFonts w:ascii="Calibri" w:eastAsia="Times New Roman" w:hAnsi="Calibri" w:cs="Calibri"/>
          <w:kern w:val="0"/>
          <w:sz w:val="28"/>
          <w:szCs w:val="28"/>
          <w14:ligatures w14:val="none"/>
        </w:rPr>
        <w:t>This predictive model can assist pharmaceutical companies in optimizing their strategies for medical representative interactions, leading to more efficient operations and better healthcare outcomes</w:t>
      </w:r>
    </w:p>
    <w:p w14:paraId="053BE47C" w14:textId="6AE56AC5" w:rsidR="00CA7A64" w:rsidRPr="00CA7A64" w:rsidRDefault="00CA7A64" w:rsidP="00B60F50">
      <w:pPr>
        <w:bidi w:val="0"/>
        <w:spacing w:before="100" w:beforeAutospacing="1" w:after="100" w:afterAutospacing="1" w:line="240" w:lineRule="auto"/>
        <w:jc w:val="both"/>
        <w:rPr>
          <w:rFonts w:ascii="Calibri" w:eastAsia="Times New Roman" w:hAnsi="Calibri" w:cs="Calibri"/>
          <w:kern w:val="0"/>
          <w:sz w:val="28"/>
          <w:szCs w:val="28"/>
          <w14:ligatures w14:val="none"/>
        </w:rPr>
      </w:pPr>
    </w:p>
    <w:sectPr w:rsidR="00CA7A64" w:rsidRPr="00CA7A64" w:rsidSect="00D40A2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D48"/>
    <w:multiLevelType w:val="multilevel"/>
    <w:tmpl w:val="72B2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C0B6E"/>
    <w:multiLevelType w:val="hybridMultilevel"/>
    <w:tmpl w:val="3FC8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B486A"/>
    <w:multiLevelType w:val="hybridMultilevel"/>
    <w:tmpl w:val="4CC0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726220">
    <w:abstractNumId w:val="1"/>
  </w:num>
  <w:num w:numId="2" w16cid:durableId="1654261217">
    <w:abstractNumId w:val="2"/>
  </w:num>
  <w:num w:numId="3" w16cid:durableId="163351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2D"/>
    <w:rsid w:val="00111B8D"/>
    <w:rsid w:val="003B0202"/>
    <w:rsid w:val="00604275"/>
    <w:rsid w:val="006C0E79"/>
    <w:rsid w:val="0074765A"/>
    <w:rsid w:val="00912B91"/>
    <w:rsid w:val="00A4127B"/>
    <w:rsid w:val="00B60F50"/>
    <w:rsid w:val="00B852BD"/>
    <w:rsid w:val="00C25E33"/>
    <w:rsid w:val="00C96AB5"/>
    <w:rsid w:val="00CA7A64"/>
    <w:rsid w:val="00D40A2D"/>
    <w:rsid w:val="00F55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0A5"/>
  <w15:chartTrackingRefBased/>
  <w15:docId w15:val="{CAA79E11-1D58-4567-92BE-963A10AF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40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A2D"/>
    <w:rPr>
      <w:rFonts w:eastAsiaTheme="majorEastAsia" w:cstheme="majorBidi"/>
      <w:color w:val="272727" w:themeColor="text1" w:themeTint="D8"/>
    </w:rPr>
  </w:style>
  <w:style w:type="paragraph" w:styleId="Title">
    <w:name w:val="Title"/>
    <w:basedOn w:val="Normal"/>
    <w:next w:val="Normal"/>
    <w:link w:val="TitleChar"/>
    <w:uiPriority w:val="10"/>
    <w:qFormat/>
    <w:rsid w:val="00D40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A2D"/>
    <w:pPr>
      <w:spacing w:before="160"/>
      <w:jc w:val="center"/>
    </w:pPr>
    <w:rPr>
      <w:i/>
      <w:iCs/>
      <w:color w:val="404040" w:themeColor="text1" w:themeTint="BF"/>
    </w:rPr>
  </w:style>
  <w:style w:type="character" w:customStyle="1" w:styleId="QuoteChar">
    <w:name w:val="Quote Char"/>
    <w:basedOn w:val="DefaultParagraphFont"/>
    <w:link w:val="Quote"/>
    <w:uiPriority w:val="29"/>
    <w:rsid w:val="00D40A2D"/>
    <w:rPr>
      <w:i/>
      <w:iCs/>
      <w:color w:val="404040" w:themeColor="text1" w:themeTint="BF"/>
    </w:rPr>
  </w:style>
  <w:style w:type="paragraph" w:styleId="ListParagraph">
    <w:name w:val="List Paragraph"/>
    <w:basedOn w:val="Normal"/>
    <w:uiPriority w:val="34"/>
    <w:qFormat/>
    <w:rsid w:val="00D40A2D"/>
    <w:pPr>
      <w:ind w:left="720"/>
      <w:contextualSpacing/>
    </w:pPr>
  </w:style>
  <w:style w:type="character" w:styleId="IntenseEmphasis">
    <w:name w:val="Intense Emphasis"/>
    <w:basedOn w:val="DefaultParagraphFont"/>
    <w:uiPriority w:val="21"/>
    <w:qFormat/>
    <w:rsid w:val="00D40A2D"/>
    <w:rPr>
      <w:i/>
      <w:iCs/>
      <w:color w:val="0F4761" w:themeColor="accent1" w:themeShade="BF"/>
    </w:rPr>
  </w:style>
  <w:style w:type="paragraph" w:styleId="IntenseQuote">
    <w:name w:val="Intense Quote"/>
    <w:basedOn w:val="Normal"/>
    <w:next w:val="Normal"/>
    <w:link w:val="IntenseQuoteChar"/>
    <w:uiPriority w:val="30"/>
    <w:qFormat/>
    <w:rsid w:val="00D40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A2D"/>
    <w:rPr>
      <w:i/>
      <w:iCs/>
      <w:color w:val="0F4761" w:themeColor="accent1" w:themeShade="BF"/>
    </w:rPr>
  </w:style>
  <w:style w:type="character" w:styleId="IntenseReference">
    <w:name w:val="Intense Reference"/>
    <w:basedOn w:val="DefaultParagraphFont"/>
    <w:uiPriority w:val="32"/>
    <w:qFormat/>
    <w:rsid w:val="00D40A2D"/>
    <w:rPr>
      <w:b/>
      <w:bCs/>
      <w:smallCaps/>
      <w:color w:val="0F4761" w:themeColor="accent1" w:themeShade="BF"/>
      <w:spacing w:val="5"/>
    </w:rPr>
  </w:style>
  <w:style w:type="paragraph" w:styleId="NoSpacing">
    <w:name w:val="No Spacing"/>
    <w:link w:val="NoSpacingChar"/>
    <w:uiPriority w:val="1"/>
    <w:qFormat/>
    <w:rsid w:val="00D40A2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40A2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96154">
      <w:bodyDiv w:val="1"/>
      <w:marLeft w:val="0"/>
      <w:marRight w:val="0"/>
      <w:marTop w:val="0"/>
      <w:marBottom w:val="0"/>
      <w:divBdr>
        <w:top w:val="none" w:sz="0" w:space="0" w:color="auto"/>
        <w:left w:val="none" w:sz="0" w:space="0" w:color="auto"/>
        <w:bottom w:val="none" w:sz="0" w:space="0" w:color="auto"/>
        <w:right w:val="none" w:sz="0" w:space="0" w:color="auto"/>
      </w:divBdr>
    </w:div>
    <w:div w:id="15849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C14E31A2624746BBC7312407345A1C"/>
        <w:category>
          <w:name w:val="General"/>
          <w:gallery w:val="placeholder"/>
        </w:category>
        <w:types>
          <w:type w:val="bbPlcHdr"/>
        </w:types>
        <w:behaviors>
          <w:behavior w:val="content"/>
        </w:behaviors>
        <w:guid w:val="{C2F52826-E725-45F1-8B9F-28C51E40F115}"/>
      </w:docPartPr>
      <w:docPartBody>
        <w:p w:rsidR="002773C3" w:rsidRDefault="00BD186B" w:rsidP="00BD186B">
          <w:pPr>
            <w:pStyle w:val="68C14E31A2624746BBC7312407345A1C"/>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B"/>
    <w:rsid w:val="002773C3"/>
    <w:rsid w:val="00300D48"/>
    <w:rsid w:val="007C323B"/>
    <w:rsid w:val="00935C92"/>
    <w:rsid w:val="00B852BD"/>
    <w:rsid w:val="00BD186B"/>
    <w:rsid w:val="00C25E33"/>
    <w:rsid w:val="00C96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14E31A2624746BBC7312407345A1C">
    <w:name w:val="68C14E31A2624746BBC7312407345A1C"/>
    <w:rsid w:val="00BD186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Doctor Prescriptions Using Machine Learning</dc:title>
  <dc:subject/>
  <dc:creator>es-Hamdi.Ahmed2026</dc:creator>
  <cp:keywords/>
  <dc:description/>
  <cp:lastModifiedBy>Mahmoud Tag</cp:lastModifiedBy>
  <cp:revision>3</cp:revision>
  <dcterms:created xsi:type="dcterms:W3CDTF">2024-10-22T13:35:00Z</dcterms:created>
  <dcterms:modified xsi:type="dcterms:W3CDTF">2024-10-22T17:42:00Z</dcterms:modified>
</cp:coreProperties>
</file>