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FCDB" w14:textId="04A3150A" w:rsidR="00787864" w:rsidRPr="00787864" w:rsidRDefault="00787864" w:rsidP="00787864">
      <w:pPr>
        <w:rPr>
          <w:b/>
          <w:bCs/>
        </w:rPr>
      </w:pPr>
      <w:r w:rsidRPr="00787864">
        <w:rPr>
          <w:b/>
          <w:bCs/>
        </w:rPr>
        <w:t>Can People with Diabetes Eat Brown Rice?</w:t>
      </w:r>
    </w:p>
    <w:p w14:paraId="0D5ABF09" w14:textId="77777777" w:rsidR="00485058" w:rsidRPr="00485058" w:rsidRDefault="00485058" w:rsidP="00485058">
      <w:pPr>
        <w:rPr>
          <w:lang w:val="en-PK"/>
        </w:rPr>
      </w:pPr>
      <w:r w:rsidRPr="00485058">
        <w:rPr>
          <w:lang w:val="en-PK"/>
        </w:rPr>
        <w:t>Brown rice stands out as a health food due to its status as a whole grain, retaining the nutrient-rich germ and bran layers, unlike white rice, which only contains the starchy endosperm. While the hard outer hull is removed, brown rice remains a rich source of essential nutrients. However, its high carb content raises questions about its suitability for people with diabetes. This article explores whether brown rice can be a safe choice for those with diabetes.</w:t>
      </w:r>
    </w:p>
    <w:p w14:paraId="6D5F6D1F" w14:textId="77777777" w:rsidR="00485058" w:rsidRPr="00485058" w:rsidRDefault="00485058" w:rsidP="00485058">
      <w:pPr>
        <w:rPr>
          <w:lang w:val="en-PK"/>
        </w:rPr>
      </w:pPr>
      <w:r w:rsidRPr="00485058">
        <w:rPr>
          <w:b/>
          <w:bCs/>
          <w:lang w:val="en-PK"/>
        </w:rPr>
        <w:t>Unlocking the Health Benefits of Brown Rice</w:t>
      </w:r>
    </w:p>
    <w:p w14:paraId="00EA2897" w14:textId="77777777" w:rsidR="00485058" w:rsidRPr="00485058" w:rsidRDefault="00485058" w:rsidP="00485058">
      <w:pPr>
        <w:rPr>
          <w:lang w:val="en-PK"/>
        </w:rPr>
      </w:pPr>
      <w:r w:rsidRPr="00485058">
        <w:rPr>
          <w:lang w:val="en-PK"/>
        </w:rPr>
        <w:t xml:space="preserve">Brown rice boasts an impressive nutritional profile, offering a wealth of </w:t>
      </w:r>
      <w:proofErr w:type="spellStart"/>
      <w:r w:rsidRPr="00485058">
        <w:rPr>
          <w:lang w:val="en-PK"/>
        </w:rPr>
        <w:t>fiber</w:t>
      </w:r>
      <w:proofErr w:type="spellEnd"/>
      <w:r w:rsidRPr="00485058">
        <w:rPr>
          <w:lang w:val="en-PK"/>
        </w:rPr>
        <w:t>, antioxidants, vitamins, and minerals. Research suggests that high-</w:t>
      </w:r>
      <w:proofErr w:type="spellStart"/>
      <w:r w:rsidRPr="00485058">
        <w:rPr>
          <w:lang w:val="en-PK"/>
        </w:rPr>
        <w:t>fiber</w:t>
      </w:r>
      <w:proofErr w:type="spellEnd"/>
      <w:r w:rsidRPr="00485058">
        <w:rPr>
          <w:lang w:val="en-PK"/>
        </w:rPr>
        <w:t xml:space="preserve"> foods like brown rice have numerous health benefits, including:</w:t>
      </w:r>
    </w:p>
    <w:p w14:paraId="3223D2BE" w14:textId="77777777" w:rsidR="00485058" w:rsidRPr="00485058" w:rsidRDefault="00485058" w:rsidP="00485058">
      <w:pPr>
        <w:numPr>
          <w:ilvl w:val="0"/>
          <w:numId w:val="3"/>
        </w:numPr>
        <w:rPr>
          <w:lang w:val="en-PK"/>
        </w:rPr>
      </w:pPr>
      <w:r w:rsidRPr="00485058">
        <w:rPr>
          <w:lang w:val="en-PK"/>
        </w:rPr>
        <w:t>Supporting digestive health</w:t>
      </w:r>
    </w:p>
    <w:p w14:paraId="23588B1C" w14:textId="77777777" w:rsidR="00485058" w:rsidRPr="00485058" w:rsidRDefault="00485058" w:rsidP="00485058">
      <w:pPr>
        <w:numPr>
          <w:ilvl w:val="0"/>
          <w:numId w:val="3"/>
        </w:numPr>
        <w:rPr>
          <w:lang w:val="en-PK"/>
        </w:rPr>
      </w:pPr>
      <w:r w:rsidRPr="00485058">
        <w:rPr>
          <w:lang w:val="en-PK"/>
        </w:rPr>
        <w:t>Reducing the risk of chronic diseases</w:t>
      </w:r>
    </w:p>
    <w:p w14:paraId="6AB31835" w14:textId="07383F0D" w:rsidR="00485058" w:rsidRPr="00485058" w:rsidRDefault="00485058" w:rsidP="00485058">
      <w:pPr>
        <w:numPr>
          <w:ilvl w:val="0"/>
          <w:numId w:val="3"/>
        </w:numPr>
        <w:rPr>
          <w:lang w:val="en-PK"/>
        </w:rPr>
      </w:pPr>
      <w:r w:rsidRPr="00485058">
        <w:rPr>
          <w:lang w:val="en-PK"/>
        </w:rPr>
        <w:t>Promoting feelings of fullness and aiding weight loss</w:t>
      </w:r>
    </w:p>
    <w:p w14:paraId="5519903D" w14:textId="77777777" w:rsidR="00787864" w:rsidRPr="00787864" w:rsidRDefault="00787864" w:rsidP="00787864">
      <w:pPr>
        <w:rPr>
          <w:b/>
          <w:bCs/>
        </w:rPr>
      </w:pPr>
      <w:r w:rsidRPr="00787864">
        <w:rPr>
          <w:b/>
          <w:bCs/>
        </w:rPr>
        <w:t>Nutritional benefits</w:t>
      </w:r>
    </w:p>
    <w:p w14:paraId="50BF684C" w14:textId="36D93882" w:rsidR="00787864" w:rsidRPr="00787864" w:rsidRDefault="00787864" w:rsidP="00787864">
      <w:r w:rsidRPr="00787864">
        <w:t>One cup (202 grams) of cooked long grain brown rice provides</w:t>
      </w:r>
      <w:r w:rsidR="00823F0E">
        <w:t>:</w:t>
      </w:r>
    </w:p>
    <w:p w14:paraId="5A111A47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Calories:</w:t>
      </w:r>
      <w:r w:rsidRPr="00787864">
        <w:t> 248</w:t>
      </w:r>
    </w:p>
    <w:p w14:paraId="5D29FA7F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Fat:</w:t>
      </w:r>
      <w:r w:rsidRPr="00787864">
        <w:t> 2 grams</w:t>
      </w:r>
    </w:p>
    <w:p w14:paraId="2E7BB8C6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Carbs: </w:t>
      </w:r>
      <w:r w:rsidRPr="00787864">
        <w:t>52 grams</w:t>
      </w:r>
    </w:p>
    <w:p w14:paraId="5B6C4737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Fiber: </w:t>
      </w:r>
      <w:r w:rsidRPr="00787864">
        <w:t>3 grams</w:t>
      </w:r>
    </w:p>
    <w:p w14:paraId="63F4E72A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Protein: </w:t>
      </w:r>
      <w:r w:rsidRPr="00787864">
        <w:t>6 grams</w:t>
      </w:r>
    </w:p>
    <w:p w14:paraId="45551C76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Manganese:</w:t>
      </w:r>
      <w:r w:rsidRPr="00787864">
        <w:t> 86% of the Daily Value (DV)</w:t>
      </w:r>
    </w:p>
    <w:p w14:paraId="6D31AB6A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Thiamine (B1):</w:t>
      </w:r>
      <w:r w:rsidRPr="00787864">
        <w:t> 30% of the DV</w:t>
      </w:r>
    </w:p>
    <w:p w14:paraId="2589E577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Niacin (B3): </w:t>
      </w:r>
      <w:r w:rsidRPr="00787864">
        <w:t>32% of the DV</w:t>
      </w:r>
    </w:p>
    <w:p w14:paraId="3634C5B2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Pantothenic acid (B5):</w:t>
      </w:r>
      <w:r w:rsidRPr="00787864">
        <w:t> 15% of the DV</w:t>
      </w:r>
    </w:p>
    <w:p w14:paraId="219111BC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Pyridoxine (B6):</w:t>
      </w:r>
      <w:r w:rsidRPr="00787864">
        <w:t> 15% of the DV</w:t>
      </w:r>
    </w:p>
    <w:p w14:paraId="55622B7E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Copper:</w:t>
      </w:r>
      <w:r w:rsidRPr="00787864">
        <w:t> 23% of the DV</w:t>
      </w:r>
    </w:p>
    <w:p w14:paraId="322B6494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Selenium: </w:t>
      </w:r>
      <w:r w:rsidRPr="00787864">
        <w:t>21% of the DV</w:t>
      </w:r>
    </w:p>
    <w:p w14:paraId="45BE5982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Magnesium:</w:t>
      </w:r>
      <w:r w:rsidRPr="00787864">
        <w:t> 19% of the DV</w:t>
      </w:r>
    </w:p>
    <w:p w14:paraId="327C9E9A" w14:textId="77777777" w:rsidR="00787864" w:rsidRPr="00787864" w:rsidRDefault="00787864" w:rsidP="00787864">
      <w:pPr>
        <w:numPr>
          <w:ilvl w:val="0"/>
          <w:numId w:val="1"/>
        </w:numPr>
      </w:pPr>
      <w:r w:rsidRPr="00787864">
        <w:rPr>
          <w:b/>
          <w:bCs/>
        </w:rPr>
        <w:t>Phosphorus: </w:t>
      </w:r>
      <w:r w:rsidRPr="00787864">
        <w:t>17% of the DV</w:t>
      </w:r>
    </w:p>
    <w:p w14:paraId="7F2DAF84" w14:textId="494482CF" w:rsidR="00485058" w:rsidRDefault="00787864" w:rsidP="00123EC1">
      <w:pPr>
        <w:numPr>
          <w:ilvl w:val="0"/>
          <w:numId w:val="1"/>
        </w:numPr>
      </w:pPr>
      <w:r w:rsidRPr="00787864">
        <w:rPr>
          <w:b/>
          <w:bCs/>
        </w:rPr>
        <w:lastRenderedPageBreak/>
        <w:t>Zinc: </w:t>
      </w:r>
      <w:r w:rsidRPr="00787864">
        <w:t>13% of the DV</w:t>
      </w:r>
    </w:p>
    <w:p w14:paraId="1A0C9133" w14:textId="77777777" w:rsidR="00123EC1" w:rsidRPr="00123EC1" w:rsidRDefault="00123EC1" w:rsidP="00123EC1">
      <w:pPr>
        <w:rPr>
          <w:lang w:val="en-PK"/>
        </w:rPr>
      </w:pPr>
      <w:bookmarkStart w:id="0" w:name="how-to-cook"/>
      <w:r w:rsidRPr="00123EC1">
        <w:rPr>
          <w:b/>
          <w:bCs/>
          <w:lang w:val="en-PK"/>
        </w:rPr>
        <w:t>Brown Rice and Diabetes Management</w:t>
      </w:r>
    </w:p>
    <w:p w14:paraId="6F2B0141" w14:textId="77777777" w:rsidR="00123EC1" w:rsidRPr="00123EC1" w:rsidRDefault="00123EC1" w:rsidP="00123EC1">
      <w:pPr>
        <w:rPr>
          <w:lang w:val="en-PK"/>
        </w:rPr>
      </w:pPr>
      <w:r w:rsidRPr="00123EC1">
        <w:rPr>
          <w:lang w:val="en-PK"/>
        </w:rPr>
        <w:t>Brown rice is a nutritious food for people with diabetes, offering several essential nutrients that support glucose metabolism and overall health. Its high magnesium content plays a crucial role in:</w:t>
      </w:r>
    </w:p>
    <w:p w14:paraId="5FDC0F80" w14:textId="77777777" w:rsidR="00123EC1" w:rsidRPr="00123EC1" w:rsidRDefault="00123EC1" w:rsidP="00123EC1">
      <w:pPr>
        <w:numPr>
          <w:ilvl w:val="0"/>
          <w:numId w:val="7"/>
        </w:numPr>
        <w:rPr>
          <w:lang w:val="en-PK"/>
        </w:rPr>
      </w:pPr>
      <w:r w:rsidRPr="00123EC1">
        <w:rPr>
          <w:lang w:val="en-PK"/>
        </w:rPr>
        <w:t>Blood sugar regulation</w:t>
      </w:r>
    </w:p>
    <w:p w14:paraId="184B8921" w14:textId="77777777" w:rsidR="00123EC1" w:rsidRPr="00123EC1" w:rsidRDefault="00123EC1" w:rsidP="00123EC1">
      <w:pPr>
        <w:numPr>
          <w:ilvl w:val="0"/>
          <w:numId w:val="7"/>
        </w:numPr>
        <w:rPr>
          <w:lang w:val="en-PK"/>
        </w:rPr>
      </w:pPr>
      <w:r w:rsidRPr="00123EC1">
        <w:rPr>
          <w:lang w:val="en-PK"/>
        </w:rPr>
        <w:t>Nerve functioning, alleviating diabetic neuropathy symptoms</w:t>
      </w:r>
    </w:p>
    <w:p w14:paraId="24D8727C" w14:textId="77777777" w:rsidR="00123EC1" w:rsidRPr="00123EC1" w:rsidRDefault="00123EC1" w:rsidP="00123EC1">
      <w:pPr>
        <w:rPr>
          <w:lang w:val="en-PK"/>
        </w:rPr>
      </w:pPr>
      <w:r w:rsidRPr="00123EC1">
        <w:rPr>
          <w:lang w:val="en-PK"/>
        </w:rPr>
        <w:t>Additionally, brown rice is a good source of riboflavin, iron, potassium, and folate, which support energy production, oxygen transport, fluid balance, and healthy cell growth.</w:t>
      </w:r>
    </w:p>
    <w:p w14:paraId="1EACBB11" w14:textId="77777777" w:rsidR="00123EC1" w:rsidRPr="00123EC1" w:rsidRDefault="00123EC1" w:rsidP="00123EC1">
      <w:pPr>
        <w:rPr>
          <w:lang w:val="en-PK"/>
        </w:rPr>
      </w:pPr>
      <w:r w:rsidRPr="00123EC1">
        <w:rPr>
          <w:b/>
          <w:bCs/>
          <w:lang w:val="en-PK"/>
        </w:rPr>
        <w:t>Benefits for People with Diabetes</w:t>
      </w:r>
    </w:p>
    <w:p w14:paraId="6391419B" w14:textId="77777777" w:rsidR="00123EC1" w:rsidRPr="00123EC1" w:rsidRDefault="00123EC1" w:rsidP="00123EC1">
      <w:pPr>
        <w:rPr>
          <w:lang w:val="en-PK"/>
        </w:rPr>
      </w:pPr>
      <w:r w:rsidRPr="00123EC1">
        <w:rPr>
          <w:lang w:val="en-PK"/>
        </w:rPr>
        <w:t xml:space="preserve">The high </w:t>
      </w:r>
      <w:proofErr w:type="spellStart"/>
      <w:r w:rsidRPr="00123EC1">
        <w:rPr>
          <w:lang w:val="en-PK"/>
        </w:rPr>
        <w:t>fiber</w:t>
      </w:r>
      <w:proofErr w:type="spellEnd"/>
      <w:r w:rsidRPr="00123EC1">
        <w:rPr>
          <w:lang w:val="en-PK"/>
        </w:rPr>
        <w:t xml:space="preserve"> content in brown rice provides several advantages for individuals with diabetes, including:</w:t>
      </w:r>
    </w:p>
    <w:p w14:paraId="568ECD9F" w14:textId="77777777" w:rsidR="00123EC1" w:rsidRPr="00123EC1" w:rsidRDefault="00123EC1" w:rsidP="00123EC1">
      <w:pPr>
        <w:numPr>
          <w:ilvl w:val="0"/>
          <w:numId w:val="8"/>
        </w:numPr>
        <w:rPr>
          <w:lang w:val="en-PK"/>
        </w:rPr>
      </w:pPr>
      <w:r w:rsidRPr="00123EC1">
        <w:rPr>
          <w:lang w:val="en-PK"/>
        </w:rPr>
        <w:t>Reducing post-meal blood sugar spikes</w:t>
      </w:r>
    </w:p>
    <w:p w14:paraId="3F731F55" w14:textId="77777777" w:rsidR="00123EC1" w:rsidRPr="00123EC1" w:rsidRDefault="00123EC1" w:rsidP="00123EC1">
      <w:pPr>
        <w:numPr>
          <w:ilvl w:val="0"/>
          <w:numId w:val="8"/>
        </w:numPr>
        <w:rPr>
          <w:lang w:val="en-PK"/>
        </w:rPr>
      </w:pPr>
      <w:r w:rsidRPr="00123EC1">
        <w:rPr>
          <w:lang w:val="en-PK"/>
        </w:rPr>
        <w:t>Improving overall blood sugar control</w:t>
      </w:r>
    </w:p>
    <w:p w14:paraId="3E85E02A" w14:textId="77777777" w:rsidR="00123EC1" w:rsidRPr="00123EC1" w:rsidRDefault="00123EC1" w:rsidP="00123EC1">
      <w:pPr>
        <w:numPr>
          <w:ilvl w:val="0"/>
          <w:numId w:val="8"/>
        </w:numPr>
        <w:rPr>
          <w:lang w:val="en-PK"/>
        </w:rPr>
      </w:pPr>
      <w:r w:rsidRPr="00123EC1">
        <w:rPr>
          <w:lang w:val="en-PK"/>
        </w:rPr>
        <w:t>Aiding in weight loss</w:t>
      </w:r>
    </w:p>
    <w:p w14:paraId="30F56E65" w14:textId="77777777" w:rsidR="00123EC1" w:rsidRPr="00123EC1" w:rsidRDefault="00123EC1" w:rsidP="00123EC1">
      <w:pPr>
        <w:rPr>
          <w:lang w:val="en-PK"/>
        </w:rPr>
      </w:pPr>
      <w:r w:rsidRPr="00123EC1">
        <w:rPr>
          <w:b/>
          <w:bCs/>
          <w:lang w:val="en-PK"/>
        </w:rPr>
        <w:t>Reducing the Risk of Type 2 Diabetes</w:t>
      </w:r>
    </w:p>
    <w:p w14:paraId="51A787A0" w14:textId="3F7BDA88" w:rsidR="00123EC1" w:rsidRPr="00123EC1" w:rsidRDefault="00123EC1" w:rsidP="00485058">
      <w:pPr>
        <w:rPr>
          <w:lang w:val="en-PK"/>
        </w:rPr>
      </w:pPr>
      <w:r w:rsidRPr="00123EC1">
        <w:rPr>
          <w:lang w:val="en-PK"/>
        </w:rPr>
        <w:t xml:space="preserve">Brown rice's </w:t>
      </w:r>
      <w:proofErr w:type="spellStart"/>
      <w:r w:rsidRPr="00123EC1">
        <w:rPr>
          <w:lang w:val="en-PK"/>
        </w:rPr>
        <w:t>fiber</w:t>
      </w:r>
      <w:proofErr w:type="spellEnd"/>
      <w:r w:rsidRPr="00123EC1">
        <w:rPr>
          <w:lang w:val="en-PK"/>
        </w:rPr>
        <w:t xml:space="preserve"> and magnesium content may also help reduce the risk of developing type 2 diabetes, making it a nutritious addition to a balanced diet for those with or at risk of diabetes.</w:t>
      </w:r>
    </w:p>
    <w:p w14:paraId="45026943" w14:textId="1D61F2AD" w:rsidR="00485058" w:rsidRPr="00485058" w:rsidRDefault="00485058" w:rsidP="00485058">
      <w:pPr>
        <w:rPr>
          <w:lang w:val="en-PK"/>
        </w:rPr>
      </w:pPr>
      <w:r w:rsidRPr="00485058">
        <w:rPr>
          <w:b/>
          <w:bCs/>
          <w:lang w:val="en-PK"/>
        </w:rPr>
        <w:t>Summary</w:t>
      </w:r>
    </w:p>
    <w:p w14:paraId="6B11D310" w14:textId="645B0DCC" w:rsidR="00485058" w:rsidRPr="00123EC1" w:rsidRDefault="00485058" w:rsidP="00787864">
      <w:pPr>
        <w:rPr>
          <w:lang w:val="en-PK"/>
        </w:rPr>
      </w:pPr>
      <w:r w:rsidRPr="00485058">
        <w:rPr>
          <w:lang w:val="en-PK"/>
        </w:rPr>
        <w:t xml:space="preserve">In summary, brown rice's high </w:t>
      </w:r>
      <w:proofErr w:type="spellStart"/>
      <w:r w:rsidRPr="00485058">
        <w:rPr>
          <w:lang w:val="en-PK"/>
        </w:rPr>
        <w:t>fiber</w:t>
      </w:r>
      <w:proofErr w:type="spellEnd"/>
      <w:r w:rsidRPr="00485058">
        <w:rPr>
          <w:lang w:val="en-PK"/>
        </w:rPr>
        <w:t xml:space="preserve"> content makes it a beneficial choice for people with diabetes, as it can improve blood sugar control and support weight loss. Additionally, its magnesium content may help lower the risk of developing type 2 diabetes, making brown rice a nutritious addition to a healthy diet.</w:t>
      </w:r>
    </w:p>
    <w:p w14:paraId="29DDA3BD" w14:textId="05BAD1DE" w:rsidR="00787864" w:rsidRPr="00787864" w:rsidRDefault="00787864" w:rsidP="00787864">
      <w:pPr>
        <w:rPr>
          <w:b/>
          <w:bCs/>
        </w:rPr>
      </w:pPr>
      <w:r w:rsidRPr="00787864">
        <w:rPr>
          <w:b/>
          <w:bCs/>
        </w:rPr>
        <w:t>How to cook brown rice</w:t>
      </w:r>
      <w:bookmarkEnd w:id="0"/>
    </w:p>
    <w:p w14:paraId="3313FE56" w14:textId="77777777" w:rsidR="00787864" w:rsidRPr="00787864" w:rsidRDefault="00787864" w:rsidP="00787864">
      <w:r w:rsidRPr="00787864">
        <w:t>Here are some diabetes-friendly recipes featuring this whole grain:</w:t>
      </w:r>
    </w:p>
    <w:p w14:paraId="2111024C" w14:textId="77777777" w:rsidR="00787864" w:rsidRPr="00787864" w:rsidRDefault="00000000" w:rsidP="00787864">
      <w:pPr>
        <w:numPr>
          <w:ilvl w:val="0"/>
          <w:numId w:val="2"/>
        </w:numPr>
      </w:pPr>
      <w:hyperlink r:id="rId5" w:tgtFrame="_blank" w:history="1">
        <w:r w:rsidR="00787864" w:rsidRPr="00787864">
          <w:rPr>
            <w:rStyle w:val="Hyperlink"/>
          </w:rPr>
          <w:t xml:space="preserve">brown rice and pinto bean bowl with chicken and </w:t>
        </w:r>
        <w:proofErr w:type="spellStart"/>
        <w:r w:rsidR="00787864" w:rsidRPr="00787864">
          <w:rPr>
            <w:rStyle w:val="Hyperlink"/>
          </w:rPr>
          <w:t>pico</w:t>
        </w:r>
        <w:proofErr w:type="spellEnd"/>
        <w:r w:rsidR="00787864" w:rsidRPr="00787864">
          <w:rPr>
            <w:rStyle w:val="Hyperlink"/>
          </w:rPr>
          <w:t xml:space="preserve"> de </w:t>
        </w:r>
        <w:proofErr w:type="spellStart"/>
        <w:r w:rsidR="00787864" w:rsidRPr="00787864">
          <w:rPr>
            <w:rStyle w:val="Hyperlink"/>
          </w:rPr>
          <w:t>gallo</w:t>
        </w:r>
        <w:proofErr w:type="spellEnd"/>
      </w:hyperlink>
    </w:p>
    <w:p w14:paraId="4431903A" w14:textId="77777777" w:rsidR="0000485F" w:rsidRDefault="0000485F"/>
    <w:sectPr w:rsidR="0000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9DB"/>
    <w:multiLevelType w:val="multilevel"/>
    <w:tmpl w:val="E1E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9032E7"/>
    <w:multiLevelType w:val="multilevel"/>
    <w:tmpl w:val="2E5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A12B8"/>
    <w:multiLevelType w:val="multilevel"/>
    <w:tmpl w:val="89F6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8C5B81"/>
    <w:multiLevelType w:val="multilevel"/>
    <w:tmpl w:val="76FE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2B480A"/>
    <w:multiLevelType w:val="multilevel"/>
    <w:tmpl w:val="ED6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8B2833"/>
    <w:multiLevelType w:val="multilevel"/>
    <w:tmpl w:val="B03C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073628"/>
    <w:multiLevelType w:val="multilevel"/>
    <w:tmpl w:val="B8C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AE2EAC"/>
    <w:multiLevelType w:val="multilevel"/>
    <w:tmpl w:val="8420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04852">
    <w:abstractNumId w:val="7"/>
  </w:num>
  <w:num w:numId="2" w16cid:durableId="11616176">
    <w:abstractNumId w:val="1"/>
  </w:num>
  <w:num w:numId="3" w16cid:durableId="871646476">
    <w:abstractNumId w:val="2"/>
  </w:num>
  <w:num w:numId="4" w16cid:durableId="1776515045">
    <w:abstractNumId w:val="3"/>
  </w:num>
  <w:num w:numId="5" w16cid:durableId="772095409">
    <w:abstractNumId w:val="0"/>
  </w:num>
  <w:num w:numId="6" w16cid:durableId="1803572819">
    <w:abstractNumId w:val="6"/>
  </w:num>
  <w:num w:numId="7" w16cid:durableId="624967004">
    <w:abstractNumId w:val="4"/>
  </w:num>
  <w:num w:numId="8" w16cid:durableId="826895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C1"/>
    <w:rsid w:val="0000485F"/>
    <w:rsid w:val="00123EC1"/>
    <w:rsid w:val="0025730C"/>
    <w:rsid w:val="002F247C"/>
    <w:rsid w:val="003829E2"/>
    <w:rsid w:val="00485058"/>
    <w:rsid w:val="007634C1"/>
    <w:rsid w:val="00787864"/>
    <w:rsid w:val="0082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4EF8"/>
  <w15:chartTrackingRefBased/>
  <w15:docId w15:val="{BCFDB0B3-3812-424F-8A0C-4CA3F350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F0E"/>
  </w:style>
  <w:style w:type="paragraph" w:styleId="Heading1">
    <w:name w:val="heading 1"/>
    <w:basedOn w:val="Normal"/>
    <w:next w:val="Normal"/>
    <w:link w:val="Heading1Char"/>
    <w:uiPriority w:val="9"/>
    <w:qFormat/>
    <w:rsid w:val="0076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8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8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59723">
              <w:blockQuote w:val="1"/>
              <w:marLeft w:val="0"/>
              <w:marRight w:val="0"/>
              <w:marTop w:val="450"/>
              <w:marBottom w:val="450"/>
              <w:divBdr>
                <w:top w:val="none" w:sz="0" w:space="20" w:color="F0533A"/>
                <w:left w:val="single" w:sz="24" w:space="23" w:color="F0533A"/>
                <w:bottom w:val="none" w:sz="0" w:space="20" w:color="F0533A"/>
                <w:right w:val="none" w:sz="0" w:space="23" w:color="F0533A"/>
              </w:divBdr>
            </w:div>
          </w:divsChild>
        </w:div>
        <w:div w:id="2040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9280">
              <w:blockQuote w:val="1"/>
              <w:marLeft w:val="0"/>
              <w:marRight w:val="0"/>
              <w:marTop w:val="450"/>
              <w:marBottom w:val="450"/>
              <w:divBdr>
                <w:top w:val="none" w:sz="0" w:space="20" w:color="F0533A"/>
                <w:left w:val="single" w:sz="24" w:space="23" w:color="F0533A"/>
                <w:bottom w:val="none" w:sz="0" w:space="20" w:color="F0533A"/>
                <w:right w:val="none" w:sz="0" w:space="23" w:color="F0533A"/>
              </w:divBdr>
            </w:div>
          </w:divsChild>
        </w:div>
        <w:div w:id="889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1599">
              <w:blockQuote w:val="1"/>
              <w:marLeft w:val="0"/>
              <w:marRight w:val="0"/>
              <w:marTop w:val="450"/>
              <w:marBottom w:val="450"/>
              <w:divBdr>
                <w:top w:val="none" w:sz="0" w:space="20" w:color="F0533A"/>
                <w:left w:val="single" w:sz="24" w:space="23" w:color="F0533A"/>
                <w:bottom w:val="none" w:sz="0" w:space="20" w:color="F0533A"/>
                <w:right w:val="none" w:sz="0" w:space="23" w:color="F0533A"/>
              </w:divBdr>
            </w:div>
          </w:divsChild>
        </w:div>
      </w:divsChild>
    </w:div>
    <w:div w:id="504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4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7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3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8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3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2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9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7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5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2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0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82842">
              <w:blockQuote w:val="1"/>
              <w:marLeft w:val="0"/>
              <w:marRight w:val="0"/>
              <w:marTop w:val="450"/>
              <w:marBottom w:val="450"/>
              <w:divBdr>
                <w:top w:val="none" w:sz="0" w:space="20" w:color="F0533A"/>
                <w:left w:val="single" w:sz="24" w:space="23" w:color="F0533A"/>
                <w:bottom w:val="none" w:sz="0" w:space="20" w:color="F0533A"/>
                <w:right w:val="none" w:sz="0" w:space="23" w:color="F0533A"/>
              </w:divBdr>
            </w:div>
          </w:divsChild>
        </w:div>
        <w:div w:id="11366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1255">
              <w:blockQuote w:val="1"/>
              <w:marLeft w:val="0"/>
              <w:marRight w:val="0"/>
              <w:marTop w:val="450"/>
              <w:marBottom w:val="450"/>
              <w:divBdr>
                <w:top w:val="none" w:sz="0" w:space="20" w:color="F0533A"/>
                <w:left w:val="single" w:sz="24" w:space="23" w:color="F0533A"/>
                <w:bottom w:val="none" w:sz="0" w:space="20" w:color="F0533A"/>
                <w:right w:val="none" w:sz="0" w:space="23" w:color="F0533A"/>
              </w:divBdr>
            </w:div>
          </w:divsChild>
        </w:div>
        <w:div w:id="517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46745">
              <w:blockQuote w:val="1"/>
              <w:marLeft w:val="0"/>
              <w:marRight w:val="0"/>
              <w:marTop w:val="450"/>
              <w:marBottom w:val="450"/>
              <w:divBdr>
                <w:top w:val="none" w:sz="0" w:space="20" w:color="F0533A"/>
                <w:left w:val="single" w:sz="24" w:space="23" w:color="F0533A"/>
                <w:bottom w:val="none" w:sz="0" w:space="20" w:color="F0533A"/>
                <w:right w:val="none" w:sz="0" w:space="23" w:color="F0533A"/>
              </w:divBdr>
            </w:div>
          </w:divsChild>
        </w:div>
      </w:divsChild>
    </w:div>
    <w:div w:id="1666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64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1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8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7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5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0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4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abetesfoodhub.org/recipes/brown-rice-and-pinto-bean-bowl-with-chicken-and-pico-de-gall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MOBEEN</dc:creator>
  <cp:keywords/>
  <dc:description/>
  <cp:lastModifiedBy>MUHAMMAD MOBEEN</cp:lastModifiedBy>
  <cp:revision>4</cp:revision>
  <dcterms:created xsi:type="dcterms:W3CDTF">2024-09-07T09:43:00Z</dcterms:created>
  <dcterms:modified xsi:type="dcterms:W3CDTF">2024-09-09T05:02:00Z</dcterms:modified>
</cp:coreProperties>
</file>