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1E9C" w14:textId="77777777" w:rsidR="001A0AA7" w:rsidRDefault="00000000">
      <w:pPr>
        <w:spacing w:before="160" w:after="80"/>
        <w:jc w:val="center"/>
      </w:pPr>
      <w:r>
        <w:rPr>
          <w:b/>
          <w:bCs/>
          <w:color w:val="1F3864"/>
          <w:sz w:val="38"/>
          <w:szCs w:val="38"/>
        </w:rPr>
        <w:t>ÉLÉMENTS CONSTITUTIFS DU TRAITEMENT SALARIAL</w:t>
      </w:r>
    </w:p>
    <w:p w14:paraId="479E4021" w14:textId="77777777" w:rsidR="001A0AA7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Secteur de l'Éducation Nationale et Fonction Publique -- République Algérienne Démocratique et Populaire</w:t>
      </w:r>
    </w:p>
    <w:p w14:paraId="1D0F1CC3" w14:textId="77777777" w:rsidR="001A0AA7" w:rsidRDefault="00000000">
      <w:pPr>
        <w:spacing w:after="100"/>
        <w:jc w:val="center"/>
      </w:pPr>
      <w:r>
        <w:rPr>
          <w:color w:val="666666"/>
          <w:sz w:val="17"/>
          <w:szCs w:val="17"/>
        </w:rPr>
        <w:t>Tableau historique avec dates d'effet -- Référence pour logiciel de gestion de paie et base de données Access</w:t>
      </w:r>
    </w:p>
    <w:p w14:paraId="67CF3875" w14:textId="77777777" w:rsidR="001A0AA7" w:rsidRDefault="00000000">
      <w:pPr>
        <w:spacing w:after="240"/>
        <w:jc w:val="center"/>
      </w:pPr>
      <w:r>
        <w:rPr>
          <w:color w:val="888888"/>
          <w:sz w:val="16"/>
          <w:szCs w:val="16"/>
        </w:rPr>
        <w:t>Textes consolidés : Décrets 10-78 | 11-373 | 12-403 | 15-271 | 25-55 | 10-134 | 13-188 | 10-135 | 13-189 | 10-136 | 13-190</w:t>
      </w:r>
    </w:p>
    <w:p w14:paraId="13B5D59F" w14:textId="77777777" w:rsidR="001A0AA7" w:rsidRDefault="00000000">
      <w:pPr>
        <w:pStyle w:val="Titre1"/>
      </w:pPr>
      <w:r>
        <w:t>1. CORPS SPÉCIFIQUES DE L'ÉDUCATION NATIONALE</w:t>
      </w:r>
    </w:p>
    <w:p w14:paraId="41D0E491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Décrets de référence (par ordre chronologique) :</w:t>
      </w:r>
    </w:p>
    <w:p w14:paraId="05DD642C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10-78 du 24/02/2010 (effet 01/01/2008) -- texte fondateur</w:t>
      </w:r>
    </w:p>
    <w:p w14:paraId="1958A921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11-373 du 26/10/2011 (effet rétroactif 01/01/2008) -- modifications majeures de l'indemnité de qualification, documentation, nuisance et création soutien scolaire</w:t>
      </w:r>
    </w:p>
    <w:p w14:paraId="795D12DA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12-403 du 01/12/2012 (effet 29/05/2012) -- extension PAPP à la direction et l'inspection</w:t>
      </w:r>
    </w:p>
    <w:p w14:paraId="02A93A6C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15-271 du 19/10/2015 (effet 01/09/2015) -- création indemnités direction d'établissement et gestion financière</w:t>
      </w:r>
    </w:p>
    <w:p w14:paraId="3132F336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25-55 du 21/01/2025 (effet 01/01/2025) -- abroge le 10-78 ; différenciation des taux soutien scolaire ; hausse indemnité nuisance laboratoire (10%→25%)</w:t>
      </w:r>
    </w:p>
    <w:p w14:paraId="0AA93E62" w14:textId="77777777" w:rsidR="001A0AA7" w:rsidRDefault="001A0AA7">
      <w:pPr>
        <w:spacing w:before="80" w:after="80"/>
      </w:pPr>
    </w:p>
    <w:p w14:paraId="6C0B5DDD" w14:textId="77777777" w:rsidR="00130243" w:rsidRPr="00130243" w:rsidRDefault="00130243" w:rsidP="00130243">
      <w:pPr>
        <w:spacing w:before="80" w:after="160"/>
        <w:rPr>
          <w:color w:val="FF0000"/>
          <w:sz w:val="24"/>
          <w:szCs w:val="24"/>
        </w:rPr>
      </w:pPr>
      <w:r w:rsidRPr="00130243">
        <w:rPr>
          <w:color w:val="FF0000"/>
          <w:sz w:val="24"/>
          <w:szCs w:val="24"/>
        </w:rPr>
        <w:t xml:space="preserve">Note importante : </w:t>
      </w:r>
    </w:p>
    <w:p w14:paraId="0B1CE757" w14:textId="77777777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bookmarkStart w:id="0" w:name="_Hlk226065347"/>
      <w:r w:rsidRPr="00130243">
        <w:rPr>
          <w:color w:val="3A7C22" w:themeColor="accent6" w:themeShade="BF"/>
          <w:sz w:val="28"/>
          <w:szCs w:val="28"/>
        </w:rPr>
        <w:t xml:space="preserve">Traitement de base = </w:t>
      </w:r>
      <w:r w:rsidRPr="00130243">
        <w:rPr>
          <w:b/>
          <w:bCs/>
          <w:color w:val="3A7C22" w:themeColor="accent6" w:themeShade="BF"/>
          <w:sz w:val="28"/>
          <w:szCs w:val="28"/>
        </w:rPr>
        <w:t>Indice minimal du grade × 45 DA</w:t>
      </w:r>
      <w:r w:rsidRPr="00130243">
        <w:rPr>
          <w:color w:val="3A7C22" w:themeColor="accent6" w:themeShade="BF"/>
          <w:sz w:val="28"/>
          <w:szCs w:val="28"/>
        </w:rPr>
        <w:t xml:space="preserve"> (Valeur du point indiciaire).</w:t>
      </w:r>
    </w:p>
    <w:bookmarkEnd w:id="0"/>
    <w:p w14:paraId="6EE3B86A" w14:textId="0654B372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r w:rsidRPr="00130243">
        <w:rPr>
          <w:color w:val="3A7C22" w:themeColor="accent6" w:themeShade="BF"/>
          <w:sz w:val="28"/>
          <w:szCs w:val="28"/>
        </w:rPr>
        <w:t xml:space="preserve">Traitement = </w:t>
      </w:r>
      <w:r w:rsidRPr="00130243">
        <w:rPr>
          <w:b/>
          <w:bCs/>
          <w:color w:val="3A7C22" w:themeColor="accent6" w:themeShade="BF"/>
          <w:sz w:val="28"/>
          <w:szCs w:val="28"/>
        </w:rPr>
        <w:t>(Indice minimal du grade + Indice d'échelon) × 45 DA</w:t>
      </w: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3000"/>
        <w:gridCol w:w="1700"/>
        <w:gridCol w:w="3000"/>
        <w:gridCol w:w="1900"/>
        <w:gridCol w:w="1900"/>
      </w:tblGrid>
      <w:tr w:rsidR="001A0AA7" w14:paraId="16D86766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ADEF7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1E892F43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37A5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91D9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2113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B242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6B659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E476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70B4B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299CFD48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F04A" w14:textId="77777777" w:rsidR="001A0AA7" w:rsidRDefault="00000000">
            <w:r>
              <w:rPr>
                <w:b/>
                <w:bCs/>
                <w:color w:val="1F3864"/>
              </w:rPr>
              <w:t>Prime d'amélioration des performances pédagogiques (PAPP)</w:t>
            </w:r>
          </w:p>
        </w:tc>
      </w:tr>
      <w:tr w:rsidR="001A0AA7" w14:paraId="77BD7AC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D880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92CD8" w14:textId="77777777" w:rsidR="001A0AA7" w:rsidRDefault="00000000">
            <w:r>
              <w:rPr>
                <w:sz w:val="17"/>
                <w:szCs w:val="17"/>
              </w:rPr>
              <w:t>Avant 01/01/2008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A374D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8873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77DA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D40F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346BC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0193FD8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D08E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A63B2" w14:textId="77777777" w:rsidR="001A0AA7" w:rsidRDefault="00000000">
            <w:r>
              <w:rPr>
                <w:sz w:val="17"/>
                <w:szCs w:val="17"/>
              </w:rPr>
              <w:t>01/01/2008 → 28/05/2012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F9A3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35CB7E0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l'orientation/guidance,</w:t>
            </w:r>
          </w:p>
          <w:p w14:paraId="5AADC04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l'alimentation scolaire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674C7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AE257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9FA99" w14:textId="77777777" w:rsidR="001A0AA7" w:rsidRDefault="00000000">
            <w:r>
              <w:rPr>
                <w:sz w:val="17"/>
                <w:szCs w:val="17"/>
              </w:rPr>
              <w:t>Art. 3 - Décret 10-78 (24/02/2010)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F9500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2B70D3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25720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51EC0" w14:textId="77777777" w:rsidR="001A0AA7" w:rsidRDefault="00000000">
            <w:r>
              <w:rPr>
                <w:sz w:val="17"/>
                <w:szCs w:val="17"/>
              </w:rPr>
              <w:t>29/05/2012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96C9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52C81EA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l'orientation/guidance,</w:t>
            </w:r>
          </w:p>
          <w:p w14:paraId="624CF8E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l'alimentation scolaire,</w:t>
            </w:r>
          </w:p>
          <w:p w14:paraId="3DF6C3DD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de direction *</w:t>
            </w:r>
          </w:p>
          <w:p w14:paraId="3EC4C35C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d'inspection *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7849A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6DC29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91765" w14:textId="77777777" w:rsidR="001A0AA7" w:rsidRDefault="00000000">
            <w:r>
              <w:rPr>
                <w:sz w:val="17"/>
                <w:szCs w:val="17"/>
              </w:rPr>
              <w:t>Art. 3 - Décret 12-403 (01/12/2012) Effet : 29/05/2012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332F6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FF6D74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1D42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50E0C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8DB7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 d'éducation,</w:t>
            </w:r>
          </w:p>
          <w:p w14:paraId="62376C45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0341745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direction, personnels d'inspection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86527" w14:textId="77777777" w:rsidR="001A0AA7" w:rsidRDefault="00000000">
            <w:r>
              <w:rPr>
                <w:sz w:val="17"/>
                <w:szCs w:val="17"/>
              </w:rPr>
              <w:t>Traitement (calculée mensuellement)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D4A36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4B733" w14:textId="77777777" w:rsidR="001A0AA7" w:rsidRDefault="00000000">
            <w:r>
              <w:rPr>
                <w:sz w:val="17"/>
                <w:szCs w:val="17"/>
              </w:rPr>
              <w:t>Art. 3 -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5186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78B4A9CB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A14C" w14:textId="77777777" w:rsidR="001A0AA7" w:rsidRDefault="00000000">
            <w:r>
              <w:rPr>
                <w:b/>
                <w:bCs/>
                <w:color w:val="1F3864"/>
              </w:rPr>
              <w:t>Prime d'amélioration des performances de gestion (PAPG)</w:t>
            </w:r>
          </w:p>
        </w:tc>
      </w:tr>
      <w:tr w:rsidR="001A0AA7" w14:paraId="4F6B0E6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2C43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PAPG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D69FD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7CEBF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36C4C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E83A3" w14:textId="77777777" w:rsidR="001A0AA7" w:rsidRDefault="00000000">
            <w:r>
              <w:rPr>
                <w:sz w:val="17"/>
                <w:szCs w:val="17"/>
              </w:rPr>
              <w:t>0 % à 40 %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CF0DD" w14:textId="77777777" w:rsidR="001A0AA7" w:rsidRDefault="00000000">
            <w:r>
              <w:rPr>
                <w:sz w:val="17"/>
                <w:szCs w:val="17"/>
              </w:rPr>
              <w:t>Art. 4 - Décret 10-78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104C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A69ED20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524C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PAPG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063BF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F697C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E7E63" w14:textId="77777777" w:rsidR="001A0AA7" w:rsidRDefault="00000000">
            <w:r>
              <w:rPr>
                <w:sz w:val="17"/>
                <w:szCs w:val="17"/>
              </w:rPr>
              <w:t>Traitement (calculée mensuellement)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34242" w14:textId="77777777" w:rsidR="001A0AA7" w:rsidRDefault="00000000">
            <w:r>
              <w:rPr>
                <w:sz w:val="17"/>
                <w:szCs w:val="17"/>
              </w:rPr>
              <w:t>0 % à 40 %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18A7C" w14:textId="77777777" w:rsidR="001A0AA7" w:rsidRDefault="00000000">
            <w:r>
              <w:rPr>
                <w:sz w:val="17"/>
                <w:szCs w:val="17"/>
              </w:rPr>
              <w:t>Art. 4 -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A8CD7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C337D16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9003" w14:textId="77777777" w:rsidR="001A0AA7" w:rsidRDefault="00000000">
            <w:r>
              <w:rPr>
                <w:b/>
                <w:bCs/>
                <w:color w:val="1F3864"/>
              </w:rPr>
              <w:t>Prime de rendement (personnels de laboratoire)</w:t>
            </w:r>
          </w:p>
        </w:tc>
      </w:tr>
      <w:tr w:rsidR="001A0AA7" w14:paraId="33B42FEB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27F1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2AE35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21612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5A32D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1F21A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1B9EB" w14:textId="77777777" w:rsidR="001A0AA7" w:rsidRDefault="00000000">
            <w:r>
              <w:rPr>
                <w:sz w:val="17"/>
                <w:szCs w:val="17"/>
              </w:rPr>
              <w:t>Art. 5 - Décret 10-78 Art. 3 - Décret 11-373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64A7B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52F1342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F1F0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6A636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4ED1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382AA" w14:textId="77777777" w:rsidR="001A0AA7" w:rsidRDefault="00000000">
            <w:r>
              <w:rPr>
                <w:sz w:val="17"/>
                <w:szCs w:val="17"/>
              </w:rPr>
              <w:t>Traitement (calculée mensuellement)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88C52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C1A75" w14:textId="77777777" w:rsidR="001A0AA7" w:rsidRDefault="00000000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FA6D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25E6F63E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A2A57" w14:textId="77777777" w:rsidR="001A0AA7" w:rsidRDefault="00000000">
            <w:r>
              <w:rPr>
                <w:b/>
                <w:bCs/>
                <w:color w:val="1F3864"/>
              </w:rPr>
              <w:t>Indemnité de qualification</w:t>
            </w:r>
          </w:p>
        </w:tc>
      </w:tr>
      <w:tr w:rsidR="001A0AA7" w14:paraId="474F20A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16990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qualification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B8645" w14:textId="77777777" w:rsidR="001A0AA7" w:rsidRDefault="00000000">
            <w:r>
              <w:rPr>
                <w:sz w:val="17"/>
                <w:szCs w:val="17"/>
              </w:rPr>
              <w:t>01/01/2008 → 31/12/2024 (voir note *)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AA71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5988BC4D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orientation/guidance, alimentation scolaire,</w:t>
            </w:r>
          </w:p>
          <w:p w14:paraId="6DACB07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B6F13" w14:textId="7E7821F1" w:rsidR="001A0AA7" w:rsidRDefault="00000000">
            <w:r>
              <w:rPr>
                <w:sz w:val="17"/>
                <w:szCs w:val="17"/>
              </w:rPr>
              <w:lastRenderedPageBreak/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0E048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≤ 12 : 40 % *</w:t>
            </w:r>
          </w:p>
          <w:p w14:paraId="2A08DC5C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≥ 13 : 45 % *</w:t>
            </w:r>
          </w:p>
          <w:p w14:paraId="30FA83B9" w14:textId="77777777" w:rsidR="001A0AA7" w:rsidRDefault="00000000">
            <w:pPr>
              <w:spacing w:after="30"/>
            </w:pPr>
            <w:r>
              <w:rPr>
                <w:i/>
                <w:iCs/>
                <w:color w:val="666666"/>
                <w:sz w:val="17"/>
                <w:szCs w:val="17"/>
              </w:rPr>
              <w:lastRenderedPageBreak/>
              <w:t>(* Décret 10-78 : 25%/30%, modifié rétroactivement par Décret 11-373)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C22EE" w14:textId="77777777" w:rsidR="001A0AA7" w:rsidRDefault="00000000">
            <w:r>
              <w:rPr>
                <w:sz w:val="17"/>
                <w:szCs w:val="17"/>
              </w:rPr>
              <w:lastRenderedPageBreak/>
              <w:t>Art. 7 -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CC5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4E2F587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5AA92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qualification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D8A72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4DE00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65C594BE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67E828B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E0F2D" w14:textId="5F4C4EE6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91B5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≤ 12 : 40 % (inchangé)</w:t>
            </w:r>
          </w:p>
          <w:p w14:paraId="74ABE62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≥ 13 : 45 %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A1DF3" w14:textId="77777777" w:rsidR="001A0AA7" w:rsidRDefault="00000000">
            <w:r>
              <w:rPr>
                <w:sz w:val="17"/>
                <w:szCs w:val="17"/>
              </w:rPr>
              <w:t>Art. 7 -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B9F68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7B853D94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79AB" w14:textId="77777777" w:rsidR="001A0AA7" w:rsidRDefault="00000000">
            <w:r>
              <w:rPr>
                <w:b/>
                <w:bCs/>
                <w:color w:val="1F3864"/>
              </w:rPr>
              <w:t>Indemnité de documentation pédagogique</w:t>
            </w:r>
          </w:p>
        </w:tc>
      </w:tr>
      <w:tr w:rsidR="001A0AA7" w14:paraId="6E167A5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85A4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documentation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BB427" w14:textId="77777777" w:rsidR="001A0AA7" w:rsidRDefault="00000000">
            <w:r>
              <w:rPr>
                <w:sz w:val="17"/>
                <w:szCs w:val="17"/>
              </w:rPr>
              <w:t>01/01/2008 → 25/10/2011 (version initiale)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B00A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</w:t>
            </w:r>
          </w:p>
          <w:p w14:paraId="6FE4E14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26BAE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9CFCD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≤ 10 : 2 000 DA</w:t>
            </w:r>
          </w:p>
          <w:p w14:paraId="077599EF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11-12 : non prévu *</w:t>
            </w:r>
          </w:p>
          <w:p w14:paraId="459F0A9D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≥ 13 : 3 000 DA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709FF" w14:textId="77777777" w:rsidR="001A0AA7" w:rsidRDefault="00000000">
            <w:r>
              <w:rPr>
                <w:sz w:val="17"/>
                <w:szCs w:val="17"/>
              </w:rPr>
              <w:t>Art. 8 - Décret 10-78 (24/02/2010) Effet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730C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4791203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118B3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documentation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D7FD6" w14:textId="77777777" w:rsidR="001A0AA7" w:rsidRDefault="00000000">
            <w:r>
              <w:rPr>
                <w:sz w:val="17"/>
                <w:szCs w:val="17"/>
              </w:rPr>
              <w:t>26/10/2011 → 31/12/2024 (effet rétroactif 01/01/2008)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E3BD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</w:t>
            </w:r>
          </w:p>
          <w:p w14:paraId="24EA6DC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5081B6B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d'intendance (ajout 11-373)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A90E0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49C6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≤ 10 : 2 000 DA</w:t>
            </w:r>
          </w:p>
          <w:p w14:paraId="441193CE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11-12 : 2 500 DA *</w:t>
            </w:r>
          </w:p>
          <w:p w14:paraId="716024FE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≥ 13 : 3 000 DA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81857" w14:textId="77777777" w:rsidR="001A0AA7" w:rsidRDefault="00000000">
            <w:r>
              <w:rPr>
                <w:sz w:val="17"/>
                <w:szCs w:val="17"/>
              </w:rPr>
              <w:t>Art. 5 -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A8304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44EA7E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EEB07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documentation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B32B9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5D27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 d'éducation,</w:t>
            </w:r>
          </w:p>
          <w:p w14:paraId="75D8621E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093903E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750B7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0653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≤ 10 : 2 000 DA (inchangé)</w:t>
            </w:r>
          </w:p>
          <w:p w14:paraId="62F85FE0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11-12 : 2 500 DA (inchangé)</w:t>
            </w:r>
          </w:p>
          <w:p w14:paraId="6D82ED3D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≥ 13 : 3 000 DA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42755" w14:textId="77777777" w:rsidR="001A0AA7" w:rsidRDefault="00000000">
            <w:r>
              <w:rPr>
                <w:sz w:val="17"/>
                <w:szCs w:val="17"/>
              </w:rPr>
              <w:t>Art. 8 -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5D08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CFFCC58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64B1" w14:textId="77777777" w:rsidR="001A0AA7" w:rsidRDefault="00000000">
            <w:r>
              <w:rPr>
                <w:b/>
                <w:bCs/>
                <w:color w:val="1F3864"/>
              </w:rPr>
              <w:t>Indemnité d'expérience pédagogique</w:t>
            </w:r>
          </w:p>
        </w:tc>
      </w:tr>
      <w:tr w:rsidR="001A0AA7" w14:paraId="2EA15857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F10F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expérience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B2BD3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D11CB" w14:textId="77777777" w:rsidR="001A0AA7" w:rsidRDefault="00000000">
            <w:r>
              <w:rPr>
                <w:sz w:val="17"/>
                <w:szCs w:val="17"/>
              </w:rPr>
              <w:t>Personnels enseignants, d'éducation, orientation/guidance, alimentation scolaire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09847" w14:textId="77777777" w:rsidR="001A0AA7" w:rsidRDefault="00000000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E9543" w14:textId="77777777" w:rsidR="001A0AA7" w:rsidRDefault="00000000">
            <w:r>
              <w:rPr>
                <w:sz w:val="17"/>
                <w:szCs w:val="17"/>
              </w:rPr>
              <w:t>4 % du traitement de base par échelon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11165" w14:textId="77777777" w:rsidR="001A0AA7" w:rsidRDefault="00000000">
            <w:r>
              <w:rPr>
                <w:sz w:val="17"/>
                <w:szCs w:val="17"/>
              </w:rPr>
              <w:t>Art. 9 - Décret 10-78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5296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8C948F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6BCDF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expérience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8AADA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F4024" w14:textId="77777777" w:rsidR="001A0AA7" w:rsidRDefault="00000000">
            <w:r>
              <w:rPr>
                <w:sz w:val="17"/>
                <w:szCs w:val="17"/>
              </w:rPr>
              <w:t>Personnels enseignants, d'éducation, orientation/guidance, alimentation scolaire, personnels d'inspection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C81D7" w14:textId="77777777" w:rsidR="001A0AA7" w:rsidRDefault="00000000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DEA00" w14:textId="77777777" w:rsidR="001A0AA7" w:rsidRDefault="00000000">
            <w:r>
              <w:rPr>
                <w:sz w:val="17"/>
                <w:szCs w:val="17"/>
              </w:rPr>
              <w:t>4 % du traitement de base par échelon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6D420" w14:textId="77777777" w:rsidR="001A0AA7" w:rsidRDefault="00000000">
            <w:r>
              <w:rPr>
                <w:sz w:val="17"/>
                <w:szCs w:val="17"/>
              </w:rPr>
              <w:t>Art. 9 -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48619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002D1B8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50EB" w14:textId="77777777" w:rsidR="001A0AA7" w:rsidRDefault="00000000">
            <w:r>
              <w:rPr>
                <w:b/>
                <w:bCs/>
                <w:color w:val="1F3864"/>
              </w:rPr>
              <w:t>Indemnité des services techniques (personnels de laboratoire)</w:t>
            </w:r>
          </w:p>
        </w:tc>
      </w:tr>
      <w:tr w:rsidR="001A0AA7" w14:paraId="45562CC9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5701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services techniques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B0E95" w14:textId="77777777" w:rsidR="001A0AA7" w:rsidRDefault="00000000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B50A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11CE9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EEA1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841B7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DC187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003BC94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10592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services techniques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F70C1" w14:textId="77777777" w:rsidR="001A0AA7" w:rsidRDefault="00000000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5773A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BC11E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C5597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C7CD0" w14:textId="77777777" w:rsidR="001A0AA7" w:rsidRDefault="00000000">
            <w:r>
              <w:rPr>
                <w:sz w:val="17"/>
                <w:szCs w:val="17"/>
              </w:rPr>
              <w:t>Art. 3 -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D142C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34AF28E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68FB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services techniques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3A21D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F23D0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D9020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EB986" w14:textId="77777777" w:rsidR="001A0AA7" w:rsidRDefault="00000000">
            <w:r>
              <w:rPr>
                <w:sz w:val="17"/>
                <w:szCs w:val="17"/>
              </w:rPr>
              <w:t>25 % du traitement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00F5D" w14:textId="77777777" w:rsidR="001A0AA7" w:rsidRDefault="00000000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A453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2D85720B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D7ED" w14:textId="77777777" w:rsidR="001A0AA7" w:rsidRDefault="00000000">
            <w:r>
              <w:rPr>
                <w:b/>
                <w:bCs/>
                <w:color w:val="1F3864"/>
              </w:rPr>
              <w:t>Indemnité de nuisance (personnels de laboratoire)</w:t>
            </w:r>
          </w:p>
        </w:tc>
      </w:tr>
      <w:tr w:rsidR="001A0AA7" w14:paraId="4F7A00F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4ECC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nuisance (labo)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BA35E" w14:textId="77777777" w:rsidR="001A0AA7" w:rsidRDefault="00000000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745B5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A148F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389B1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619AC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3DB8A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16166677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30627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nuisance (labo)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FCF86" w14:textId="77777777" w:rsidR="001A0AA7" w:rsidRDefault="00000000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91ADA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7E880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F3F08" w14:textId="77777777" w:rsidR="001A0AA7" w:rsidRDefault="00000000">
            <w:r>
              <w:rPr>
                <w:b/>
                <w:bCs/>
                <w:color w:val="C00000"/>
                <w:sz w:val="17"/>
                <w:szCs w:val="17"/>
              </w:rPr>
              <w:t>10 % *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1E927" w14:textId="77777777" w:rsidR="001A0AA7" w:rsidRDefault="00000000">
            <w:r>
              <w:rPr>
                <w:sz w:val="17"/>
                <w:szCs w:val="17"/>
              </w:rPr>
              <w:t>Art. 3 -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A4F71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138B7ED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5907C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nuisance (labo)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4DA28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22D22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A7441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AA1AD" w14:textId="77777777" w:rsidR="001A0AA7" w:rsidRDefault="00000000">
            <w:r>
              <w:rPr>
                <w:b/>
                <w:bCs/>
                <w:color w:val="C00000"/>
                <w:sz w:val="17"/>
                <w:szCs w:val="17"/>
              </w:rPr>
              <w:t>25 % * (passé de 10 % à 25 %)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94F4E" w14:textId="77777777" w:rsidR="001A0AA7" w:rsidRDefault="00000000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414B7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89B67FD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713F" w14:textId="77777777" w:rsidR="001A0AA7" w:rsidRDefault="00000000">
            <w:r>
              <w:rPr>
                <w:b/>
                <w:bCs/>
                <w:color w:val="1F3864"/>
              </w:rPr>
              <w:t>Indemnité de soutien scolaire et de remédiation pédagogique</w:t>
            </w:r>
          </w:p>
        </w:tc>
      </w:tr>
      <w:tr w:rsidR="001A0AA7" w14:paraId="26306A4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1102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scolaire &amp; remédiation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6822F" w14:textId="77777777" w:rsidR="001A0AA7" w:rsidRDefault="00000000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D3E3B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952A0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37AE5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E9AED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A5A21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5D7C370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9C17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scolaire &amp; remédiation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EE6DD" w14:textId="77777777" w:rsidR="001A0AA7" w:rsidRDefault="00000000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B8BD2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Tous les corps EN :</w:t>
            </w:r>
          </w:p>
          <w:p w14:paraId="130FC179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Enseignants (art. 3)</w:t>
            </w:r>
          </w:p>
          <w:p w14:paraId="5E7DEBB0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Intendance (art. 4)</w:t>
            </w:r>
          </w:p>
          <w:p w14:paraId="1FC7A9A3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Laboratoire (art. 5)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39EDE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27D8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15 % pour TOUS les corps (taux unique)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62D1D" w14:textId="77777777" w:rsidR="001A0AA7" w:rsidRDefault="00000000">
            <w:r>
              <w:rPr>
                <w:sz w:val="17"/>
                <w:szCs w:val="17"/>
              </w:rPr>
              <w:t>Art. 9 bis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D6443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6DA5BA8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8F05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scolaire &amp; remédiation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86AA1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F917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Différencié par corps *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C1B2E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BA048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45 % * : enseignants, éducateurs issus corps enseignants, direction, inspection spéc. 'disciplines' et 'administration des établissements'</w:t>
            </w:r>
          </w:p>
          <w:p w14:paraId="4460CBA3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* 30 % * : éducateurs non issus corps enseignants, orientation/guidance, alimentation </w:t>
            </w:r>
            <w:r>
              <w:rPr>
                <w:b/>
                <w:bCs/>
                <w:color w:val="C00000"/>
                <w:sz w:val="17"/>
                <w:szCs w:val="17"/>
              </w:rPr>
              <w:lastRenderedPageBreak/>
              <w:t>scolaire, inspecteurs EP alimentation, inspecteurs orientation/guidance collèges &amp; lycées</w:t>
            </w:r>
          </w:p>
          <w:p w14:paraId="5071121E" w14:textId="77777777" w:rsidR="001A0AA7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* 15 % (inchangé) : intendance, laboratoire, inspecteurs gestion financière collèges &amp; lycées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0E3F0" w14:textId="77777777" w:rsidR="001A0AA7" w:rsidRDefault="00000000">
            <w:r>
              <w:rPr>
                <w:sz w:val="17"/>
                <w:szCs w:val="17"/>
              </w:rPr>
              <w:lastRenderedPageBreak/>
              <w:t>Art. 10 -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53C44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0A44EBE8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548A" w14:textId="77777777" w:rsidR="001A0AA7" w:rsidRDefault="00000000">
            <w:r>
              <w:rPr>
                <w:b/>
                <w:bCs/>
                <w:color w:val="1F3864"/>
              </w:rPr>
              <w:t>Indemnité de direction d'établissement d'enseignement</w:t>
            </w:r>
          </w:p>
        </w:tc>
      </w:tr>
      <w:tr w:rsidR="001A0AA7" w14:paraId="5A0C20B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AD87C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direction établissement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FBF2C" w14:textId="77777777" w:rsidR="001A0AA7" w:rsidRDefault="00000000">
            <w:r>
              <w:rPr>
                <w:sz w:val="17"/>
                <w:szCs w:val="17"/>
              </w:rPr>
              <w:t>Avant 01/09/2015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5E8AF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C320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90A91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74CF5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020ED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47D741E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F75D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direction établissement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90B94" w14:textId="77777777" w:rsidR="001A0AA7" w:rsidRDefault="00000000">
            <w:r>
              <w:rPr>
                <w:sz w:val="17"/>
                <w:szCs w:val="17"/>
              </w:rPr>
              <w:t>01/09/2015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E0F5E" w14:textId="77777777" w:rsidR="001A0AA7" w:rsidRDefault="00000000">
            <w:r>
              <w:rPr>
                <w:sz w:val="17"/>
                <w:szCs w:val="17"/>
              </w:rPr>
              <w:t>Directeurs d'établissements en exercice effectif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08ADA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B90DB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Dir. école primaire : 3 000 DA</w:t>
            </w:r>
          </w:p>
          <w:p w14:paraId="78A0FC3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Dir. de collège : 4 000 DA</w:t>
            </w:r>
          </w:p>
          <w:p w14:paraId="52F8E84E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Dir. de lycée : 5 000 DA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4CAD5" w14:textId="77777777" w:rsidR="001A0AA7" w:rsidRDefault="00000000">
            <w:r>
              <w:rPr>
                <w:sz w:val="17"/>
                <w:szCs w:val="17"/>
              </w:rPr>
              <w:t>Art. 9 bis 1 - Décret 15-271 (19/10/2015) Effet : 01/09/2015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626B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6B6B702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8CA9C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direction établissement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18E46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BF7D5" w14:textId="77777777" w:rsidR="001A0AA7" w:rsidRDefault="00000000">
            <w:r>
              <w:rPr>
                <w:sz w:val="17"/>
                <w:szCs w:val="17"/>
              </w:rPr>
              <w:t>Directeurs d'établissements d'éducation et d'enseignement en exercice effectif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F8F80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11BB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Dir. école primaire : 3 000 DA (inchangé)</w:t>
            </w:r>
          </w:p>
          <w:p w14:paraId="1B70D269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Dir. de collège : 4 000 DA (inchangé)</w:t>
            </w:r>
          </w:p>
          <w:p w14:paraId="5244CFF3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Dir. de lycée : 5 000 DA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A73E5" w14:textId="77777777" w:rsidR="001A0AA7" w:rsidRDefault="00000000">
            <w:r>
              <w:rPr>
                <w:sz w:val="17"/>
                <w:szCs w:val="17"/>
              </w:rPr>
              <w:t>Art. 11 -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CF122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4F687366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8678" w14:textId="77777777" w:rsidR="001A0AA7" w:rsidRDefault="00000000">
            <w:r>
              <w:rPr>
                <w:b/>
                <w:bCs/>
                <w:color w:val="1F3864"/>
              </w:rPr>
              <w:t>Indemnité de gestion financière et matérielle</w:t>
            </w:r>
          </w:p>
        </w:tc>
      </w:tr>
      <w:tr w:rsidR="001A0AA7" w14:paraId="1B003F68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FE6A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gestion financière &amp; matérielle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12D6C" w14:textId="77777777" w:rsidR="001A0AA7" w:rsidRDefault="00000000">
            <w:r>
              <w:rPr>
                <w:sz w:val="17"/>
                <w:szCs w:val="17"/>
              </w:rPr>
              <w:t>Avant 01/09/2015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87973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81C3A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FA2AF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0BD3C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88056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5747BA5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D3C4A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gestion financière &amp; matérielle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ED5FA" w14:textId="77777777" w:rsidR="001A0AA7" w:rsidRDefault="00000000">
            <w:r>
              <w:rPr>
                <w:sz w:val="17"/>
                <w:szCs w:val="17"/>
              </w:rPr>
              <w:t>01/09/2015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38B4C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3B448" w14:textId="77777777" w:rsidR="001A0AA7" w:rsidRDefault="00000000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8078C" w14:textId="77777777" w:rsidR="001A0AA7" w:rsidRDefault="00000000">
            <w:r>
              <w:rPr>
                <w:sz w:val="17"/>
                <w:szCs w:val="17"/>
              </w:rPr>
              <w:t>4 % du traitement de base par échelon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65415" w14:textId="77777777" w:rsidR="001A0AA7" w:rsidRDefault="00000000">
            <w:r>
              <w:rPr>
                <w:sz w:val="17"/>
                <w:szCs w:val="17"/>
              </w:rPr>
              <w:t>Art. 9 bis 2 - Décret 15-271 (19/10/2015) Effet : 01/09/2015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49BBF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70C130B5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562AA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gestion financière &amp; matérielle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70EA4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97F38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278CA" w14:textId="77777777" w:rsidR="001A0AA7" w:rsidRDefault="00000000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09128" w14:textId="77777777" w:rsidR="001A0AA7" w:rsidRDefault="00000000">
            <w:r>
              <w:rPr>
                <w:sz w:val="17"/>
                <w:szCs w:val="17"/>
              </w:rPr>
              <w:t>4 % du traitement de base par échelon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D9913" w14:textId="77777777" w:rsidR="001A0AA7" w:rsidRDefault="00000000">
            <w:r>
              <w:rPr>
                <w:sz w:val="17"/>
                <w:szCs w:val="17"/>
              </w:rPr>
              <w:t>Art. 12 -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65D2C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3E7673C9" w14:textId="77777777" w:rsidR="001A0AA7" w:rsidRDefault="001A0AA7">
      <w:pPr>
        <w:spacing w:before="80" w:after="80"/>
      </w:pPr>
    </w:p>
    <w:p w14:paraId="368DC72F" w14:textId="7D3F84F1" w:rsidR="001A0AA7" w:rsidRDefault="005F2AC8">
      <w:pPr>
        <w:pStyle w:val="Titre1"/>
      </w:pPr>
      <w:r>
        <w:t>2</w:t>
      </w:r>
      <w:r w:rsidR="00000000">
        <w:t>. NOTES POUR L'IMPLÉMENTATION DU MOTEUR DE CALCUL</w:t>
      </w:r>
    </w:p>
    <w:p w14:paraId="781F1FBA" w14:textId="77777777" w:rsidR="001A0AA7" w:rsidRDefault="00000000">
      <w:pPr>
        <w:spacing w:before="100" w:after="60"/>
      </w:pPr>
      <w:r>
        <w:rPr>
          <w:b/>
          <w:bCs/>
          <w:color w:val="1F3864"/>
        </w:rPr>
        <w:t>Logique de résolution par date :</w:t>
      </w:r>
    </w:p>
    <w:p w14:paraId="5D11119D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Pour calculer la paie d'un mois M donné, le moteur doit charger la version de chaque indemnité dont la période d'application encadre M.</w:t>
      </w:r>
    </w:p>
    <w:p w14:paraId="72DD955D" w14:textId="77777777" w:rsidR="001A0AA7" w:rsidRPr="00130243" w:rsidRDefault="00000000">
      <w:pPr>
        <w:spacing w:before="60" w:after="60"/>
        <w:rPr>
          <w:lang w:val="en-US"/>
        </w:rPr>
      </w:pPr>
      <w:r w:rsidRPr="00130243">
        <w:rPr>
          <w:i/>
          <w:iCs/>
          <w:color w:val="444444"/>
          <w:sz w:val="16"/>
          <w:szCs w:val="16"/>
          <w:lang w:val="en-US"/>
        </w:rPr>
        <w:t>Algorithme recommandé : SELECT * FROM IndemniteHistorique WHERE date_debut &lt;= M AND (date_fin IS NULL OR date_fin &gt;= M) AND code_corps = [corps_agent]</w:t>
      </w:r>
    </w:p>
    <w:p w14:paraId="39B80F1D" w14:textId="77777777" w:rsidR="001A0AA7" w:rsidRDefault="00000000">
      <w:pPr>
        <w:spacing w:before="100" w:after="60"/>
      </w:pPr>
      <w:r>
        <w:rPr>
          <w:b/>
          <w:bCs/>
          <w:color w:val="1F3864"/>
        </w:rPr>
        <w:t>Cas particuliers à gérer :</w:t>
      </w:r>
    </w:p>
    <w:p w14:paraId="6528AEF7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1. Décrets à effet rétroactif : le Décret 11-373 est publié le 26/10/2011 mais ses effets remontent au 01/01/2008. En pratique, les rappels ont été versés à la date de publication. Pour les paies historiques reconstituées, utiliser la date d'effet 01/01/2008.</w:t>
      </w:r>
    </w:p>
    <w:p w14:paraId="64CD14FE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2. Indemnité de soutien scolaire et remédiation (PAPP→ISS) : avant le 01/01/2025 → taux unique 15% pour tous. À partir du 01/01/2025 → 3 taux distincts selon le corps et la spécialité. Le champ 'code_specialite_inspection' est nécessaire pour distinguer les taux des inspecteurs.</w:t>
      </w:r>
    </w:p>
    <w:p w14:paraId="2AAB3741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3. Indemnité de nuisance (laboratoire) : passe de 10% à 25% au 01/01/2025. À ne pas confondre avec l'indemnité de nuisance des ouvriers professionnels (25% stable depuis 2008).</w:t>
      </w:r>
    </w:p>
    <w:p w14:paraId="0573906F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4. Indemnité de documentation pédagogique : la tranche catégories 11-12 (2 500 DA) est absente dans le décret 10-78 initial, mais introduite rétroactivement par le décret 11-373. À 01/01/2008, stocker 2 500 DA pour cat. 11-12 (version consolidée).</w:t>
      </w:r>
    </w:p>
    <w:p w14:paraId="3D78A14E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5. Indemnités de direction et de gestion financière : n'existent qu'à partir du 01/09/2015. Avant cette date, retourner 0.</w:t>
      </w:r>
    </w:p>
    <w:p w14:paraId="57D102E7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6. Indemnité de soutien aux activités de l'administration (corps communs, ouvriers, contractuels) : créée avec effet au 01/01/2012. Retourner 0 avant cette date.</w:t>
      </w:r>
    </w:p>
    <w:p w14:paraId="08694265" w14:textId="77777777" w:rsidR="001A0AA7" w:rsidRDefault="00000000">
      <w:pPr>
        <w:spacing w:before="100" w:after="60"/>
      </w:pPr>
      <w:r>
        <w:rPr>
          <w:b/>
          <w:bCs/>
          <w:color w:val="1F3864"/>
        </w:rPr>
        <w:t>Champs clés recommandés pour la table d'historique :</w:t>
      </w:r>
    </w:p>
    <w:p w14:paraId="4924D470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Table [IndemniteHistorique] : ID_Indemnite, Code_Indemnite (ex: SOUTIEN_SCOL), Lib_Indemnite, Date_Debut, Date_Fin (NULL = en vigueur), Code_Corps, Code_Specialite (nullable), Base_Calcul (TRAITEMENT / TBASE_ECHELON / FORFAIT), Taux (%), Montant_Forfait (DA), Periodicity (MENSUEL / TRIMESTRIEL), Ref_Decret, Date_Publication_Decret</w:t>
      </w:r>
    </w:p>
    <w:sectPr w:rsidR="001A0AA7">
      <w:pgSz w:w="11906" w:h="16838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54866"/>
    <w:multiLevelType w:val="hybridMultilevel"/>
    <w:tmpl w:val="8A182154"/>
    <w:lvl w:ilvl="0" w:tplc="1B282FA4">
      <w:start w:val="1"/>
      <w:numFmt w:val="bullet"/>
      <w:lvlText w:val="●"/>
      <w:lvlJc w:val="left"/>
      <w:pPr>
        <w:ind w:left="720" w:hanging="360"/>
      </w:pPr>
    </w:lvl>
    <w:lvl w:ilvl="1" w:tplc="05B41FD2">
      <w:start w:val="1"/>
      <w:numFmt w:val="bullet"/>
      <w:lvlText w:val="○"/>
      <w:lvlJc w:val="left"/>
      <w:pPr>
        <w:ind w:left="1440" w:hanging="360"/>
      </w:pPr>
    </w:lvl>
    <w:lvl w:ilvl="2" w:tplc="1E04D1C2">
      <w:start w:val="1"/>
      <w:numFmt w:val="bullet"/>
      <w:lvlText w:val="■"/>
      <w:lvlJc w:val="left"/>
      <w:pPr>
        <w:ind w:left="2160" w:hanging="360"/>
      </w:pPr>
    </w:lvl>
    <w:lvl w:ilvl="3" w:tplc="C046C222">
      <w:start w:val="1"/>
      <w:numFmt w:val="bullet"/>
      <w:lvlText w:val="●"/>
      <w:lvlJc w:val="left"/>
      <w:pPr>
        <w:ind w:left="2880" w:hanging="360"/>
      </w:pPr>
    </w:lvl>
    <w:lvl w:ilvl="4" w:tplc="4EB010CE">
      <w:start w:val="1"/>
      <w:numFmt w:val="bullet"/>
      <w:lvlText w:val="○"/>
      <w:lvlJc w:val="left"/>
      <w:pPr>
        <w:ind w:left="3600" w:hanging="360"/>
      </w:pPr>
    </w:lvl>
    <w:lvl w:ilvl="5" w:tplc="3072CF18">
      <w:start w:val="1"/>
      <w:numFmt w:val="bullet"/>
      <w:lvlText w:val="■"/>
      <w:lvlJc w:val="left"/>
      <w:pPr>
        <w:ind w:left="4320" w:hanging="360"/>
      </w:pPr>
    </w:lvl>
    <w:lvl w:ilvl="6" w:tplc="6F56DA0A">
      <w:start w:val="1"/>
      <w:numFmt w:val="bullet"/>
      <w:lvlText w:val="●"/>
      <w:lvlJc w:val="left"/>
      <w:pPr>
        <w:ind w:left="5040" w:hanging="360"/>
      </w:pPr>
    </w:lvl>
    <w:lvl w:ilvl="7" w:tplc="2C3A1C76">
      <w:start w:val="1"/>
      <w:numFmt w:val="bullet"/>
      <w:lvlText w:val="●"/>
      <w:lvlJc w:val="left"/>
      <w:pPr>
        <w:ind w:left="5760" w:hanging="360"/>
      </w:pPr>
    </w:lvl>
    <w:lvl w:ilvl="8" w:tplc="5F7A5794">
      <w:start w:val="1"/>
      <w:numFmt w:val="bullet"/>
      <w:lvlText w:val="●"/>
      <w:lvlJc w:val="left"/>
      <w:pPr>
        <w:ind w:left="6480" w:hanging="360"/>
      </w:pPr>
    </w:lvl>
  </w:abstractNum>
  <w:num w:numId="1" w16cid:durableId="998197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A7"/>
    <w:rsid w:val="00130243"/>
    <w:rsid w:val="001A0AA7"/>
    <w:rsid w:val="004F3805"/>
    <w:rsid w:val="005F2AC8"/>
    <w:rsid w:val="0087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5BFFF"/>
  <w15:docId w15:val="{251A4663-7C85-4901-A55E-D73C80D9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2E75B6"/>
      </w:pBd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1627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2026-04-02T21:06:00Z</dcterms:created>
  <dcterms:modified xsi:type="dcterms:W3CDTF">2026-04-03T09:39:00Z</dcterms:modified>
</cp:coreProperties>
</file>