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13E" w14:textId="77777777" w:rsidR="005521E8" w:rsidRDefault="005B6ADF">
      <w:pPr>
        <w:pStyle w:val="Title"/>
      </w:pPr>
      <w:r>
        <w:t>Gamal Mensah</w:t>
      </w:r>
    </w:p>
    <w:p w14:paraId="1A56FD21" w14:textId="77777777" w:rsidR="005521E8" w:rsidRDefault="005B6ADF">
      <w:r>
        <w:t>Data Analyst | Strategic Insight &amp; Automation | SQL • Python • Power BI</w:t>
      </w:r>
    </w:p>
    <w:p w14:paraId="645B9F42" w14:textId="2D1D2A9F" w:rsidR="00FC44CC" w:rsidRPr="00FC44CC" w:rsidRDefault="00FC44CC" w:rsidP="00FC44CC">
      <w:pPr>
        <w:rPr>
          <w:rFonts w:asciiTheme="minorHAnsi" w:hAnsiTheme="minorHAnsi"/>
          <w:sz w:val="21"/>
          <w:szCs w:val="21"/>
        </w:rPr>
      </w:pPr>
      <w:r w:rsidRPr="00FC44CC">
        <w:rPr>
          <w:rFonts w:asciiTheme="minorHAnsi" w:hAnsiTheme="minorHAnsi"/>
          <w:sz w:val="21"/>
          <w:szCs w:val="21"/>
        </w:rPr>
        <w:t xml:space="preserve">Toronto, ON | </w:t>
      </w:r>
      <w:hyperlink r:id="rId6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gmensah.analytics@gmail.com</w:t>
        </w:r>
      </w:hyperlink>
      <w:r w:rsidRPr="00FC44CC">
        <w:rPr>
          <w:rFonts w:asciiTheme="minorHAnsi" w:hAnsiTheme="minorHAnsi"/>
          <w:sz w:val="21"/>
          <w:szCs w:val="21"/>
        </w:rPr>
        <w:t xml:space="preserve">| Phone: Provided on request | </w:t>
      </w:r>
      <w:r>
        <w:fldChar w:fldCharType="begin"/>
      </w:r>
      <w:r w:rsidR="000D140B">
        <w:instrText>HYPERLINK "https://www.linkedin.com/in/gamalmensah/"</w:instrText>
      </w:r>
      <w:r>
        <w:fldChar w:fldCharType="separate"/>
      </w:r>
      <w:r w:rsidRPr="00FC44CC">
        <w:rPr>
          <w:rFonts w:asciiTheme="minorHAnsi" w:hAnsiTheme="minorHAnsi"/>
          <w:color w:val="0000FF" w:themeColor="hyperlink"/>
          <w:sz w:val="21"/>
          <w:szCs w:val="21"/>
          <w:u w:val="single"/>
        </w:rPr>
        <w:t>LinkedIn</w:t>
      </w:r>
      <w:r>
        <w:fldChar w:fldCharType="end"/>
      </w:r>
      <w:r w:rsidRPr="00FC44CC">
        <w:rPr>
          <w:rFonts w:asciiTheme="minorHAnsi" w:hAnsiTheme="minorHAnsi"/>
          <w:sz w:val="21"/>
          <w:szCs w:val="21"/>
        </w:rPr>
        <w:t xml:space="preserve"> | </w:t>
      </w:r>
      <w:hyperlink r:id="rId7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Portfolio</w:t>
        </w:r>
      </w:hyperlink>
    </w:p>
    <w:p w14:paraId="3ADBA8BA" w14:textId="77777777" w:rsidR="005521E8" w:rsidRDefault="005B6ADF">
      <w:pPr>
        <w:pStyle w:val="Heading1"/>
      </w:pPr>
      <w:r>
        <w:t>Professional Summary</w:t>
      </w:r>
    </w:p>
    <w:p w14:paraId="17E4CA41" w14:textId="5C01C3DF" w:rsidR="005521E8" w:rsidRDefault="005B6ADF">
      <w:r>
        <w:t xml:space="preserve">I turn operational data into insights that drive action, not just observation. With over 10 years of experience in data analysis, I </w:t>
      </w:r>
      <w:r w:rsidR="000D140B">
        <w:t>specialize</w:t>
      </w:r>
      <w:r>
        <w:t xml:space="preserve">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3F2FDB8E" w14:textId="77777777" w:rsidR="005521E8" w:rsidRDefault="005B6ADF">
      <w:pPr>
        <w:pStyle w:val="Heading1"/>
      </w:pPr>
      <w:r>
        <w:t>Core Skills</w:t>
      </w:r>
    </w:p>
    <w:p w14:paraId="2A06BC6A" w14:textId="4E82262B" w:rsidR="005521E8" w:rsidRDefault="005B6ADF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5F770293" w14:textId="77777777" w:rsidR="005521E8" w:rsidRDefault="005B6ADF">
      <w:pPr>
        <w:pStyle w:val="Heading1"/>
      </w:pPr>
      <w:r>
        <w:t>Professional Experience</w:t>
      </w:r>
    </w:p>
    <w:p w14:paraId="73AAB9F6" w14:textId="77777777" w:rsidR="005521E8" w:rsidRDefault="005B6ADF">
      <w:pPr>
        <w:pStyle w:val="Heading2"/>
      </w:pPr>
      <w:r>
        <w:t>Independent Data Analyst | BI &amp; Automation Consultant</w:t>
      </w:r>
    </w:p>
    <w:p w14:paraId="77ACF62B" w14:textId="0E77B991" w:rsidR="005521E8" w:rsidRDefault="005B6ADF">
      <w:r>
        <w:t xml:space="preserve">Jan 2025 </w:t>
      </w:r>
      <w:r w:rsidR="000D140B">
        <w:t>-</w:t>
      </w:r>
      <w:r>
        <w:t xml:space="preserve"> Present | Greater Toronto Area, Canada</w:t>
      </w:r>
    </w:p>
    <w:p w14:paraId="416CCDBA" w14:textId="77777777" w:rsidR="005521E8" w:rsidRDefault="005B6ADF">
      <w:r>
        <w:t>- Conducted root cause analysis across disjointed data sets to improve business visibility and eliminate reporting blind spots.</w:t>
      </w:r>
      <w:r>
        <w:br/>
        <w:t>- Built SQL-powered reporting tools to support pricing decisions and trade investment evaluation.</w:t>
      </w:r>
      <w:r>
        <w:br/>
        <w:t>- Developed Power BI dashboards to guide customer strategy and uncover underperforming product segments.</w:t>
      </w:r>
      <w:r>
        <w:br/>
        <w:t>- Streamlined reporting pipelines using Python and UiPath, saving clients 10+ hours per week.</w:t>
      </w:r>
      <w:r>
        <w:br/>
        <w:t>- Acted as insights liaison between business and technical teams, improving data trust and communication.</w:t>
      </w:r>
    </w:p>
    <w:p w14:paraId="0B2C25BD" w14:textId="77777777" w:rsidR="00FC44CC" w:rsidRDefault="00FC4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1D2706" w14:textId="46D2419E" w:rsidR="005521E8" w:rsidRDefault="005B6ADF">
      <w:pPr>
        <w:pStyle w:val="Heading2"/>
      </w:pPr>
      <w:r>
        <w:lastRenderedPageBreak/>
        <w:t>Senior Transformation Analyst | PepsiCo</w:t>
      </w:r>
    </w:p>
    <w:p w14:paraId="276ECB7A" w14:textId="600010C8" w:rsidR="005521E8" w:rsidRDefault="005B6ADF">
      <w:r>
        <w:t xml:space="preserve">Mar 2020 </w:t>
      </w:r>
      <w:r w:rsidR="000D140B">
        <w:t>-</w:t>
      </w:r>
      <w:r>
        <w:t xml:space="preserve"> Jan 2025 | Mississauga, ON</w:t>
      </w:r>
    </w:p>
    <w:p w14:paraId="6080C6EF" w14:textId="77777777" w:rsidR="005521E8" w:rsidRDefault="005B6ADF">
      <w:r>
        <w:t>- Raised national Precision Ordering compliance from 69% to 95% across 197 stores by identifying adoption bottlenecks and enabling dashboard-driven solutions.</w:t>
      </w:r>
      <w:r>
        <w:br/>
        <w:t>- Delivered UiPath automation bots that reduced weekly reporting time by over 10 hours.</w:t>
      </w:r>
      <w:r>
        <w:br/>
        <w:t>- Supported forecasting integration for handheld demand planning pilots; improved rollout success rate.</w:t>
      </w:r>
      <w:r>
        <w:br/>
        <w:t>- Partnered with trade, finance, and field teams to enable insights for ad campaigns and product launches.</w:t>
      </w:r>
      <w:r>
        <w:br/>
        <w:t>- Created SOPs and led enablement training across multiple teams for system and reporting tools.</w:t>
      </w:r>
    </w:p>
    <w:p w14:paraId="475CA0D5" w14:textId="311E2F27" w:rsidR="005521E8" w:rsidRDefault="005B6ADF">
      <w:pPr>
        <w:pStyle w:val="Heading2"/>
      </w:pPr>
      <w:r>
        <w:t xml:space="preserve">IT Analyst </w:t>
      </w:r>
      <w:r w:rsidR="000D140B">
        <w:t>-</w:t>
      </w:r>
      <w:r>
        <w:t xml:space="preserve"> R&amp;D and Product Development | MPAC</w:t>
      </w:r>
    </w:p>
    <w:p w14:paraId="4792D555" w14:textId="2261A720" w:rsidR="005521E8" w:rsidRDefault="005B6ADF">
      <w:r>
        <w:t xml:space="preserve">Aug 2003 </w:t>
      </w:r>
      <w:r w:rsidR="000D140B">
        <w:t>-</w:t>
      </w:r>
      <w:r>
        <w:t xml:space="preserve"> Mar 2020 | Pickering, ON</w:t>
      </w:r>
    </w:p>
    <w:p w14:paraId="670F026E" w14:textId="0F313FC6" w:rsidR="005521E8" w:rsidRDefault="005B6ADF">
      <w:r>
        <w:t>- Delivered 300+ SAS and SQL-based analytical products annually for external clients including banks and government.</w:t>
      </w:r>
      <w:r>
        <w:br/>
        <w:t>- Built campaign forecasting models and revenue analysis tools for property valuation services.</w:t>
      </w:r>
      <w:r>
        <w:br/>
        <w:t xml:space="preserve">- </w:t>
      </w:r>
      <w:r w:rsidR="000D140B">
        <w:t>Modernized</w:t>
      </w:r>
      <w:r>
        <w:t xml:space="preserve"> data delivery workflows and B2B integrations; increased delivery accuracy above 96%.</w:t>
      </w:r>
      <w:r>
        <w:br/>
        <w:t>- Led redesign of portal schema and XML reporting for hospitality and commercial sectors.</w:t>
      </w:r>
      <w:r>
        <w:br/>
        <w:t>- Mentored analysts and supported Agile product development for new valuation modules.</w:t>
      </w:r>
    </w:p>
    <w:p w14:paraId="45DD2D06" w14:textId="77777777" w:rsidR="005521E8" w:rsidRDefault="005B6ADF">
      <w:pPr>
        <w:pStyle w:val="Heading1"/>
      </w:pPr>
      <w:r>
        <w:t>Education &amp; Certifications</w:t>
      </w:r>
    </w:p>
    <w:p w14:paraId="2F489F31" w14:textId="24FDA372" w:rsidR="005521E8" w:rsidRDefault="005B6ADF">
      <w:r>
        <w:t xml:space="preserve">BrainStation </w:t>
      </w:r>
      <w:r w:rsidR="000D140B">
        <w:t>-</w:t>
      </w:r>
      <w:r>
        <w:t xml:space="preserve"> Data Science Certification (2025)</w:t>
      </w:r>
      <w:r>
        <w:br/>
        <w:t xml:space="preserve">Dalhousie University </w:t>
      </w:r>
      <w:r w:rsidR="000D140B">
        <w:t xml:space="preserve">- </w:t>
      </w:r>
      <w:r>
        <w:t>BA in Economics</w:t>
      </w:r>
      <w:r>
        <w:br/>
        <w:t xml:space="preserve">ITI Halifax </w:t>
      </w:r>
      <w:r w:rsidR="000D140B">
        <w:t>-</w:t>
      </w:r>
      <w:r>
        <w:t xml:space="preserve"> Applied Information Technology Diploma</w:t>
      </w:r>
      <w:r>
        <w:br/>
        <w:t xml:space="preserve">Toronto Metropolitan University </w:t>
      </w:r>
      <w:r w:rsidR="000D140B">
        <w:t>-</w:t>
      </w:r>
      <w:r>
        <w:t xml:space="preserve"> Business Administration Certificate</w:t>
      </w:r>
      <w:r>
        <w:br/>
        <w:t>UiPath RPA Developer Foundation</w:t>
      </w:r>
      <w:r>
        <w:br/>
        <w:t>SAS Certified Base Programmer</w:t>
      </w:r>
      <w:r>
        <w:br/>
        <w:t xml:space="preserve">University of Waterloo </w:t>
      </w:r>
      <w:r w:rsidR="000D140B">
        <w:t>-</w:t>
      </w:r>
      <w:r>
        <w:t xml:space="preserve"> Project Management</w:t>
      </w:r>
      <w:r>
        <w:br/>
      </w:r>
      <w:proofErr w:type="spellStart"/>
      <w:r>
        <w:t>FranklinCovey</w:t>
      </w:r>
      <w:proofErr w:type="spellEnd"/>
      <w:r>
        <w:t xml:space="preserve"> </w:t>
      </w:r>
      <w:r w:rsidR="000D140B">
        <w:t>-</w:t>
      </w:r>
      <w:r>
        <w:t xml:space="preserve"> The 5 Choices (Time Management)</w:t>
      </w:r>
    </w:p>
    <w:p>
      <w:pPr>
        <w:pStyle w:val="ListBullet"/>
      </w:pPr>
      <w:r>
        <w:t>Highlighted achievements from Independent Data Analyst | BI &amp; Automation Consultant.</w:t>
      </w:r>
    </w:p>
    <w:p>
      <w:pPr>
        <w:pStyle w:val="ListBullet"/>
      </w:pPr>
      <w:r>
        <w:t>Highlighted achievements from Senior Transformation Analyst | PepsiCo.</w:t>
      </w:r>
    </w:p>
    <w:sectPr w:rsidR="00552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407177">
    <w:abstractNumId w:val="8"/>
  </w:num>
  <w:num w:numId="2" w16cid:durableId="1997108656">
    <w:abstractNumId w:val="6"/>
  </w:num>
  <w:num w:numId="3" w16cid:durableId="2023051409">
    <w:abstractNumId w:val="5"/>
  </w:num>
  <w:num w:numId="4" w16cid:durableId="1228302757">
    <w:abstractNumId w:val="4"/>
  </w:num>
  <w:num w:numId="5" w16cid:durableId="379204639">
    <w:abstractNumId w:val="7"/>
  </w:num>
  <w:num w:numId="6" w16cid:durableId="137382354">
    <w:abstractNumId w:val="3"/>
  </w:num>
  <w:num w:numId="7" w16cid:durableId="750469662">
    <w:abstractNumId w:val="2"/>
  </w:num>
  <w:num w:numId="8" w16cid:durableId="2123109279">
    <w:abstractNumId w:val="1"/>
  </w:num>
  <w:num w:numId="9" w16cid:durableId="85198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40B"/>
    <w:rsid w:val="0015074B"/>
    <w:rsid w:val="00170839"/>
    <w:rsid w:val="0029639D"/>
    <w:rsid w:val="00326F90"/>
    <w:rsid w:val="005521E8"/>
    <w:rsid w:val="005B6ADF"/>
    <w:rsid w:val="00AA1D8D"/>
    <w:rsid w:val="00B47730"/>
    <w:rsid w:val="00CB0664"/>
    <w:rsid w:val="00E848F1"/>
    <w:rsid w:val="00FC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DF81"/>
  <w14:defaultImageDpi w14:val="300"/>
  <w15:docId w15:val="{38D3357C-B0C8-491D-8273-4D7A267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4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mensah-analytic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mensah.analytics@gmail.com?subject=Gamal%20Mensah%20Resume%20Outrea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cp:lastPrinted>2025-07-31T19:10:00Z</cp:lastPrinted>
  <dcterms:created xsi:type="dcterms:W3CDTF">2025-09-17T11:56:00Z</dcterms:created>
  <dcterms:modified xsi:type="dcterms:W3CDTF">2025-09-17T11:56:00Z</dcterms:modified>
  <cp:category/>
</cp:coreProperties>
</file>