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>
      <w:pPr>
        <w:pStyle w:val="Heading2"/>
      </w:pPr>
      <w:r>
        <w:t>Core Skills</w:t>
      </w:r>
    </w:p>
    <w:p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pPr>
        <w:pStyle w:val="ListBullet"/>
        <w:spacing w:after="0" w:before="0"/>
      </w:pPr>
      <w:r>
        <w:t>Implemented RPA workflows with UiPath to eliminate repetitive manual tasks.</w:t>
      </w:r>
    </w:p>
    <w:p>
      <w:pPr>
        <w:pStyle w:val="ListBullet"/>
        <w:spacing w:after="0" w:before="0"/>
      </w:pPr>
      <w:r>
        <w:t>Developed Python scripts to streamline data cleansing and reconciliation processes.</w:t>
      </w:r>
    </w:p>
    <w:p>
      <w:pPr>
        <w:pStyle w:val="ListBullet"/>
        <w:spacing w:after="0" w:before="0"/>
      </w:pPr>
      <w:r>
        <w:t>Built custom Power BI dashboards and SQL queries to improve decision-making speed by 30%.</w:t>
      </w:r>
    </w:p>
    <w:p>
      <w:pPr>
        <w:pStyle w:val="ListBullet"/>
        <w:spacing w:after="0" w:before="0"/>
      </w:pPr>
      <w:r>
        <w:t>Automated reporting pipelines that saved 10+ hours weekly across client teams.</w:t>
      </w:r>
    </w:p>
    <w:p>
      <w:r>
        <w:t>Jan 2025 – Present | Greater Toronto Area, Canada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Senior Transformation Analyst | PepsiCo</w:t>
      </w:r>
    </w:p>
    <w:p>
      <w:pPr>
        <w:pStyle w:val="ListBullet"/>
        <w:spacing w:after="0" w:before="0"/>
      </w:pPr>
      <w:r>
        <w:t>Supported business transformation initiatives by analyzing large datasets and producing actionable insights.</w:t>
      </w:r>
    </w:p>
    <w:p>
      <w:pPr>
        <w:pStyle w:val="ListBullet"/>
        <w:spacing w:after="0" w:before="0"/>
      </w:pPr>
      <w:r>
        <w:t>Partnered with cross-functional teams to identify root causes of compliance gaps and drive corrective action.</w:t>
      </w:r>
    </w:p>
    <w:p>
      <w:pPr>
        <w:pStyle w:val="ListBullet"/>
        <w:spacing w:after="0" w:before="0"/>
      </w:pPr>
      <w:r>
        <w:t>Designed KPI dashboards that provided real-time visibility into sales, supply chain, and execution metrics.</w:t>
      </w:r>
    </w:p>
    <w:p>
      <w:pPr>
        <w:pStyle w:val="ListBullet"/>
        <w:spacing w:after="0" w:before="0"/>
      </w:pPr>
      <w:r>
        <w:t>Raised Precision Ordering compliance from 69% to 95% by integrating dashboards, automation, and field team coaching.</w:t>
      </w:r>
    </w:p>
    <w:p>
      <w:r>
        <w:t>Mar 2020 – Jan 2025 | Mississauga, ON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IT Analyst – R&amp;D and Product Development | MPAC</w:t>
      </w:r>
    </w:p>
    <w:p>
      <w:pPr>
        <w:pStyle w:val="ListBullet"/>
        <w:spacing w:after="0" w:before="0"/>
      </w:pPr>
      <w:r>
        <w:t>Key achievements available upon request.</w:t>
      </w:r>
    </w:p>
    <w:p>
      <w:r>
        <w:t>Aug 2003 – Mar 2020 | Pickering, ON</w:t>
      </w:r>
    </w:p>
    <w:p>
      <w:pPr>
        <w:pStyle w:val="IntenseQuote"/>
      </w:pPr>
      <w:r>
        <w:t>(Tailored bullets will be generated here)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