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both"/>
        <w:rPr/>
      </w:pPr>
      <w:r w:rsidDel="00000000" w:rsidR="00000000" w:rsidRPr="00000000">
        <w:rPr>
          <w:rtl w:val="0"/>
        </w:rPr>
        <w:t xml:space="preserve">As a mental health advocate, </w:t>
      </w:r>
      <w:hyperlink r:id="rId6">
        <w:r w:rsidDel="00000000" w:rsidR="00000000" w:rsidRPr="00000000">
          <w:rPr>
            <w:color w:val="1155cc"/>
            <w:u w:val="single"/>
            <w:rtl w:val="0"/>
          </w:rPr>
          <w:t xml:space="preserve">Jeff Baker</w:t>
        </w:r>
      </w:hyperlink>
      <w:r w:rsidDel="00000000" w:rsidR="00000000" w:rsidRPr="00000000">
        <w:rPr>
          <w:rtl w:val="0"/>
        </w:rPr>
        <w:t xml:space="preserve"> has demonstrated an unrelenting commitment to combating stigma through media and journalism. in particular, he has been vocal advocate for mental health awareness in the African American community, the LGBTQ+ community, and the within the education field. His work not only educates the public about mental health health, but also brings to light visionary and innovative solutions to addressing mental health as a public health issue.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ind w:firstLine="720"/>
        <w:contextualSpacing w:val="0"/>
        <w:jc w:val="both"/>
        <w:rPr/>
      </w:pPr>
      <w:r w:rsidDel="00000000" w:rsidR="00000000" w:rsidRPr="00000000">
        <w:rPr>
          <w:rtl w:val="0"/>
        </w:rPr>
        <w:t xml:space="preserve">Jeff started off his career in the mental health field by interning for Mental Health America of Greater Houston. As a Policy Intern, he was an instrumental collaborator in developing Houston's first attitudinal survey about municipal mental health services. Following his work with MHA, he went on to become a Crisis Intervention Counselor with the National Suicide Prevention Lifeline, at a local community-based mental health agency that served indigent residents of Houston. He then went on to earn his M.Phil.Ed. in Professional and School Counseling from the University of Pennsylvania Graduate School of Education and an Ed.M. in Human Development and Psychology at Harvard’s Graduate School of Education.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ind w:firstLine="720"/>
        <w:contextualSpacing w:val="0"/>
        <w:jc w:val="both"/>
        <w:rPr/>
      </w:pPr>
      <w:r w:rsidDel="00000000" w:rsidR="00000000" w:rsidRPr="00000000">
        <w:rPr>
          <w:rtl w:val="0"/>
        </w:rPr>
        <w:t xml:space="preserve">As a project for his Equity &amp; Inclusion Fellowship at Harvard’s Graduate School of Education’s Equity &amp; inclusion Fellowship, Jeff began writing about inequity in the education and mental health fields. Yet, when he took a hand at writing, he found himself unmoved by the scholarly tone that he had been trained to use as a graduate student. Jeff wanted to move people to action, so he began exploring storytelling as a form of advocacy––and he found his own authentic voice. Thus far, his approach to media advocacy and storytelling has touched more people than he ever could have imagined.</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ind w:firstLine="720"/>
        <w:contextualSpacing w:val="0"/>
        <w:jc w:val="both"/>
        <w:rPr/>
      </w:pPr>
      <w:r w:rsidDel="00000000" w:rsidR="00000000" w:rsidRPr="00000000">
        <w:rPr>
          <w:rtl w:val="0"/>
        </w:rPr>
        <w:t xml:space="preserve">Jeff’s piece “</w:t>
      </w:r>
      <w:hyperlink r:id="rId7">
        <w:r w:rsidDel="00000000" w:rsidR="00000000" w:rsidRPr="00000000">
          <w:rPr>
            <w:color w:val="1155cc"/>
            <w:u w:val="single"/>
            <w:rtl w:val="0"/>
          </w:rPr>
          <w:t xml:space="preserve">JAY-Z Says We Need More Therapists in Our Schools and He’s Absolutely Right</w:t>
        </w:r>
      </w:hyperlink>
      <w:r w:rsidDel="00000000" w:rsidR="00000000" w:rsidRPr="00000000">
        <w:rPr>
          <w:rtl w:val="0"/>
        </w:rPr>
        <w:t xml:space="preserve">” has been shared over 10k times. His proudest piece, “</w:t>
      </w:r>
      <w:hyperlink r:id="rId8">
        <w:r w:rsidDel="00000000" w:rsidR="00000000" w:rsidRPr="00000000">
          <w:rPr>
            <w:color w:val="1155cc"/>
            <w:u w:val="single"/>
            <w:rtl w:val="0"/>
          </w:rPr>
          <w:t xml:space="preserve">Unharm Your Sons: A Therapist and Suicide Attempt Survivor’s Plea to Black Fathers About the Culture of Black Masculinity</w:t>
        </w:r>
      </w:hyperlink>
      <w:r w:rsidDel="00000000" w:rsidR="00000000" w:rsidRPr="00000000">
        <w:rPr>
          <w:rtl w:val="0"/>
        </w:rPr>
        <w:t xml:space="preserve">”, was a hit in the Good Men Project. And his most recent work, “</w:t>
      </w:r>
      <w:hyperlink r:id="rId9">
        <w:r w:rsidDel="00000000" w:rsidR="00000000" w:rsidRPr="00000000">
          <w:rPr>
            <w:color w:val="1155cc"/>
            <w:u w:val="single"/>
            <w:rtl w:val="0"/>
          </w:rPr>
          <w:t xml:space="preserve">Rapper Vic Mensa on School Violence and Mental Health</w:t>
        </w:r>
      </w:hyperlink>
      <w:r w:rsidDel="00000000" w:rsidR="00000000" w:rsidRPr="00000000">
        <w:rPr>
          <w:rtl w:val="0"/>
        </w:rPr>
        <w:t xml:space="preserve">”, has over 1k+ shares.</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ind w:firstLine="720"/>
        <w:contextualSpacing w:val="0"/>
        <w:jc w:val="both"/>
        <w:rPr/>
      </w:pPr>
      <w:r w:rsidDel="00000000" w:rsidR="00000000" w:rsidRPr="00000000">
        <w:rPr>
          <w:rtl w:val="0"/>
        </w:rPr>
        <w:t xml:space="preserve">Few people using their platform to make sure that others hear, loud and clear, that mental health is an urgent and pressing mental health issue. Not to mention, Jeff’s reach in the education field and in underserved communities has made a true impact in terms of ensuring that mental health literacy and treatment is accessible to all.</w:t>
      </w:r>
    </w:p>
    <w:p w:rsidR="00000000" w:rsidDel="00000000" w:rsidP="00000000" w:rsidRDefault="00000000" w:rsidRPr="00000000" w14:paraId="00000009">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ducationpost.org/rapper-vic-mensa-says-we-need-more-therapists-in-schools-not-guns/" TargetMode="External"/><Relationship Id="rId5" Type="http://schemas.openxmlformats.org/officeDocument/2006/relationships/styles" Target="styles.xml"/><Relationship Id="rId6" Type="http://schemas.openxmlformats.org/officeDocument/2006/relationships/hyperlink" Target="https://www.jeffbaker.org/writing/" TargetMode="External"/><Relationship Id="rId7" Type="http://schemas.openxmlformats.org/officeDocument/2006/relationships/hyperlink" Target="http://educationpost.org/jay-z-says-we-need-more-therapists-in-our-schools-and-hes-absolutely-right/" TargetMode="External"/><Relationship Id="rId8" Type="http://schemas.openxmlformats.org/officeDocument/2006/relationships/hyperlink" Target="https://goodmenproject.com/featured-content/unharm-your-sons-lb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